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5DB9" w14:textId="20CFDBDE" w:rsidR="001A3EEA" w:rsidRPr="001A3EEA" w:rsidRDefault="001A3EEA" w:rsidP="001A3EEA">
      <w:pPr>
        <w:pStyle w:val="Heading1"/>
        <w:rPr>
          <w:color w:val="auto"/>
          <w:lang w:eastAsia="ja-JP"/>
        </w:rPr>
      </w:pPr>
      <w:bookmarkStart w:id="0" w:name="_Toc115616995"/>
      <w:r w:rsidRPr="001A3EEA">
        <w:rPr>
          <w:color w:val="auto"/>
          <w:lang w:eastAsia="ja-JP"/>
        </w:rPr>
        <w:t>Appendix C: Land Improvements Pre-proposal</w:t>
      </w:r>
      <w:bookmarkEnd w:id="0"/>
    </w:p>
    <w:p w14:paraId="77F32CD7" w14:textId="77777777" w:rsidR="001A3EEA" w:rsidRDefault="001A3EEA" w:rsidP="001A3EEA">
      <w:pPr>
        <w:spacing w:line="22" w:lineRule="atLeast"/>
        <w:rPr>
          <w:rFonts w:cs="Century Gothic"/>
          <w:color w:val="000000"/>
        </w:rPr>
      </w:pPr>
      <w:r w:rsidRPr="0037052E">
        <w:rPr>
          <w:rFonts w:cs="Century Gothic"/>
          <w:color w:val="000000"/>
        </w:rPr>
        <w:t xml:space="preserve">Submittal of a pre-proposal worksheet for prospective grant applications is mandatory to be eligible for </w:t>
      </w:r>
      <w:r>
        <w:rPr>
          <w:rFonts w:cs="Century Gothic"/>
          <w:color w:val="000000"/>
        </w:rPr>
        <w:t>CFCP</w:t>
      </w:r>
      <w:r w:rsidRPr="0037052E">
        <w:rPr>
          <w:rFonts w:cs="Century Gothic"/>
          <w:color w:val="000000"/>
        </w:rPr>
        <w:t xml:space="preserve"> funding. Grant applications will not be accepted unless a pre-proposal worksheet was received for the project. </w:t>
      </w:r>
    </w:p>
    <w:p w14:paraId="470C1B82" w14:textId="77777777" w:rsidR="001A3EEA" w:rsidRDefault="001A3EEA" w:rsidP="001A3EEA">
      <w:pPr>
        <w:spacing w:line="22" w:lineRule="atLeast"/>
        <w:rPr>
          <w:rFonts w:cs="Century Gothic"/>
          <w:color w:val="000000"/>
        </w:rPr>
      </w:pPr>
      <w:r w:rsidRPr="0037052E">
        <w:rPr>
          <w:rFonts w:cs="Century Gothic"/>
          <w:color w:val="000000"/>
        </w:rPr>
        <w:t xml:space="preserve">Applicants interested in receiving technical assistance prior to submission of a pre-proposal may contact the Department with questions. Pre-proposals will be reviewed to determine project eligibility, and technical assistance provided to facilitate the development of competitive grant applications. Applicants will be notified regarding their project’s eligibility following the pre-proposal review. </w:t>
      </w:r>
    </w:p>
    <w:p w14:paraId="3688172E" w14:textId="77777777" w:rsidR="001A3EEA" w:rsidRDefault="001A3EEA" w:rsidP="001A3EEA">
      <w:pPr>
        <w:spacing w:line="22" w:lineRule="atLeast"/>
        <w:rPr>
          <w:rFonts w:cs="Century Gothic"/>
          <w:color w:val="000000"/>
        </w:rPr>
      </w:pPr>
      <w:r w:rsidRPr="0037052E">
        <w:rPr>
          <w:rFonts w:cs="Century Gothic"/>
          <w:color w:val="000000"/>
        </w:rPr>
        <w:t>Projects deemed eligible, or eligible with conditions, may be submitted as applications for further evaluation and scoring. In cases where reviewers have questions regarding eligibility, applicants will be given the opportunity to respond to those concerns prior to an eligibility determination. For projects deemed eligible with conditions, applicants must provide substantive responses to the conditions identified in the pre-proposal feedback in their application in order for their application to be considered for funding.</w:t>
      </w:r>
    </w:p>
    <w:p w14:paraId="1DEE0818" w14:textId="77777777" w:rsidR="001A3EEA" w:rsidRPr="00FD724C" w:rsidRDefault="001A3EEA" w:rsidP="001A3EEA">
      <w:pPr>
        <w:spacing w:after="0" w:line="22" w:lineRule="atLeast"/>
        <w:rPr>
          <w:rFonts w:eastAsia="Calibri" w:cs="Times New Roman"/>
          <w:b/>
          <w:bCs/>
        </w:rPr>
      </w:pPr>
      <w:r>
        <w:rPr>
          <w:rFonts w:eastAsia="Calibri" w:cs="Times New Roman"/>
          <w:b/>
          <w:bCs/>
        </w:rPr>
        <w:t>Land Improvements</w:t>
      </w:r>
      <w:r w:rsidRPr="00FD724C">
        <w:rPr>
          <w:rFonts w:eastAsia="Calibri" w:cs="Times New Roman"/>
          <w:b/>
          <w:bCs/>
        </w:rPr>
        <w:t xml:space="preserve"> Pre-proposal Checklist </w:t>
      </w:r>
    </w:p>
    <w:p w14:paraId="4FB94607" w14:textId="77777777" w:rsidR="001A3EEA" w:rsidRPr="00FD724C" w:rsidRDefault="001A3EEA" w:rsidP="001A3EEA">
      <w:pPr>
        <w:spacing w:after="240" w:line="22" w:lineRule="atLeast"/>
        <w:rPr>
          <w:rFonts w:eastAsia="Calibri" w:cs="Times New Roman"/>
        </w:rPr>
      </w:pPr>
      <w:r w:rsidRPr="00FD724C">
        <w:rPr>
          <w:rFonts w:eastAsia="Calibri" w:cs="Times New Roman"/>
          <w:i/>
          <w:iCs/>
        </w:rPr>
        <w:t xml:space="preserve">(All components are required unless otherwise noted) </w:t>
      </w:r>
    </w:p>
    <w:p w14:paraId="11C0550F" w14:textId="77777777" w:rsidR="001A3EEA" w:rsidRPr="00FD724C" w:rsidRDefault="001A3EEA" w:rsidP="001A3EEA">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Pr>
          <w:rFonts w:eastAsia="Calibri" w:cs="Segoe UI Symbol"/>
        </w:rPr>
        <w:t xml:space="preserve">Land Improvements </w:t>
      </w:r>
      <w:r w:rsidRPr="00FD724C">
        <w:rPr>
          <w:rFonts w:eastAsia="Calibri" w:cs="Times New Roman"/>
        </w:rPr>
        <w:t>Summary Sheet</w:t>
      </w:r>
    </w:p>
    <w:p w14:paraId="1A8BE41D" w14:textId="77777777" w:rsidR="001A3EEA" w:rsidRPr="00FD724C" w:rsidRDefault="001A3EEA" w:rsidP="001A3EEA">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Documentation of Organizational Eligibility</w:t>
      </w:r>
    </w:p>
    <w:p w14:paraId="03BAE0D7" w14:textId="77777777" w:rsidR="001A3EEA" w:rsidRDefault="001A3EEA" w:rsidP="001A3EEA">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Pr>
          <w:rFonts w:eastAsia="Calibri" w:cs="Times New Roman"/>
        </w:rPr>
        <w:t>Copy of Conservation Easement or similar long-term conservation agreement</w:t>
      </w:r>
    </w:p>
    <w:p w14:paraId="33504357" w14:textId="77777777" w:rsidR="001A3EEA" w:rsidRPr="00FD724C" w:rsidRDefault="001A3EEA" w:rsidP="001A3EEA">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Pr>
          <w:rFonts w:eastAsia="Calibri" w:cs="Times New Roman"/>
        </w:rPr>
        <w:t>CEQA Documentation</w:t>
      </w:r>
    </w:p>
    <w:p w14:paraId="29343307" w14:textId="77777777" w:rsidR="001A3EEA" w:rsidRPr="003D2803" w:rsidRDefault="001A3EEA" w:rsidP="001A3EEA">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Project Boundary Map</w:t>
      </w:r>
      <w:r>
        <w:rPr>
          <w:rFonts w:eastAsia="Calibri" w:cs="Times New Roman"/>
        </w:rPr>
        <w:t xml:space="preserve"> and </w:t>
      </w:r>
      <w:r w:rsidRPr="00FD724C">
        <w:rPr>
          <w:rFonts w:eastAsia="Calibri" w:cs="Times New Roman"/>
        </w:rPr>
        <w:t>Assessor’s Parcel</w:t>
      </w:r>
      <w:r>
        <w:rPr>
          <w:rFonts w:eastAsia="Calibri" w:cs="Times New Roman"/>
        </w:rPr>
        <w:t xml:space="preserve"> </w:t>
      </w:r>
      <w:r w:rsidRPr="00FD724C">
        <w:rPr>
          <w:rFonts w:eastAsia="Calibri" w:cs="Times New Roman"/>
        </w:rPr>
        <w:t>Maps</w:t>
      </w:r>
    </w:p>
    <w:p w14:paraId="529665E3" w14:textId="77777777" w:rsidR="001A3EEA" w:rsidRDefault="001A3EEA" w:rsidP="001A3EEA">
      <w:pPr>
        <w:spacing w:after="0" w:line="240" w:lineRule="auto"/>
        <w:rPr>
          <w:rFonts w:cs="Century Gothic"/>
          <w:color w:val="000000"/>
        </w:rPr>
      </w:pPr>
      <w:r>
        <w:rPr>
          <w:rFonts w:cs="Century Gothic"/>
          <w:color w:val="000000"/>
        </w:rPr>
        <w:br w:type="page"/>
      </w:r>
    </w:p>
    <w:p w14:paraId="6ECFA734" w14:textId="77777777" w:rsidR="001A3EEA" w:rsidRDefault="001A3EEA" w:rsidP="001A3EEA">
      <w:pPr>
        <w:spacing w:line="22" w:lineRule="atLeast"/>
        <w:rPr>
          <w:rFonts w:cs="Century Gothic"/>
          <w:color w:val="000000"/>
        </w:rPr>
      </w:pPr>
    </w:p>
    <w:p w14:paraId="2F4E6BC1" w14:textId="77777777" w:rsidR="001A3EEA" w:rsidRDefault="001A3EEA" w:rsidP="001A3EEA">
      <w:pPr>
        <w:rPr>
          <w:b/>
          <w:bCs/>
        </w:rPr>
      </w:pPr>
      <w:r w:rsidRPr="00A94F01">
        <w:rPr>
          <w:b/>
          <w:bCs/>
        </w:rPr>
        <w:t>Land Improvement Summary Sheet</w:t>
      </w:r>
    </w:p>
    <w:p w14:paraId="6E889A4F" w14:textId="77777777" w:rsidR="001A3EEA" w:rsidRPr="00BA3EEC" w:rsidRDefault="001A3EEA" w:rsidP="001A3EEA">
      <w:pPr>
        <w:rPr>
          <w:b/>
          <w:bCs/>
          <w:sz w:val="24"/>
          <w:szCs w:val="24"/>
        </w:rPr>
      </w:pPr>
      <w:r w:rsidRPr="00BA3EEC">
        <w:rPr>
          <w:bCs/>
          <w:sz w:val="24"/>
          <w:szCs w:val="24"/>
        </w:rPr>
        <w:t xml:space="preserve">Note to applicant: Text within brackets are examples and guiding text only. Please delete prior to submitting the full application. You can click directly in the grey text box. The font will automatically change to </w:t>
      </w:r>
      <w:proofErr w:type="spellStart"/>
      <w:r w:rsidRPr="00BA3EEC">
        <w:rPr>
          <w:bCs/>
          <w:sz w:val="24"/>
          <w:szCs w:val="24"/>
        </w:rPr>
        <w:t>calibri</w:t>
      </w:r>
      <w:proofErr w:type="spellEnd"/>
      <w:r w:rsidRPr="00BA3EEC">
        <w:rPr>
          <w:bCs/>
          <w:sz w:val="24"/>
          <w:szCs w:val="24"/>
        </w:rPr>
        <w:t xml:space="preserve"> and the text will be a royal blue color. </w:t>
      </w:r>
    </w:p>
    <w:p w14:paraId="0994C8AE" w14:textId="77777777" w:rsidR="001A3EEA" w:rsidRPr="00735548" w:rsidRDefault="001A3EEA" w:rsidP="001A3EEA">
      <w:pPr>
        <w:spacing w:after="0" w:line="22" w:lineRule="atLeast"/>
        <w:rPr>
          <w:rFonts w:eastAsia="Calibri" w:cs="Times New Roman"/>
          <w:sz w:val="24"/>
          <w:szCs w:val="24"/>
        </w:rPr>
      </w:pPr>
      <w:r w:rsidRPr="00735548">
        <w:rPr>
          <w:rFonts w:eastAsia="Calibri" w:cs="Times New Roman"/>
          <w:b/>
          <w:sz w:val="24"/>
          <w:szCs w:val="24"/>
        </w:rPr>
        <w:t>Basic Information</w:t>
      </w:r>
    </w:p>
    <w:p w14:paraId="2BE377FB" w14:textId="77777777" w:rsidR="001A3EEA" w:rsidRPr="00735548" w:rsidRDefault="001A3EEA" w:rsidP="001A3EEA">
      <w:pPr>
        <w:tabs>
          <w:tab w:val="left" w:pos="4793"/>
        </w:tabs>
        <w:spacing w:after="0" w:line="240" w:lineRule="auto"/>
        <w:rPr>
          <w:rFonts w:cs="Times New Roman"/>
          <w:b/>
          <w:sz w:val="24"/>
          <w:szCs w:val="24"/>
        </w:rPr>
      </w:pPr>
      <w:r w:rsidRPr="00735548">
        <w:rPr>
          <w:rFonts w:cs="Times New Roman"/>
          <w:sz w:val="24"/>
          <w:szCs w:val="24"/>
        </w:rPr>
        <w:t>Project Title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07E9792" w14:textId="77777777" w:rsidR="001A3EEA" w:rsidRPr="00735548" w:rsidRDefault="001A3EEA" w:rsidP="001A3EEA">
      <w:pPr>
        <w:tabs>
          <w:tab w:val="left" w:pos="4793"/>
        </w:tabs>
        <w:spacing w:after="0" w:line="240" w:lineRule="auto"/>
        <w:rPr>
          <w:rFonts w:cs="Times New Roman"/>
          <w:sz w:val="24"/>
          <w:szCs w:val="24"/>
        </w:rPr>
      </w:pPr>
      <w:r w:rsidRPr="00735548">
        <w:rPr>
          <w:rFonts w:cs="Times New Roman"/>
          <w:sz w:val="24"/>
          <w:szCs w:val="24"/>
        </w:rPr>
        <w:t>Location (County and Nearest City)</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389AF81" w14:textId="77777777" w:rsidR="001A3EEA" w:rsidRPr="00735548" w:rsidRDefault="001A3EEA" w:rsidP="001A3EEA">
      <w:pPr>
        <w:tabs>
          <w:tab w:val="left" w:pos="4793"/>
        </w:tabs>
        <w:spacing w:after="0" w:line="240" w:lineRule="auto"/>
        <w:rPr>
          <w:rFonts w:cs="Times New Roman"/>
          <w:sz w:val="24"/>
          <w:szCs w:val="24"/>
        </w:rPr>
      </w:pPr>
      <w:r w:rsidRPr="00735548">
        <w:rPr>
          <w:rFonts w:cs="Times New Roman"/>
          <w:sz w:val="24"/>
          <w:szCs w:val="24"/>
        </w:rPr>
        <w:t>Distance to nearest city or census designated place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41EBE2E" w14:textId="517BF704" w:rsidR="001A3EEA" w:rsidRPr="00735548" w:rsidRDefault="001A3EEA" w:rsidP="001A3EEA">
      <w:pPr>
        <w:tabs>
          <w:tab w:val="left" w:pos="4793"/>
        </w:tabs>
        <w:spacing w:after="0" w:line="240" w:lineRule="auto"/>
        <w:rPr>
          <w:rFonts w:cs="Times New Roman"/>
          <w:b/>
          <w:sz w:val="24"/>
          <w:szCs w:val="24"/>
        </w:rPr>
      </w:pPr>
      <w:r w:rsidRPr="00735548">
        <w:rPr>
          <w:rFonts w:cs="Times New Roman"/>
          <w:sz w:val="24"/>
          <w:szCs w:val="24"/>
        </w:rPr>
        <w:t xml:space="preserve">Located within a </w:t>
      </w:r>
      <w:hyperlink r:id="rId7" w:history="1">
        <w:r w:rsidRPr="00735548">
          <w:rPr>
            <w:rFonts w:cs="Times New Roman"/>
            <w:color w:val="0563C1"/>
            <w:sz w:val="24"/>
            <w:szCs w:val="24"/>
            <w:u w:val="single"/>
          </w:rPr>
          <w:t>priority population</w:t>
        </w:r>
      </w:hyperlink>
      <w:r>
        <w:rPr>
          <w:rFonts w:cs="Times New Roman"/>
          <w:sz w:val="24"/>
          <w:szCs w:val="24"/>
        </w:rPr>
        <w:t xml:space="preserve">:  </w:t>
      </w:r>
      <w:r>
        <w:rPr>
          <w:rFonts w:ascii="MS Gothic" w:eastAsia="MS Gothic" w:hAnsi="MS Gothic" w:hint="eastAsia"/>
        </w:rPr>
        <w:t>☐</w:t>
      </w:r>
      <w:r w:rsidRPr="00AA3329">
        <w:rPr>
          <w:b/>
        </w:rPr>
        <w:t xml:space="preserve"> Y </w:t>
      </w:r>
      <w:r w:rsidRPr="00AA3329">
        <w:rPr>
          <w:rFonts w:ascii="Segoe UI Symbol" w:hAnsi="Segoe UI Symbol" w:cs="Segoe UI Symbol"/>
        </w:rPr>
        <w:t>☐</w:t>
      </w:r>
      <w:r w:rsidRPr="00AA3329">
        <w:rPr>
          <w:b/>
        </w:rPr>
        <w:t xml:space="preserve"> N</w:t>
      </w:r>
      <w:r w:rsidRPr="00AA3329">
        <w:rPr>
          <w:i/>
        </w:rPr>
        <w:t xml:space="preserve"> [Census tract number]</w:t>
      </w:r>
    </w:p>
    <w:p w14:paraId="5A72CE24" w14:textId="77777777" w:rsidR="001A3EEA" w:rsidRPr="00735548" w:rsidRDefault="001A3EEA" w:rsidP="001A3EEA">
      <w:pPr>
        <w:spacing w:before="240" w:after="0" w:line="22" w:lineRule="atLeast"/>
        <w:rPr>
          <w:rFonts w:eastAsia="Calibri" w:cs="Times New Roman"/>
          <w:i/>
          <w:sz w:val="24"/>
          <w:szCs w:val="24"/>
        </w:rPr>
      </w:pPr>
      <w:r w:rsidRPr="00735548">
        <w:rPr>
          <w:rFonts w:eastAsia="Calibri" w:cs="Times New Roman"/>
          <w:b/>
          <w:sz w:val="24"/>
          <w:szCs w:val="24"/>
        </w:rPr>
        <w:t>Project Funding</w:t>
      </w:r>
    </w:p>
    <w:p w14:paraId="015B166B" w14:textId="77777777" w:rsidR="001A3EEA" w:rsidRPr="00735548" w:rsidRDefault="001A3EEA" w:rsidP="001A3EEA">
      <w:pPr>
        <w:tabs>
          <w:tab w:val="left" w:pos="4793"/>
        </w:tabs>
        <w:spacing w:after="0" w:line="240" w:lineRule="auto"/>
        <w:rPr>
          <w:rFonts w:cs="Times New Roman"/>
          <w:i/>
          <w:sz w:val="24"/>
          <w:szCs w:val="24"/>
        </w:rPr>
      </w:pPr>
      <w:r>
        <w:rPr>
          <w:rFonts w:cs="Times New Roman"/>
          <w:sz w:val="24"/>
          <w:szCs w:val="24"/>
        </w:rPr>
        <w:t>CFCP</w:t>
      </w:r>
      <w:r w:rsidRPr="00735548">
        <w:rPr>
          <w:rFonts w:cs="Times New Roman"/>
          <w:sz w:val="24"/>
          <w:szCs w:val="24"/>
        </w:rPr>
        <w:t xml:space="preserve"> Request Amount</w:t>
      </w:r>
      <w:r>
        <w:rPr>
          <w:rFonts w:cs="Times New Roman"/>
          <w:sz w:val="24"/>
          <w:szCs w:val="24"/>
        </w:rPr>
        <w:t xml:space="preserve">: </w:t>
      </w:r>
      <w:r w:rsidRPr="00735548">
        <w:rPr>
          <w:rFonts w:cs="Times New Roman"/>
          <w:sz w:val="24"/>
          <w:szCs w:val="24"/>
        </w:rPr>
        <w:t>$</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1E77CA75" w14:textId="77777777" w:rsidR="001A3EEA" w:rsidRPr="00735548" w:rsidRDefault="001A3EEA" w:rsidP="001A3EEA">
      <w:pPr>
        <w:tabs>
          <w:tab w:val="left" w:pos="4793"/>
        </w:tabs>
        <w:spacing w:after="0" w:line="240" w:lineRule="auto"/>
        <w:rPr>
          <w:rFonts w:cs="Times New Roman"/>
          <w:sz w:val="24"/>
          <w:szCs w:val="24"/>
        </w:rPr>
      </w:pPr>
      <w:r w:rsidRPr="00735548">
        <w:rPr>
          <w:rFonts w:cs="Times New Roman"/>
          <w:sz w:val="24"/>
          <w:szCs w:val="24"/>
        </w:rPr>
        <w:t>Match Amount</w:t>
      </w:r>
      <w:r>
        <w:rPr>
          <w:rFonts w:cs="Times New Roman"/>
          <w:sz w:val="24"/>
          <w:szCs w:val="24"/>
        </w:rPr>
        <w:t xml:space="preserve">: </w:t>
      </w:r>
      <w:r w:rsidRPr="00735548">
        <w:rPr>
          <w:rFonts w:cs="Times New Roman"/>
          <w:sz w:val="24"/>
          <w:szCs w:val="24"/>
        </w:rPr>
        <w:t>$</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49EBE32" w14:textId="77777777" w:rsidR="001A3EEA" w:rsidRPr="00735548" w:rsidRDefault="001A3EEA" w:rsidP="001A3EEA">
      <w:pPr>
        <w:tabs>
          <w:tab w:val="left" w:pos="4793"/>
        </w:tabs>
        <w:spacing w:after="0" w:line="240" w:lineRule="auto"/>
        <w:rPr>
          <w:rFonts w:cs="Times New Roman"/>
          <w:i/>
          <w:sz w:val="24"/>
          <w:szCs w:val="24"/>
        </w:rPr>
      </w:pPr>
      <w:r w:rsidRPr="00735548">
        <w:rPr>
          <w:rFonts w:cs="Times New Roman"/>
          <w:sz w:val="24"/>
          <w:szCs w:val="24"/>
        </w:rPr>
        <w:t>Matching Funds Source</w:t>
      </w:r>
      <w:r>
        <w:rPr>
          <w:rFonts w:cs="Times New Roman"/>
          <w:i/>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rFonts w:cs="Times New Roman"/>
          <w:i/>
          <w:sz w:val="24"/>
          <w:szCs w:val="24"/>
        </w:rPr>
        <w:t xml:space="preserve"> [</w:t>
      </w:r>
      <w:r>
        <w:rPr>
          <w:rFonts w:cs="Times New Roman"/>
          <w:i/>
          <w:sz w:val="24"/>
          <w:szCs w:val="24"/>
        </w:rPr>
        <w:t>e.g</w:t>
      </w:r>
      <w:r w:rsidRPr="00735548">
        <w:rPr>
          <w:rFonts w:cs="Times New Roman"/>
          <w:i/>
          <w:sz w:val="24"/>
          <w:szCs w:val="24"/>
        </w:rPr>
        <w:t>., NRC</w:t>
      </w:r>
      <w:r>
        <w:rPr>
          <w:rFonts w:cs="Times New Roman"/>
          <w:i/>
          <w:sz w:val="24"/>
          <w:szCs w:val="24"/>
        </w:rPr>
        <w:t>S</w:t>
      </w:r>
      <w:r w:rsidRPr="00735548">
        <w:rPr>
          <w:rFonts w:cs="Times New Roman"/>
          <w:i/>
          <w:sz w:val="24"/>
          <w:szCs w:val="24"/>
        </w:rPr>
        <w:t>, etc.]</w:t>
      </w:r>
    </w:p>
    <w:p w14:paraId="08F38BC0" w14:textId="77777777" w:rsidR="001A3EEA" w:rsidRPr="00735548" w:rsidRDefault="001A3EEA" w:rsidP="001A3EEA">
      <w:pPr>
        <w:tabs>
          <w:tab w:val="left" w:pos="4793"/>
        </w:tabs>
        <w:spacing w:after="0" w:line="240" w:lineRule="auto"/>
        <w:rPr>
          <w:rFonts w:cs="Times New Roman"/>
          <w:i/>
          <w:sz w:val="24"/>
          <w:szCs w:val="24"/>
        </w:rPr>
      </w:pPr>
      <w:r w:rsidRPr="00735548">
        <w:rPr>
          <w:rFonts w:cs="Times New Roman"/>
          <w:sz w:val="24"/>
          <w:szCs w:val="24"/>
        </w:rPr>
        <w:t>Status of Match</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rFonts w:cs="Times New Roman"/>
          <w:i/>
          <w:sz w:val="24"/>
          <w:szCs w:val="24"/>
        </w:rPr>
        <w:t xml:space="preserve"> [</w:t>
      </w:r>
      <w:r>
        <w:rPr>
          <w:rFonts w:cs="Times New Roman"/>
          <w:i/>
          <w:sz w:val="24"/>
          <w:szCs w:val="24"/>
        </w:rPr>
        <w:t>e.g.</w:t>
      </w:r>
      <w:r w:rsidRPr="00735548">
        <w:rPr>
          <w:rFonts w:cs="Times New Roman"/>
          <w:i/>
          <w:sz w:val="24"/>
          <w:szCs w:val="24"/>
        </w:rPr>
        <w:t>, application submitted, in grant agreement, etc.]</w:t>
      </w:r>
    </w:p>
    <w:p w14:paraId="0244FF20" w14:textId="77777777" w:rsidR="001A3EEA" w:rsidRPr="00735548" w:rsidRDefault="001A3EEA" w:rsidP="001A3EEA">
      <w:pPr>
        <w:spacing w:before="240" w:after="0" w:line="22" w:lineRule="atLeast"/>
        <w:rPr>
          <w:rFonts w:eastAsia="Calibri" w:cs="Times New Roman"/>
          <w:i/>
          <w:sz w:val="24"/>
          <w:szCs w:val="24"/>
        </w:rPr>
      </w:pPr>
      <w:r w:rsidRPr="00735548">
        <w:rPr>
          <w:rFonts w:eastAsia="Calibri" w:cs="Times New Roman"/>
          <w:b/>
          <w:sz w:val="24"/>
          <w:szCs w:val="24"/>
        </w:rPr>
        <w:t>Applicant Information</w:t>
      </w:r>
    </w:p>
    <w:p w14:paraId="2BFC0ED9"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4"/>
        </w:rPr>
        <w:t>Applicant</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FD2525A"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4"/>
        </w:rPr>
        <w:t>Federal Employer ID Number</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2AE4E64"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4"/>
        </w:rPr>
        <w:t>Mailing Address</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4022A5F"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4"/>
        </w:rPr>
        <w:t>Contact Person</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2204265"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4"/>
        </w:rPr>
        <w:t>Title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AA00C43"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4"/>
        </w:rPr>
        <w:t>Phone Number</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9032B93" w14:textId="77777777" w:rsidR="001A3EEA" w:rsidRDefault="001A3EEA" w:rsidP="001A3EEA">
      <w:pPr>
        <w:tabs>
          <w:tab w:val="left" w:pos="3798"/>
        </w:tabs>
        <w:spacing w:line="240" w:lineRule="auto"/>
        <w:rPr>
          <w:rFonts w:cs="Times New Roman"/>
          <w:sz w:val="24"/>
          <w:szCs w:val="24"/>
        </w:rPr>
      </w:pPr>
      <w:r w:rsidRPr="00735548">
        <w:rPr>
          <w:rFonts w:cs="Times New Roman"/>
          <w:sz w:val="24"/>
          <w:szCs w:val="24"/>
        </w:rPr>
        <w:t>Email Address</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9AB79F2" w14:textId="77777777" w:rsidR="001A3EEA" w:rsidRPr="000964D7" w:rsidRDefault="001A3EEA" w:rsidP="001A3EEA">
      <w:pPr>
        <w:tabs>
          <w:tab w:val="left" w:pos="3798"/>
        </w:tabs>
        <w:spacing w:after="0" w:line="240" w:lineRule="auto"/>
        <w:rPr>
          <w:rFonts w:cs="Times New Roman"/>
          <w:sz w:val="24"/>
          <w:szCs w:val="24"/>
        </w:rPr>
      </w:pPr>
      <w:r w:rsidRPr="00735548">
        <w:rPr>
          <w:rFonts w:eastAsia="Calibri" w:cs="Times New Roman"/>
          <w:b/>
          <w:sz w:val="24"/>
          <w:szCs w:val="24"/>
        </w:rPr>
        <w:t>Co-Applicant</w:t>
      </w:r>
      <w:r>
        <w:rPr>
          <w:rFonts w:eastAsia="Calibri" w:cs="Times New Roman"/>
          <w:b/>
          <w:sz w:val="24"/>
          <w:szCs w:val="24"/>
        </w:rPr>
        <w:t xml:space="preserve"> </w:t>
      </w:r>
      <w:r w:rsidRPr="00735548">
        <w:rPr>
          <w:rFonts w:eastAsia="Calibri" w:cs="Times New Roman"/>
          <w:bCs/>
          <w:i/>
          <w:iCs/>
          <w:sz w:val="24"/>
          <w:szCs w:val="24"/>
        </w:rPr>
        <w:t>(complete if applicable)</w:t>
      </w:r>
    </w:p>
    <w:p w14:paraId="4272270F"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0"/>
        </w:rPr>
        <w:t>Name</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05144E4"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0"/>
        </w:rPr>
        <w:t>Federal Employer ID Number</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8CC9B85"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0"/>
        </w:rPr>
        <w:t>Mailing Address</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1C771C1A"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0"/>
        </w:rPr>
        <w:t>Contact Person</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07DE2AB"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0"/>
        </w:rPr>
        <w:t>Title</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186D9011" w14:textId="77777777" w:rsidR="001A3EEA" w:rsidRPr="00735548" w:rsidRDefault="001A3EEA" w:rsidP="001A3EEA">
      <w:pPr>
        <w:tabs>
          <w:tab w:val="left" w:pos="3798"/>
        </w:tabs>
        <w:spacing w:after="0" w:line="240" w:lineRule="auto"/>
        <w:rPr>
          <w:rFonts w:cs="Times New Roman"/>
          <w:sz w:val="24"/>
          <w:szCs w:val="24"/>
        </w:rPr>
      </w:pPr>
      <w:r w:rsidRPr="00735548">
        <w:rPr>
          <w:rFonts w:cs="Times New Roman"/>
          <w:sz w:val="24"/>
          <w:szCs w:val="20"/>
        </w:rPr>
        <w:t>Phone Number</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E3C9CC4" w14:textId="77777777" w:rsidR="001A3EEA" w:rsidRDefault="001A3EEA" w:rsidP="001A3EEA">
      <w:pPr>
        <w:tabs>
          <w:tab w:val="left" w:pos="3798"/>
        </w:tabs>
        <w:spacing w:line="240" w:lineRule="auto"/>
        <w:rPr>
          <w:rFonts w:eastAsia="Calibri" w:cs="Times New Roman"/>
          <w:b/>
          <w:sz w:val="24"/>
          <w:szCs w:val="24"/>
        </w:rPr>
      </w:pPr>
      <w:r w:rsidRPr="00735548">
        <w:rPr>
          <w:rFonts w:cs="Times New Roman"/>
          <w:sz w:val="24"/>
          <w:szCs w:val="20"/>
        </w:rPr>
        <w:t>Email Address</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656D4B5" w14:textId="77777777" w:rsidR="001A3EEA" w:rsidRPr="00735548" w:rsidRDefault="001A3EEA" w:rsidP="001A3EEA">
      <w:pPr>
        <w:spacing w:after="0" w:line="22" w:lineRule="atLeast"/>
        <w:rPr>
          <w:rFonts w:eastAsia="Calibri" w:cs="Times New Roman"/>
          <w:b/>
          <w:sz w:val="24"/>
          <w:szCs w:val="24"/>
        </w:rPr>
      </w:pPr>
      <w:r>
        <w:rPr>
          <w:rFonts w:eastAsia="Calibri" w:cs="Times New Roman"/>
          <w:b/>
          <w:sz w:val="24"/>
          <w:szCs w:val="24"/>
        </w:rPr>
        <w:t>Property</w:t>
      </w:r>
      <w:r w:rsidRPr="00735548">
        <w:rPr>
          <w:rFonts w:eastAsia="Calibri" w:cs="Times New Roman"/>
          <w:b/>
          <w:sz w:val="24"/>
          <w:szCs w:val="24"/>
        </w:rPr>
        <w:t xml:space="preserve"> Information</w:t>
      </w:r>
    </w:p>
    <w:p w14:paraId="3C2B04DD" w14:textId="77777777" w:rsidR="001A3EEA" w:rsidRPr="00735548" w:rsidRDefault="001A3EEA" w:rsidP="001A3EEA">
      <w:pPr>
        <w:widowControl w:val="0"/>
        <w:tabs>
          <w:tab w:val="left" w:pos="4345"/>
        </w:tabs>
        <w:overflowPunct w:val="0"/>
        <w:autoSpaceDE w:val="0"/>
        <w:autoSpaceDN w:val="0"/>
        <w:adjustRightInd w:val="0"/>
        <w:spacing w:after="0" w:line="22" w:lineRule="atLeast"/>
        <w:textAlignment w:val="baseline"/>
        <w:rPr>
          <w:bCs/>
          <w:color w:val="000000"/>
          <w:sz w:val="24"/>
          <w:szCs w:val="16"/>
        </w:rPr>
      </w:pPr>
      <w:r>
        <w:rPr>
          <w:color w:val="000000"/>
          <w:sz w:val="24"/>
          <w:szCs w:val="24"/>
        </w:rPr>
        <w:t>Property</w:t>
      </w:r>
      <w:r w:rsidRPr="00735548">
        <w:rPr>
          <w:color w:val="000000"/>
          <w:sz w:val="24"/>
          <w:szCs w:val="24"/>
        </w:rPr>
        <w:t xml:space="preserve"> APN(s)</w:t>
      </w:r>
      <w:r>
        <w:rPr>
          <w:color w:val="000000"/>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9665558" w14:textId="77777777" w:rsidR="001A3EEA" w:rsidRPr="00735548" w:rsidRDefault="001A3EEA" w:rsidP="001A3EEA">
      <w:pPr>
        <w:widowControl w:val="0"/>
        <w:tabs>
          <w:tab w:val="left" w:pos="4345"/>
        </w:tabs>
        <w:overflowPunct w:val="0"/>
        <w:autoSpaceDE w:val="0"/>
        <w:autoSpaceDN w:val="0"/>
        <w:adjustRightInd w:val="0"/>
        <w:spacing w:after="0" w:line="22" w:lineRule="atLeast"/>
        <w:textAlignment w:val="baseline"/>
        <w:rPr>
          <w:bCs/>
          <w:sz w:val="24"/>
          <w:szCs w:val="16"/>
        </w:rPr>
      </w:pPr>
      <w:r w:rsidRPr="00735548">
        <w:rPr>
          <w:sz w:val="24"/>
          <w:szCs w:val="24"/>
        </w:rPr>
        <w:t>Current Zoning/ Minimum Parcel Size</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5E5009D" w14:textId="77777777" w:rsidR="001A3EEA" w:rsidRPr="00735548" w:rsidRDefault="001A3EEA" w:rsidP="001A3EEA">
      <w:pPr>
        <w:widowControl w:val="0"/>
        <w:overflowPunct w:val="0"/>
        <w:autoSpaceDE w:val="0"/>
        <w:autoSpaceDN w:val="0"/>
        <w:adjustRightInd w:val="0"/>
        <w:spacing w:after="0" w:line="22" w:lineRule="atLeast"/>
        <w:textAlignment w:val="baseline"/>
        <w:rPr>
          <w:bCs/>
          <w:sz w:val="16"/>
          <w:szCs w:val="16"/>
        </w:rPr>
      </w:pPr>
      <w:r w:rsidRPr="00735548">
        <w:rPr>
          <w:sz w:val="24"/>
          <w:szCs w:val="24"/>
        </w:rPr>
        <w:t>Total Project Acreage(Assessor’s Acreage)</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D55533C" w14:textId="77777777" w:rsidR="001A3EEA" w:rsidRPr="00735548" w:rsidRDefault="001A3EEA" w:rsidP="001A3EEA">
      <w:pPr>
        <w:widowControl w:val="0"/>
        <w:tabs>
          <w:tab w:val="left" w:pos="4345"/>
        </w:tabs>
        <w:overflowPunct w:val="0"/>
        <w:autoSpaceDE w:val="0"/>
        <w:autoSpaceDN w:val="0"/>
        <w:adjustRightInd w:val="0"/>
        <w:spacing w:after="0" w:line="22" w:lineRule="atLeast"/>
        <w:textAlignment w:val="baseline"/>
        <w:rPr>
          <w:bCs/>
          <w:sz w:val="16"/>
          <w:szCs w:val="16"/>
        </w:rPr>
      </w:pPr>
      <w:r w:rsidRPr="00735548">
        <w:rPr>
          <w:sz w:val="24"/>
          <w:szCs w:val="24"/>
        </w:rPr>
        <w:t>Irrigated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sz w:val="24"/>
          <w:szCs w:val="24"/>
        </w:rPr>
        <w:tab/>
      </w:r>
    </w:p>
    <w:p w14:paraId="4D671A95" w14:textId="77777777" w:rsidR="001A3EEA" w:rsidRPr="00735548" w:rsidRDefault="001A3EEA" w:rsidP="001A3EEA">
      <w:pPr>
        <w:widowControl w:val="0"/>
        <w:tabs>
          <w:tab w:val="left" w:pos="4345"/>
        </w:tabs>
        <w:overflowPunct w:val="0"/>
        <w:autoSpaceDE w:val="0"/>
        <w:autoSpaceDN w:val="0"/>
        <w:adjustRightInd w:val="0"/>
        <w:spacing w:after="0" w:line="22" w:lineRule="atLeast"/>
        <w:textAlignment w:val="baseline"/>
        <w:rPr>
          <w:bCs/>
          <w:sz w:val="16"/>
          <w:szCs w:val="16"/>
        </w:rPr>
      </w:pPr>
      <w:r w:rsidRPr="00735548">
        <w:rPr>
          <w:sz w:val="24"/>
          <w:szCs w:val="24"/>
        </w:rPr>
        <w:t>Non-irrigated / Grazing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773B4A7" w14:textId="77777777" w:rsidR="001A3EEA" w:rsidRDefault="001A3EEA" w:rsidP="001A3EEA">
      <w:pPr>
        <w:widowControl w:val="0"/>
        <w:tabs>
          <w:tab w:val="left" w:pos="4345"/>
        </w:tabs>
        <w:overflowPunct w:val="0"/>
        <w:autoSpaceDE w:val="0"/>
        <w:autoSpaceDN w:val="0"/>
        <w:adjustRightInd w:val="0"/>
        <w:spacing w:line="22" w:lineRule="atLeast"/>
        <w:textAlignment w:val="baseline"/>
        <w:rPr>
          <w:rFonts w:cs="Century Gothic"/>
          <w:b/>
          <w:bCs/>
          <w:color w:val="000000"/>
          <w:sz w:val="24"/>
          <w:szCs w:val="24"/>
        </w:rPr>
      </w:pPr>
      <w:r w:rsidRPr="00735548">
        <w:rPr>
          <w:sz w:val="24"/>
          <w:szCs w:val="24"/>
        </w:rPr>
        <w:t>Nonagricultural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CE61B11" w14:textId="77777777" w:rsidR="001A3EEA" w:rsidRPr="00A94F01" w:rsidRDefault="001A3EEA" w:rsidP="001A3EEA">
      <w:pPr>
        <w:rPr>
          <w:b/>
          <w:bCs/>
        </w:rPr>
      </w:pPr>
      <w:r w:rsidRPr="00A94F01">
        <w:rPr>
          <w:b/>
          <w:bCs/>
        </w:rPr>
        <w:lastRenderedPageBreak/>
        <w:t>Organizational Eligibility Documentation</w:t>
      </w:r>
    </w:p>
    <w:p w14:paraId="22A9686B" w14:textId="77777777" w:rsidR="001A3EEA" w:rsidRPr="00DF5FDA" w:rsidRDefault="001A3EEA" w:rsidP="001A3EEA">
      <w:r w:rsidRPr="00DF5FDA">
        <w:t>Organizational Eligibility</w:t>
      </w:r>
    </w:p>
    <w:p w14:paraId="5817937B" w14:textId="77777777" w:rsidR="001A3EEA" w:rsidRPr="00DF5FDA" w:rsidRDefault="001A3EEA" w:rsidP="001A3EEA">
      <w:pPr>
        <w:spacing w:after="240" w:line="22" w:lineRule="atLeast"/>
        <w:rPr>
          <w:rFonts w:eastAsia="Calibri" w:cs="Times New Roman"/>
        </w:rPr>
      </w:pPr>
      <w:r w:rsidRPr="00DF5FDA">
        <w:rPr>
          <w:rFonts w:eastAsia="Calibri" w:cs="Times New Roman"/>
        </w:rPr>
        <w:t>Non-profit applicants and proposed interest holders must submit the following documentation:</w:t>
      </w:r>
    </w:p>
    <w:p w14:paraId="1B81C1E2" w14:textId="77777777" w:rsidR="001A3EEA" w:rsidRPr="00DF5FDA" w:rsidRDefault="001A3EEA" w:rsidP="001A3EEA">
      <w:pPr>
        <w:numPr>
          <w:ilvl w:val="2"/>
          <w:numId w:val="1"/>
        </w:numPr>
        <w:spacing w:after="240" w:line="22" w:lineRule="atLeast"/>
        <w:ind w:left="360"/>
        <w:rPr>
          <w:rFonts w:eastAsia="Calibri" w:cs="Times New Roman"/>
        </w:rPr>
      </w:pPr>
      <w:r w:rsidRPr="00DF5FDA">
        <w:rPr>
          <w:rFonts w:eastAsia="Calibri" w:cs="Times New Roman"/>
        </w:rPr>
        <w:t>Internal Revenue Service 501(c)3 status as a charitable non-profit;</w:t>
      </w:r>
    </w:p>
    <w:p w14:paraId="5BF7B9AA" w14:textId="77777777" w:rsidR="001A3EEA" w:rsidRPr="00DF5FDA" w:rsidRDefault="001A3EEA" w:rsidP="001A3EEA">
      <w:pPr>
        <w:numPr>
          <w:ilvl w:val="2"/>
          <w:numId w:val="1"/>
        </w:numPr>
        <w:spacing w:after="240" w:line="22" w:lineRule="atLeast"/>
        <w:ind w:left="360"/>
        <w:rPr>
          <w:rFonts w:eastAsia="Calibri" w:cs="Times New Roman"/>
        </w:rPr>
      </w:pPr>
      <w:r w:rsidRPr="00DF5FDA">
        <w:rPr>
          <w:rFonts w:eastAsia="Calibri" w:cs="Times New Roman"/>
        </w:rPr>
        <w:t>Articles of Incorporation and by-laws documenting the principal charitable or public purposes of the nonprofit organization; and,</w:t>
      </w:r>
    </w:p>
    <w:p w14:paraId="499AA24C" w14:textId="77777777" w:rsidR="001A3EEA" w:rsidRPr="00DF5FDA" w:rsidRDefault="001A3EEA" w:rsidP="001A3EEA">
      <w:pPr>
        <w:numPr>
          <w:ilvl w:val="2"/>
          <w:numId w:val="1"/>
        </w:numPr>
        <w:spacing w:after="240" w:line="22" w:lineRule="atLeast"/>
        <w:ind w:left="360"/>
        <w:rPr>
          <w:rFonts w:eastAsia="Calibri" w:cs="Times New Roman"/>
        </w:rPr>
      </w:pPr>
      <w:r w:rsidRPr="00DF5FDA">
        <w:rPr>
          <w:rFonts w:eastAsia="Calibri" w:cs="Times New Roman"/>
        </w:rPr>
        <w:t>Adopted policy that details the organization’s goals and purposes, including the organization’s primary purpose of preserving, protecting, or enhancement of land in its natural, scenic, historical, agricultural, forested, or open space condition or use (“Primary Purpose”).</w:t>
      </w:r>
    </w:p>
    <w:p w14:paraId="4C511AE5" w14:textId="77777777" w:rsidR="001A3EEA" w:rsidRPr="00DF5FDA" w:rsidRDefault="001A3EEA" w:rsidP="001A3EEA">
      <w:pPr>
        <w:spacing w:after="240" w:line="22" w:lineRule="atLeast"/>
        <w:rPr>
          <w:rFonts w:eastAsia="Calibri" w:cs="Times New Roman"/>
        </w:rPr>
      </w:pPr>
      <w:r w:rsidRPr="00DF5FDA">
        <w:rPr>
          <w:rFonts w:eastAsia="Calibri" w:cs="Times New Roman"/>
        </w:rPr>
        <w:t>Governmental applicants and proposed interest holders should submit a copy of the relevant statute or other policy outlining their purpose and authority regarding the conservation of agricultural land.</w:t>
      </w:r>
    </w:p>
    <w:p w14:paraId="5E81A280" w14:textId="77777777" w:rsidR="001A3EEA" w:rsidRPr="00DF5FDA" w:rsidRDefault="001A3EEA" w:rsidP="001A3EEA">
      <w:pPr>
        <w:spacing w:after="240" w:line="22" w:lineRule="atLeast"/>
        <w:rPr>
          <w:rFonts w:eastAsia="Calibri" w:cs="Times New Roman"/>
        </w:rPr>
      </w:pPr>
      <w:r w:rsidRPr="00DF5FDA">
        <w:rPr>
          <w:rFonts w:eastAsia="Calibri" w:cs="Times New Roman"/>
        </w:rPr>
        <w:t>Applicants that have submitted documentation of organizational eligibility through a previous application may certify that the most current versions of these documents are on file with the Department in lieu of submitting the documents themselves (see next page).</w:t>
      </w:r>
    </w:p>
    <w:p w14:paraId="2E43E424" w14:textId="77777777" w:rsidR="001A3EEA" w:rsidRDefault="001A3EEA" w:rsidP="001A3EEA">
      <w:pPr>
        <w:spacing w:after="0" w:line="240" w:lineRule="auto"/>
        <w:rPr>
          <w:rFonts w:eastAsia="Calibri" w:cs="Times New Roman"/>
          <w:sz w:val="24"/>
          <w:szCs w:val="24"/>
        </w:rPr>
      </w:pPr>
      <w:r>
        <w:rPr>
          <w:rFonts w:eastAsia="Calibri" w:cs="Times New Roman"/>
          <w:sz w:val="24"/>
          <w:szCs w:val="24"/>
        </w:rPr>
        <w:br w:type="page"/>
      </w:r>
    </w:p>
    <w:p w14:paraId="7D93F22C" w14:textId="77777777" w:rsidR="001A3EEA" w:rsidRPr="00A94F01" w:rsidRDefault="001A3EEA" w:rsidP="001A3EEA">
      <w:pPr>
        <w:rPr>
          <w:b/>
          <w:bCs/>
        </w:rPr>
      </w:pPr>
      <w:r w:rsidRPr="00A94F01">
        <w:rPr>
          <w:b/>
          <w:bCs/>
        </w:rPr>
        <w:lastRenderedPageBreak/>
        <w:t>Applicant Certifications</w:t>
      </w:r>
    </w:p>
    <w:p w14:paraId="2FBE6B8F" w14:textId="77777777" w:rsidR="001A3EEA" w:rsidRPr="00DF5FDA" w:rsidRDefault="001A3EEA" w:rsidP="001A3EEA">
      <w:pPr>
        <w:spacing w:after="240" w:line="22" w:lineRule="atLeast"/>
        <w:rPr>
          <w:rFonts w:eastAsia="Calibri" w:cs="Times New Roman"/>
        </w:rPr>
      </w:pPr>
      <w:r w:rsidRPr="00DF5FDA">
        <w:rPr>
          <w:rFonts w:eastAsia="Calibri" w:cs="Times New Roman"/>
        </w:rPr>
        <w:t>Please certify that the most current versions of the applicant’s eligibility documents are on file with the Department or attach the most current versions here.</w:t>
      </w:r>
    </w:p>
    <w:p w14:paraId="3731243E" w14:textId="77777777" w:rsidR="001A3EEA" w:rsidRPr="00DF5FDA" w:rsidRDefault="001A3EEA" w:rsidP="001A3EEA">
      <w:pPr>
        <w:spacing w:after="240" w:line="22" w:lineRule="atLeast"/>
        <w:rPr>
          <w:rFonts w:eastAsia="Calibri" w:cs="Times New Roman"/>
          <w:u w:val="single"/>
        </w:rPr>
      </w:pPr>
      <w:r w:rsidRPr="00DF5FDA">
        <w:rPr>
          <w:rFonts w:eastAsia="Calibri" w:cs="Times New Roman"/>
          <w:u w:val="single"/>
        </w:rPr>
        <w:t>Documentation of Organizational Eligibility</w:t>
      </w:r>
    </w:p>
    <w:p w14:paraId="73482973" w14:textId="77777777" w:rsidR="001A3EEA" w:rsidRPr="00DF5FDA" w:rsidRDefault="001A3EEA" w:rsidP="001A3EEA">
      <w:pPr>
        <w:spacing w:after="240" w:line="22" w:lineRule="atLeast"/>
        <w:rPr>
          <w:rFonts w:eastAsia="Calibri" w:cs="Times New Roman"/>
        </w:rPr>
      </w:pPr>
      <w:r w:rsidRPr="00DF5FDA">
        <w:rPr>
          <w:rFonts w:eastAsia="Calibri" w:cs="Times New Roman"/>
          <w:i/>
        </w:rPr>
        <w:t>I certify here that the most current versions of the documents below are on record at the Department or attached:</w:t>
      </w:r>
    </w:p>
    <w:p w14:paraId="326B1332" w14:textId="77777777" w:rsidR="001A3EEA" w:rsidRPr="00741B09" w:rsidRDefault="001A3EEA" w:rsidP="001A3EEA">
      <w:pPr>
        <w:spacing w:after="0" w:line="22" w:lineRule="atLeast"/>
        <w:rPr>
          <w:rFonts w:eastAsia="Calibri" w:cs="Times New Roman"/>
        </w:rPr>
      </w:pPr>
      <w:r>
        <w:rPr>
          <w:rFonts w:eastAsia="Calibri" w:cs="Times New Roman"/>
          <w:u w:val="single"/>
        </w:rPr>
        <w:t>Signature:  _______________</w:t>
      </w:r>
      <w:r>
        <w:rPr>
          <w:rFonts w:eastAsia="Calibri" w:cs="Times New Roman"/>
        </w:rPr>
        <w:t>___</w:t>
      </w:r>
    </w:p>
    <w:p w14:paraId="50CC26BA" w14:textId="77777777" w:rsidR="001A3EEA" w:rsidRPr="00DF5FDA" w:rsidRDefault="001A3EEA" w:rsidP="001A3EEA">
      <w:pPr>
        <w:spacing w:after="0" w:line="22" w:lineRule="atLeast"/>
        <w:rPr>
          <w:rFonts w:cs="Century Gothic"/>
          <w:b/>
          <w:bCs/>
          <w:color w:val="000000"/>
        </w:rPr>
      </w:pPr>
      <w:r w:rsidRPr="00DF5FDA">
        <w:rPr>
          <w:rFonts w:eastAsia="Calibri" w:cs="Times New Roman"/>
        </w:rPr>
        <w:t xml:space="preserve">[Print Name, Title]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DF5FDA">
        <w:rPr>
          <w:rFonts w:eastAsia="Calibri" w:cs="Times New Roman"/>
        </w:rPr>
        <w:tab/>
      </w:r>
      <w:r w:rsidRPr="00DF5FDA">
        <w:rPr>
          <w:rFonts w:eastAsia="Calibri" w:cs="Times New Roman"/>
        </w:rPr>
        <w:tab/>
      </w:r>
      <w:r w:rsidRPr="00DF5FDA">
        <w:rPr>
          <w:rFonts w:eastAsia="Calibri" w:cs="Times New Roman"/>
        </w:rPr>
        <w:tab/>
      </w:r>
      <w:r w:rsidRPr="00DF5FDA">
        <w:rPr>
          <w:rFonts w:eastAsia="Calibri" w:cs="Times New Roman"/>
        </w:rPr>
        <w:tab/>
      </w:r>
      <w:r w:rsidRPr="00DF5FDA">
        <w:rPr>
          <w:rFonts w:eastAsia="Calibri" w:cs="Times New Roman"/>
        </w:rPr>
        <w:tab/>
        <w:t>Date</w:t>
      </w:r>
      <w:r>
        <w:rPr>
          <w:rFonts w:eastAsia="Calibri" w:cs="Times New Roman"/>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2F684F0" w14:textId="77777777" w:rsidR="001A3EEA" w:rsidRPr="00DF5FDA" w:rsidRDefault="001A3EEA" w:rsidP="001A3EEA">
      <w:pPr>
        <w:spacing w:after="240" w:line="22" w:lineRule="atLeast"/>
        <w:rPr>
          <w:rFonts w:eastAsia="Calibri" w:cs="Times New Roman"/>
        </w:rPr>
      </w:pPr>
    </w:p>
    <w:p w14:paraId="0656BD17" w14:textId="77D039AA" w:rsidR="001A3EEA" w:rsidRPr="00DF5FDA" w:rsidRDefault="001A3EEA" w:rsidP="001A3EEA">
      <w:pPr>
        <w:spacing w:after="0"/>
        <w:ind w:left="720"/>
      </w:pPr>
      <w:r w:rsidRPr="00DF5FDA">
        <w:rPr>
          <w:rFonts w:ascii="MS Gothic" w:eastAsia="MS Gothic" w:hAnsi="MS Gothic" w:hint="eastAsia"/>
        </w:rPr>
        <w:t>☐</w:t>
      </w:r>
      <w:r w:rsidRPr="00DF5FDA">
        <w:tab/>
        <w:t>IRS 501(c)3 status</w:t>
      </w:r>
    </w:p>
    <w:p w14:paraId="48A0BCEC" w14:textId="79D08F24" w:rsidR="001A3EEA" w:rsidRPr="00DF5FDA" w:rsidRDefault="001A3EEA" w:rsidP="001A3EEA">
      <w:pPr>
        <w:spacing w:after="0"/>
        <w:ind w:left="720"/>
      </w:pPr>
      <w:r w:rsidRPr="00DF5FDA">
        <w:rPr>
          <w:rFonts w:ascii="Segoe UI Symbol" w:hAnsi="Segoe UI Symbol" w:cs="Segoe UI Symbol"/>
        </w:rPr>
        <w:t>☐</w:t>
      </w:r>
      <w:r w:rsidRPr="00DF5FDA">
        <w:tab/>
        <w:t>Articles of Incorporation</w:t>
      </w:r>
    </w:p>
    <w:p w14:paraId="597C91F5" w14:textId="24EFFA57" w:rsidR="001A3EEA" w:rsidRPr="00DF5FDA" w:rsidRDefault="001A3EEA" w:rsidP="001A3EEA">
      <w:pPr>
        <w:spacing w:after="0"/>
        <w:ind w:left="720"/>
      </w:pPr>
      <w:r w:rsidRPr="00DF5FDA">
        <w:rPr>
          <w:rFonts w:ascii="Segoe UI Symbol" w:hAnsi="Segoe UI Symbol" w:cs="Segoe UI Symbol"/>
        </w:rPr>
        <w:t>☐</w:t>
      </w:r>
      <w:r w:rsidRPr="00DF5FDA">
        <w:tab/>
        <w:t>Bylaws</w:t>
      </w:r>
    </w:p>
    <w:p w14:paraId="1AF8573F" w14:textId="4ACC365A" w:rsidR="001A3EEA" w:rsidRPr="00DF5FDA" w:rsidRDefault="001A3EEA" w:rsidP="001A3EEA">
      <w:pPr>
        <w:spacing w:after="0"/>
        <w:ind w:left="1440" w:hanging="720"/>
      </w:pPr>
      <w:r w:rsidRPr="00DF5FDA">
        <w:rPr>
          <w:rFonts w:ascii="Segoe UI Symbol" w:hAnsi="Segoe UI Symbol" w:cs="Segoe UI Symbol"/>
        </w:rPr>
        <w:t>☐</w:t>
      </w:r>
      <w:r w:rsidRPr="00DF5FDA">
        <w:tab/>
        <w:t>Documentation of Primary Purpose</w:t>
      </w:r>
    </w:p>
    <w:p w14:paraId="4437CD4D" w14:textId="334B7C56" w:rsidR="001A3EEA" w:rsidRPr="00DF5FDA" w:rsidRDefault="001A3EEA" w:rsidP="001A3EEA">
      <w:pPr>
        <w:spacing w:after="0"/>
        <w:ind w:left="720"/>
        <w:rPr>
          <w:i/>
        </w:rPr>
      </w:pPr>
      <w:r w:rsidRPr="00DF5FDA">
        <w:rPr>
          <w:rFonts w:ascii="Segoe UI Symbol" w:hAnsi="Segoe UI Symbol" w:cs="Segoe UI Symbol"/>
        </w:rPr>
        <w:t>☐</w:t>
      </w:r>
      <w:r w:rsidRPr="00DF5FDA">
        <w:tab/>
        <w:t xml:space="preserve">Copy of relevant statute </w:t>
      </w:r>
      <w:r w:rsidRPr="00DF5FDA">
        <w:rPr>
          <w:i/>
        </w:rPr>
        <w:t>(governmental applicants only)</w:t>
      </w:r>
    </w:p>
    <w:p w14:paraId="2BCBCC67" w14:textId="77777777" w:rsidR="001A3EEA" w:rsidRPr="00735548" w:rsidRDefault="001A3EEA" w:rsidP="001A3EEA">
      <w:pPr>
        <w:spacing w:after="240" w:line="22" w:lineRule="atLeast"/>
        <w:rPr>
          <w:rFonts w:eastAsia="Calibri" w:cs="Times New Roman"/>
          <w:sz w:val="24"/>
          <w:szCs w:val="24"/>
        </w:rPr>
      </w:pPr>
    </w:p>
    <w:p w14:paraId="446D658F" w14:textId="77777777" w:rsidR="001A3EEA" w:rsidRDefault="001A3EEA" w:rsidP="001A3EEA">
      <w:pPr>
        <w:spacing w:after="0" w:line="240" w:lineRule="auto"/>
        <w:rPr>
          <w:rFonts w:cs="Century Gothic"/>
          <w:b/>
          <w:bCs/>
          <w:color w:val="000000"/>
          <w:sz w:val="24"/>
          <w:szCs w:val="24"/>
        </w:rPr>
      </w:pPr>
      <w:r>
        <w:rPr>
          <w:rFonts w:cs="Century Gothic"/>
          <w:b/>
          <w:bCs/>
          <w:color w:val="000000"/>
          <w:sz w:val="24"/>
          <w:szCs w:val="24"/>
        </w:rPr>
        <w:br w:type="page"/>
      </w:r>
    </w:p>
    <w:p w14:paraId="33DDE622" w14:textId="77777777" w:rsidR="001A3EEA" w:rsidRPr="00A94F01" w:rsidRDefault="001A3EEA" w:rsidP="001A3EEA">
      <w:pPr>
        <w:rPr>
          <w:b/>
          <w:bCs/>
        </w:rPr>
      </w:pPr>
      <w:r w:rsidRPr="00A94F01">
        <w:rPr>
          <w:b/>
          <w:bCs/>
        </w:rPr>
        <w:lastRenderedPageBreak/>
        <w:t xml:space="preserve">Narrative Questions </w:t>
      </w:r>
    </w:p>
    <w:p w14:paraId="62D26F41" w14:textId="77777777" w:rsidR="001A3EEA" w:rsidRPr="00735548" w:rsidRDefault="001A3EEA" w:rsidP="001A3EEA">
      <w:pPr>
        <w:spacing w:after="240" w:line="22" w:lineRule="atLeast"/>
        <w:rPr>
          <w:rFonts w:eastAsia="Calibri" w:cs="Times New Roman"/>
        </w:rPr>
      </w:pPr>
      <w:r w:rsidRPr="00735548">
        <w:rPr>
          <w:rFonts w:eastAsia="Calibri" w:cs="Times New Roman"/>
        </w:rPr>
        <w:t xml:space="preserve">Please answer the following questions.  Please limit responses to </w:t>
      </w:r>
      <w:r w:rsidRPr="00735548">
        <w:rPr>
          <w:rFonts w:eastAsia="Calibri" w:cs="Times New Roman"/>
          <w:b/>
          <w:bCs/>
        </w:rPr>
        <w:t>five pages or less.</w:t>
      </w:r>
    </w:p>
    <w:p w14:paraId="3E0306B3" w14:textId="77777777" w:rsidR="001A3EEA" w:rsidRPr="00735548" w:rsidRDefault="001A3EEA" w:rsidP="001A3EEA">
      <w:pPr>
        <w:numPr>
          <w:ilvl w:val="0"/>
          <w:numId w:val="2"/>
        </w:numPr>
        <w:spacing w:line="22" w:lineRule="atLeast"/>
        <w:rPr>
          <w:rFonts w:eastAsia="Calibri" w:cs="Times New Roman"/>
        </w:rPr>
      </w:pPr>
      <w:r w:rsidRPr="00735548">
        <w:rPr>
          <w:rFonts w:eastAsia="Calibri" w:cs="Times New Roman"/>
        </w:rPr>
        <w:t>Provide a brief description of the project</w:t>
      </w:r>
      <w:r>
        <w:rPr>
          <w:rFonts w:eastAsia="Calibri" w:cs="Times New Roman"/>
        </w:rPr>
        <w:t xml:space="preserve"> and how the project meets one or more of the Land Improvement Goals</w:t>
      </w:r>
      <w:r w:rsidRPr="00735548">
        <w:rPr>
          <w:rFonts w:eastAsia="Calibri" w:cs="Times New Roman"/>
          <w:color w:val="000000"/>
        </w:rPr>
        <w:t>.</w:t>
      </w:r>
    </w:p>
    <w:p w14:paraId="1524E50F" w14:textId="77777777" w:rsidR="001A3EEA" w:rsidRPr="00735548" w:rsidRDefault="001A3EEA" w:rsidP="001A3EEA">
      <w:pPr>
        <w:numPr>
          <w:ilvl w:val="0"/>
          <w:numId w:val="2"/>
        </w:numPr>
        <w:spacing w:line="22" w:lineRule="atLeast"/>
        <w:rPr>
          <w:rFonts w:eastAsia="Calibri" w:cs="Times New Roman"/>
        </w:rPr>
      </w:pPr>
      <w:r>
        <w:t>Describe the project’s benefit to the protected land.</w:t>
      </w:r>
    </w:p>
    <w:p w14:paraId="437436BB" w14:textId="77777777" w:rsidR="001A3EEA" w:rsidRPr="009D5BDE" w:rsidRDefault="001A3EEA" w:rsidP="001A3EEA">
      <w:pPr>
        <w:numPr>
          <w:ilvl w:val="0"/>
          <w:numId w:val="2"/>
        </w:numPr>
        <w:spacing w:line="22" w:lineRule="atLeast"/>
        <w:rPr>
          <w:rFonts w:eastAsia="Calibri" w:cs="Times New Roman"/>
        </w:rPr>
      </w:pPr>
      <w:r w:rsidRPr="00735548">
        <w:rPr>
          <w:rFonts w:cs="Times New Roman"/>
          <w:bCs/>
          <w:color w:val="000000"/>
        </w:rPr>
        <w:t xml:space="preserve">Describe how the proposal </w:t>
      </w:r>
      <w:r>
        <w:rPr>
          <w:rFonts w:cs="Times New Roman"/>
          <w:bCs/>
          <w:color w:val="000000"/>
        </w:rPr>
        <w:t>will result in public benefits that address the most critical statewide needs and priorities for statewide funding.</w:t>
      </w:r>
    </w:p>
    <w:p w14:paraId="5C648C4F" w14:textId="77777777" w:rsidR="001A3EEA" w:rsidRPr="0094289C" w:rsidRDefault="001A3EEA" w:rsidP="001A3EEA">
      <w:pPr>
        <w:numPr>
          <w:ilvl w:val="0"/>
          <w:numId w:val="2"/>
        </w:numPr>
        <w:spacing w:line="22" w:lineRule="atLeast"/>
        <w:rPr>
          <w:rFonts w:eastAsia="Calibri" w:cs="Times New Roman"/>
        </w:rPr>
      </w:pPr>
      <w:r>
        <w:rPr>
          <w:rFonts w:cs="Times New Roman"/>
          <w:bCs/>
          <w:color w:val="000000"/>
        </w:rPr>
        <w:t>Describe how the project will serve or benefit a severely disadvantaged community or disadvantaged community.</w:t>
      </w:r>
    </w:p>
    <w:p w14:paraId="18678D84" w14:textId="77777777" w:rsidR="001A3EEA" w:rsidRPr="00FE4BDE" w:rsidRDefault="001A3EEA" w:rsidP="001A3EEA">
      <w:pPr>
        <w:numPr>
          <w:ilvl w:val="0"/>
          <w:numId w:val="2"/>
        </w:numPr>
        <w:spacing w:line="22" w:lineRule="atLeast"/>
        <w:rPr>
          <w:rFonts w:eastAsia="Calibri" w:cs="Times New Roman"/>
        </w:rPr>
      </w:pPr>
      <w:r w:rsidRPr="00FE4BDE">
        <w:rPr>
          <w:rFonts w:eastAsia="Calibri" w:cs="Times New Roman"/>
          <w:color w:val="000000"/>
        </w:rPr>
        <w:t>Explain how the proposal will a) improve a community’s ability to adapt to the unavoidable impacts of climate change, b) improve and protect coastal or rural economies, agricultural viability, wildlife corridors, or habitat, c) develop future recreational opportunities, or d) enhance, drought tolerance, landscape resilience, and water retention.</w:t>
      </w:r>
    </w:p>
    <w:p w14:paraId="57ACBA1F" w14:textId="77777777" w:rsidR="001A3EEA" w:rsidRPr="00610DFA" w:rsidRDefault="001A3EEA" w:rsidP="001A3EEA">
      <w:pPr>
        <w:numPr>
          <w:ilvl w:val="0"/>
          <w:numId w:val="2"/>
        </w:numPr>
        <w:spacing w:after="240" w:line="22" w:lineRule="atLeast"/>
        <w:rPr>
          <w:rFonts w:eastAsia="Calibri" w:cs="Times New Roman"/>
        </w:rPr>
      </w:pPr>
      <w:r>
        <w:rPr>
          <w:rFonts w:eastAsia="Calibri" w:cs="Times New Roman"/>
          <w:color w:val="000000"/>
        </w:rPr>
        <w:t xml:space="preserve">Describe the current CEQA compliance status and provide necessary documentation (refer to Appendix A).  </w:t>
      </w:r>
    </w:p>
    <w:p w14:paraId="186D27CF" w14:textId="77777777" w:rsidR="001A3EEA" w:rsidRDefault="001A3EEA" w:rsidP="001A3EEA">
      <w:pPr>
        <w:spacing w:line="22" w:lineRule="atLeast"/>
        <w:rPr>
          <w:rFonts w:cs="Century Gothic"/>
          <w:b/>
          <w:bCs/>
          <w:color w:val="000000"/>
          <w:sz w:val="24"/>
          <w:szCs w:val="24"/>
        </w:rPr>
      </w:pPr>
      <w:r w:rsidRPr="00735548">
        <w:rPr>
          <w:rFonts w:eastAsia="Calibri" w:cs="Times New Roman"/>
        </w:rPr>
        <w:t>Provide any other comments, potential concerns, etc</w:t>
      </w:r>
      <w:r>
        <w:rPr>
          <w:rFonts w:eastAsia="Calibri" w:cs="Times New Roman"/>
        </w:rPr>
        <w:t>.</w:t>
      </w:r>
    </w:p>
    <w:p w14:paraId="2E9CDCEF" w14:textId="77777777" w:rsidR="001A3EEA" w:rsidRPr="00A94F01" w:rsidRDefault="001A3EEA" w:rsidP="001A3EEA">
      <w:pPr>
        <w:rPr>
          <w:b/>
          <w:bCs/>
        </w:rPr>
      </w:pPr>
      <w:r w:rsidRPr="00A94F01">
        <w:rPr>
          <w:b/>
          <w:bCs/>
        </w:rPr>
        <w:t>CEQA Documentation</w:t>
      </w:r>
    </w:p>
    <w:p w14:paraId="52D48128" w14:textId="77777777" w:rsidR="001A3EEA" w:rsidRPr="00035B4C" w:rsidRDefault="001A3EEA" w:rsidP="001A3EEA">
      <w:pPr>
        <w:spacing w:after="240" w:line="22" w:lineRule="atLeast"/>
      </w:pPr>
      <w:r w:rsidRPr="00035B4C">
        <w:rPr>
          <w:rFonts w:eastAsia="Corbel"/>
          <w:color w:val="000000" w:themeColor="text1"/>
          <w:lang w:eastAsia="ja-JP"/>
        </w:rPr>
        <w:t>Applicants must provide proof that the lead agency has met the environmental compliance requirements outlined in Appendix A of the solicitation.</w:t>
      </w:r>
    </w:p>
    <w:p w14:paraId="3D6BCE8C" w14:textId="77777777" w:rsidR="001A3EEA" w:rsidRPr="00A94F01" w:rsidRDefault="001A3EEA" w:rsidP="001A3EEA">
      <w:pPr>
        <w:rPr>
          <w:b/>
          <w:bCs/>
        </w:rPr>
      </w:pPr>
      <w:r w:rsidRPr="00A94F01">
        <w:rPr>
          <w:b/>
          <w:bCs/>
        </w:rPr>
        <w:t>Project Boundary Map and Assessor’s Parcel Map</w:t>
      </w:r>
    </w:p>
    <w:p w14:paraId="6BDFA3BA" w14:textId="77777777" w:rsidR="001A3EEA" w:rsidRPr="00735548" w:rsidRDefault="001A3EEA" w:rsidP="001A3EEA">
      <w:pPr>
        <w:spacing w:line="22" w:lineRule="atLeast"/>
        <w:rPr>
          <w:rFonts w:eastAsia="Calibri" w:cs="Times New Roman"/>
        </w:rPr>
      </w:pPr>
      <w:r w:rsidRPr="00735548">
        <w:rPr>
          <w:rFonts w:eastAsia="Calibri" w:cs="Times New Roman"/>
        </w:rPr>
        <w:t xml:space="preserve">Applicants must submit a legible pdf map of the project boundary and </w:t>
      </w:r>
      <w:r>
        <w:rPr>
          <w:rFonts w:eastAsia="Calibri" w:cs="Times New Roman"/>
        </w:rPr>
        <w:t>an APN map</w:t>
      </w:r>
      <w:r w:rsidRPr="00735548">
        <w:rPr>
          <w:rFonts w:eastAsia="Calibri" w:cs="Times New Roman"/>
        </w:rPr>
        <w:t xml:space="preserve"> with their pre-proposal. </w:t>
      </w:r>
    </w:p>
    <w:p w14:paraId="7D9912B9" w14:textId="77777777" w:rsidR="001A3EEA" w:rsidRDefault="001A3EEA" w:rsidP="001A3EEA">
      <w:pPr>
        <w:spacing w:after="0" w:line="22" w:lineRule="atLeast"/>
        <w:rPr>
          <w:rFonts w:cs="Century Gothic"/>
          <w:b/>
          <w:bCs/>
          <w:color w:val="000000"/>
          <w:sz w:val="24"/>
          <w:szCs w:val="24"/>
        </w:rPr>
      </w:pPr>
      <w:r w:rsidRPr="00735548">
        <w:rPr>
          <w:rFonts w:eastAsia="Calibri" w:cs="Times New Roman"/>
        </w:rPr>
        <w:t>Applicants are encouraged to provide GIS shapefiles of any data included in their maps.</w:t>
      </w:r>
    </w:p>
    <w:p w14:paraId="7F7404E0" w14:textId="77777777" w:rsidR="00A150CC" w:rsidRDefault="00A150CC"/>
    <w:sectPr w:rsidR="00A150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291B" w14:textId="77777777" w:rsidR="008D2D3E" w:rsidRDefault="008D2D3E" w:rsidP="001A3EEA">
      <w:pPr>
        <w:spacing w:after="0" w:line="240" w:lineRule="auto"/>
      </w:pPr>
      <w:r>
        <w:separator/>
      </w:r>
    </w:p>
  </w:endnote>
  <w:endnote w:type="continuationSeparator" w:id="0">
    <w:p w14:paraId="60A05FBA" w14:textId="77777777" w:rsidR="008D2D3E" w:rsidRDefault="008D2D3E" w:rsidP="001A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595753"/>
      <w:docPartObj>
        <w:docPartGallery w:val="Page Numbers (Bottom of Page)"/>
        <w:docPartUnique/>
      </w:docPartObj>
    </w:sdtPr>
    <w:sdtContent>
      <w:sdt>
        <w:sdtPr>
          <w:id w:val="-1705238520"/>
          <w:docPartObj>
            <w:docPartGallery w:val="Page Numbers (Top of Page)"/>
            <w:docPartUnique/>
          </w:docPartObj>
        </w:sdtPr>
        <w:sdtContent>
          <w:p w14:paraId="46A67471" w14:textId="1936C504" w:rsidR="001A3EEA" w:rsidRDefault="001A3EE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1B9760" w14:textId="77777777" w:rsidR="001A3EEA" w:rsidRDefault="001A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037D" w14:textId="77777777" w:rsidR="008D2D3E" w:rsidRDefault="008D2D3E" w:rsidP="001A3EEA">
      <w:pPr>
        <w:spacing w:after="0" w:line="240" w:lineRule="auto"/>
      </w:pPr>
      <w:r>
        <w:separator/>
      </w:r>
    </w:p>
  </w:footnote>
  <w:footnote w:type="continuationSeparator" w:id="0">
    <w:p w14:paraId="51B70624" w14:textId="77777777" w:rsidR="008D2D3E" w:rsidRDefault="008D2D3E" w:rsidP="001A3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3D92" w14:textId="663393EF" w:rsidR="001A3EEA" w:rsidRDefault="001A3EEA">
    <w:pPr>
      <w:pStyle w:val="Header"/>
    </w:pPr>
    <w:r>
      <w:t>Land Improvements Pre-proposal for 2025 CFCP Solicitation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0A1D30"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0A1D30"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0A2761"/>
    <w:multiLevelType w:val="hybridMultilevel"/>
    <w:tmpl w:val="56AC73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286945">
    <w:abstractNumId w:val="0"/>
  </w:num>
  <w:num w:numId="2" w16cid:durableId="6916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EA"/>
    <w:rsid w:val="000B648F"/>
    <w:rsid w:val="001A3EEA"/>
    <w:rsid w:val="0021003C"/>
    <w:rsid w:val="005B2ED7"/>
    <w:rsid w:val="006061B9"/>
    <w:rsid w:val="006B4BBC"/>
    <w:rsid w:val="008D2D3E"/>
    <w:rsid w:val="00A1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0659"/>
  <w15:chartTrackingRefBased/>
  <w15:docId w15:val="{8EC91C16-3BAD-4870-BB45-D08590E4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EA"/>
    <w:pPr>
      <w:spacing w:after="120" w:line="264" w:lineRule="auto"/>
    </w:pPr>
    <w:rPr>
      <w:rFonts w:ascii="Century Gothic" w:eastAsia="Times New Roman" w:hAnsi="Century Gothic" w:cs="Arial"/>
      <w:kern w:val="0"/>
    </w:rPr>
  </w:style>
  <w:style w:type="paragraph" w:styleId="Heading1">
    <w:name w:val="heading 1"/>
    <w:basedOn w:val="Normal"/>
    <w:next w:val="Normal"/>
    <w:link w:val="Heading1Char"/>
    <w:qFormat/>
    <w:rsid w:val="001A3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EEA"/>
    <w:rPr>
      <w:rFonts w:eastAsiaTheme="majorEastAsia" w:cstheme="majorBidi"/>
      <w:color w:val="272727" w:themeColor="text1" w:themeTint="D8"/>
    </w:rPr>
  </w:style>
  <w:style w:type="paragraph" w:styleId="Title">
    <w:name w:val="Title"/>
    <w:basedOn w:val="Normal"/>
    <w:next w:val="Normal"/>
    <w:link w:val="TitleChar"/>
    <w:uiPriority w:val="10"/>
    <w:qFormat/>
    <w:rsid w:val="001A3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EEA"/>
    <w:pPr>
      <w:spacing w:before="160"/>
      <w:jc w:val="center"/>
    </w:pPr>
    <w:rPr>
      <w:i/>
      <w:iCs/>
      <w:color w:val="404040" w:themeColor="text1" w:themeTint="BF"/>
    </w:rPr>
  </w:style>
  <w:style w:type="character" w:customStyle="1" w:styleId="QuoteChar">
    <w:name w:val="Quote Char"/>
    <w:basedOn w:val="DefaultParagraphFont"/>
    <w:link w:val="Quote"/>
    <w:uiPriority w:val="29"/>
    <w:rsid w:val="001A3EEA"/>
    <w:rPr>
      <w:i/>
      <w:iCs/>
      <w:color w:val="404040" w:themeColor="text1" w:themeTint="BF"/>
    </w:rPr>
  </w:style>
  <w:style w:type="paragraph" w:styleId="ListParagraph">
    <w:name w:val="List Paragraph"/>
    <w:basedOn w:val="Normal"/>
    <w:uiPriority w:val="34"/>
    <w:qFormat/>
    <w:rsid w:val="001A3EEA"/>
    <w:pPr>
      <w:ind w:left="720"/>
      <w:contextualSpacing/>
    </w:pPr>
  </w:style>
  <w:style w:type="character" w:styleId="IntenseEmphasis">
    <w:name w:val="Intense Emphasis"/>
    <w:basedOn w:val="DefaultParagraphFont"/>
    <w:uiPriority w:val="21"/>
    <w:qFormat/>
    <w:rsid w:val="001A3EEA"/>
    <w:rPr>
      <w:i/>
      <w:iCs/>
      <w:color w:val="0F4761" w:themeColor="accent1" w:themeShade="BF"/>
    </w:rPr>
  </w:style>
  <w:style w:type="paragraph" w:styleId="IntenseQuote">
    <w:name w:val="Intense Quote"/>
    <w:basedOn w:val="Normal"/>
    <w:next w:val="Normal"/>
    <w:link w:val="IntenseQuoteChar"/>
    <w:uiPriority w:val="30"/>
    <w:qFormat/>
    <w:rsid w:val="001A3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EEA"/>
    <w:rPr>
      <w:i/>
      <w:iCs/>
      <w:color w:val="0F4761" w:themeColor="accent1" w:themeShade="BF"/>
    </w:rPr>
  </w:style>
  <w:style w:type="character" w:styleId="IntenseReference">
    <w:name w:val="Intense Reference"/>
    <w:basedOn w:val="DefaultParagraphFont"/>
    <w:uiPriority w:val="32"/>
    <w:qFormat/>
    <w:rsid w:val="001A3EEA"/>
    <w:rPr>
      <w:b/>
      <w:bCs/>
      <w:smallCaps/>
      <w:color w:val="0F4761" w:themeColor="accent1" w:themeShade="BF"/>
      <w:spacing w:val="5"/>
    </w:rPr>
  </w:style>
  <w:style w:type="paragraph" w:styleId="Header">
    <w:name w:val="header"/>
    <w:basedOn w:val="Normal"/>
    <w:link w:val="HeaderChar"/>
    <w:uiPriority w:val="99"/>
    <w:unhideWhenUsed/>
    <w:rsid w:val="001A3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EA"/>
    <w:rPr>
      <w:rFonts w:ascii="Century Gothic" w:eastAsia="Times New Roman" w:hAnsi="Century Gothic" w:cs="Arial"/>
      <w:kern w:val="0"/>
    </w:rPr>
  </w:style>
  <w:style w:type="paragraph" w:styleId="Footer">
    <w:name w:val="footer"/>
    <w:basedOn w:val="Normal"/>
    <w:link w:val="FooterChar"/>
    <w:uiPriority w:val="99"/>
    <w:unhideWhenUsed/>
    <w:rsid w:val="001A3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EA"/>
    <w:rPr>
      <w:rFonts w:ascii="Century Gothic" w:eastAsia="Times New Roman" w:hAnsi="Century Gothic"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is.carb.arb.ca.gov/portal/apps/experiencebuilder/experience/?id=5dc1218631fa46bc8d340b8e82548a6a&amp;page=Priority-Populations-4_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Props1.xml><?xml version="1.0" encoding="utf-8"?>
<ds:datastoreItem xmlns:ds="http://schemas.openxmlformats.org/officeDocument/2006/customXml" ds:itemID="{5E5ED90A-80C9-4030-958F-5391DE45B09B}"/>
</file>

<file path=customXml/itemProps2.xml><?xml version="1.0" encoding="utf-8"?>
<ds:datastoreItem xmlns:ds="http://schemas.openxmlformats.org/officeDocument/2006/customXml" ds:itemID="{050E18E6-973B-4CD2-BF9F-9922A21E4CC1}"/>
</file>

<file path=customXml/itemProps3.xml><?xml version="1.0" encoding="utf-8"?>
<ds:datastoreItem xmlns:ds="http://schemas.openxmlformats.org/officeDocument/2006/customXml" ds:itemID="{2DBDA816-0B44-4C9A-9BDF-480AB23FC1E8}"/>
</file>

<file path=docProps/app.xml><?xml version="1.0" encoding="utf-8"?>
<Properties xmlns="http://schemas.openxmlformats.org/officeDocument/2006/extended-properties" xmlns:vt="http://schemas.openxmlformats.org/officeDocument/2006/docPropsVTypes">
  <Template>Normal</Template>
  <TotalTime>4</TotalTime>
  <Pages>5</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Timothy@DOC</dc:creator>
  <cp:keywords/>
  <dc:description/>
  <cp:lastModifiedBy>Bryant, Timothy@DOC</cp:lastModifiedBy>
  <cp:revision>3</cp:revision>
  <dcterms:created xsi:type="dcterms:W3CDTF">2025-01-22T19:36:00Z</dcterms:created>
  <dcterms:modified xsi:type="dcterms:W3CDTF">2025-01-22T19:59:00Z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vt:lpwstr>
  </property>
  <property fmtid="{D5CDD505-2E9C-101B-9397-08002B2CF9AE}" pid="7" name="scSubAudiences">
    <vt:lpwstr/>
  </property>
</Properties>
</file>