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385D3" w14:textId="77777777" w:rsidR="00EE0143" w:rsidRPr="00EE0143" w:rsidRDefault="00EE0143" w:rsidP="00EE0143">
      <w:pPr>
        <w:tabs>
          <w:tab w:val="center" w:pos="4770"/>
        </w:tabs>
        <w:spacing w:after="120" w:line="22" w:lineRule="atLeast"/>
        <w:contextualSpacing/>
        <w:jc w:val="center"/>
        <w:rPr>
          <w:rFonts w:ascii="Century Gothic" w:eastAsia="Calibri" w:hAnsi="Century Gothic" w:cs="Times New Roman"/>
          <w:b/>
          <w:sz w:val="24"/>
          <w:szCs w:val="24"/>
        </w:rPr>
      </w:pPr>
      <w:bookmarkStart w:id="0" w:name="_Hlk33426724"/>
      <w:bookmarkStart w:id="1" w:name="_Toc32317344"/>
      <w:r w:rsidRPr="00EE0143">
        <w:rPr>
          <w:rFonts w:ascii="Century Gothic" w:eastAsia="Calibri" w:hAnsi="Century Gothic" w:cs="Times New Roman"/>
          <w:b/>
          <w:sz w:val="24"/>
          <w:szCs w:val="24"/>
        </w:rPr>
        <w:t>CALIFORNIA</w:t>
      </w:r>
    </w:p>
    <w:p w14:paraId="0021A8E7" w14:textId="77777777" w:rsidR="00EE0143" w:rsidRPr="00EE0143" w:rsidRDefault="00EE0143" w:rsidP="00EE0143">
      <w:pPr>
        <w:tabs>
          <w:tab w:val="center" w:pos="4770"/>
        </w:tabs>
        <w:spacing w:before="360" w:after="120" w:line="22" w:lineRule="atLeast"/>
        <w:contextualSpacing/>
        <w:jc w:val="center"/>
        <w:rPr>
          <w:rFonts w:ascii="Century Gothic" w:eastAsia="Calibri" w:hAnsi="Century Gothic" w:cs="Times New Roman"/>
          <w:b/>
          <w:sz w:val="24"/>
          <w:szCs w:val="24"/>
        </w:rPr>
      </w:pPr>
      <w:r w:rsidRPr="00EE0143">
        <w:rPr>
          <w:rFonts w:ascii="Century Gothic" w:eastAsia="Calibri" w:hAnsi="Century Gothic" w:cs="Times New Roman"/>
          <w:b/>
          <w:sz w:val="24"/>
          <w:szCs w:val="24"/>
        </w:rPr>
        <w:t>SUSTAINABLE AGRICULTURAL LANDS CONSERVATION PROGRAM</w:t>
      </w:r>
    </w:p>
    <w:p w14:paraId="265950B4" w14:textId="77777777" w:rsidR="00EE0143" w:rsidRPr="00EE0143" w:rsidRDefault="00EE0143" w:rsidP="00EE0143">
      <w:pPr>
        <w:tabs>
          <w:tab w:val="center" w:pos="4770"/>
        </w:tabs>
        <w:spacing w:before="360" w:after="120" w:line="22" w:lineRule="atLeast"/>
        <w:contextualSpacing/>
        <w:jc w:val="center"/>
        <w:rPr>
          <w:rFonts w:ascii="Century Gothic" w:eastAsia="Calibri" w:hAnsi="Century Gothic" w:cs="Times New Roman"/>
          <w:b/>
          <w:sz w:val="24"/>
          <w:szCs w:val="24"/>
        </w:rPr>
      </w:pPr>
    </w:p>
    <w:p w14:paraId="4B79D85E" w14:textId="77777777" w:rsidR="00EE0143" w:rsidRPr="00EE0143" w:rsidRDefault="00200368" w:rsidP="00EE0143">
      <w:pPr>
        <w:tabs>
          <w:tab w:val="center" w:pos="4770"/>
        </w:tabs>
        <w:spacing w:after="120" w:line="22" w:lineRule="atLeast"/>
        <w:contextualSpacing/>
        <w:jc w:val="center"/>
        <w:rPr>
          <w:rFonts w:ascii="Century Gothic" w:eastAsia="Calibri" w:hAnsi="Century Gothic" w:cs="Times New Roman"/>
          <w:b/>
          <w:spacing w:val="-2"/>
          <w:sz w:val="24"/>
          <w:szCs w:val="24"/>
        </w:rPr>
      </w:pPr>
      <w:r>
        <w:rPr>
          <w:rFonts w:ascii="Century Gothic" w:eastAsia="Calibri" w:hAnsi="Century Gothic" w:cs="Times New Roman"/>
          <w:b/>
          <w:sz w:val="24"/>
          <w:szCs w:val="24"/>
        </w:rPr>
        <w:t>Acquisition Grant Application</w:t>
      </w:r>
    </w:p>
    <w:p w14:paraId="1C6E613F" w14:textId="77777777" w:rsidR="00EE0143" w:rsidRPr="00EE0143" w:rsidRDefault="00EE0143" w:rsidP="00EE0143">
      <w:pPr>
        <w:tabs>
          <w:tab w:val="left" w:pos="720"/>
          <w:tab w:val="center" w:pos="4770"/>
        </w:tabs>
        <w:spacing w:after="120" w:line="22" w:lineRule="atLeast"/>
        <w:contextualSpacing/>
        <w:jc w:val="center"/>
        <w:rPr>
          <w:rFonts w:ascii="Century Gothic" w:eastAsia="Calibri" w:hAnsi="Century Gothic" w:cs="Times New Roman"/>
          <w:b/>
          <w:spacing w:val="-2"/>
          <w:sz w:val="24"/>
          <w:szCs w:val="24"/>
        </w:rPr>
      </w:pPr>
    </w:p>
    <w:p w14:paraId="51957238" w14:textId="77777777" w:rsidR="00EE0143" w:rsidRPr="00EE0143" w:rsidRDefault="00EE0143" w:rsidP="00EE0143">
      <w:pPr>
        <w:tabs>
          <w:tab w:val="left" w:pos="720"/>
          <w:tab w:val="center" w:pos="4770"/>
        </w:tabs>
        <w:spacing w:after="120" w:line="22" w:lineRule="atLeast"/>
        <w:contextualSpacing/>
        <w:jc w:val="center"/>
        <w:rPr>
          <w:rFonts w:ascii="Century Gothic" w:eastAsia="Calibri" w:hAnsi="Century Gothic" w:cs="Times New Roman"/>
          <w:b/>
          <w:spacing w:val="-2"/>
          <w:sz w:val="24"/>
          <w:szCs w:val="24"/>
        </w:rPr>
      </w:pPr>
      <w:r w:rsidRPr="00EE0143">
        <w:rPr>
          <w:rFonts w:ascii="Century Gothic" w:eastAsia="Calibri" w:hAnsi="Century Gothic" w:cs="Times New Roman"/>
          <w:b/>
          <w:spacing w:val="-2"/>
          <w:sz w:val="24"/>
          <w:szCs w:val="24"/>
        </w:rPr>
        <w:t>STATE OF CALIFORNIA</w:t>
      </w:r>
    </w:p>
    <w:p w14:paraId="6D4BC15B" w14:textId="77777777" w:rsidR="00EE0143" w:rsidRPr="00EE0143" w:rsidRDefault="00EE0143" w:rsidP="00EE0143">
      <w:pPr>
        <w:tabs>
          <w:tab w:val="left" w:pos="720"/>
          <w:tab w:val="center" w:pos="4770"/>
        </w:tabs>
        <w:spacing w:after="120" w:line="22" w:lineRule="atLeast"/>
        <w:contextualSpacing/>
        <w:jc w:val="center"/>
        <w:rPr>
          <w:rFonts w:ascii="Century Gothic" w:eastAsia="Calibri" w:hAnsi="Century Gothic" w:cs="Times New Roman"/>
          <w:b/>
          <w:spacing w:val="-2"/>
          <w:sz w:val="24"/>
          <w:szCs w:val="24"/>
        </w:rPr>
      </w:pPr>
    </w:p>
    <w:p w14:paraId="0E45B94C" w14:textId="77777777" w:rsidR="00EE0143" w:rsidRPr="00EE0143" w:rsidRDefault="00EE0143" w:rsidP="00EE0143">
      <w:pPr>
        <w:tabs>
          <w:tab w:val="center" w:pos="4770"/>
        </w:tabs>
        <w:spacing w:after="120" w:line="22" w:lineRule="atLeast"/>
        <w:contextualSpacing/>
        <w:jc w:val="center"/>
        <w:rPr>
          <w:rFonts w:ascii="Century Gothic" w:eastAsia="Calibri" w:hAnsi="Century Gothic" w:cs="Times New Roman"/>
          <w:b/>
          <w:spacing w:val="-2"/>
          <w:sz w:val="24"/>
          <w:szCs w:val="24"/>
        </w:rPr>
      </w:pPr>
      <w:r w:rsidRPr="00EE0143">
        <w:rPr>
          <w:rFonts w:ascii="Century Gothic" w:eastAsia="Calibri" w:hAnsi="Century Gothic" w:cs="Times New Roman"/>
          <w:b/>
          <w:spacing w:val="-2"/>
          <w:sz w:val="24"/>
          <w:szCs w:val="24"/>
        </w:rPr>
        <w:t>STRATEGIC GROWTH COUNCIL</w:t>
      </w:r>
    </w:p>
    <w:p w14:paraId="23E24831" w14:textId="77777777" w:rsidR="00EE0143" w:rsidRPr="00EE0143" w:rsidRDefault="00EE0143" w:rsidP="00EE0143">
      <w:pPr>
        <w:spacing w:after="120" w:line="22" w:lineRule="atLeast"/>
        <w:contextualSpacing/>
        <w:jc w:val="center"/>
        <w:rPr>
          <w:rFonts w:ascii="Century Gothic" w:eastAsia="Calibri" w:hAnsi="Century Gothic" w:cs="Times New Roman"/>
          <w:color w:val="FF0000"/>
          <w:sz w:val="24"/>
          <w:szCs w:val="24"/>
        </w:rPr>
      </w:pPr>
    </w:p>
    <w:p w14:paraId="3AF84064" w14:textId="77777777" w:rsidR="00EE0143" w:rsidRPr="00EE0143" w:rsidRDefault="00EE0143" w:rsidP="00EE0143">
      <w:pPr>
        <w:spacing w:after="240" w:line="22" w:lineRule="atLeast"/>
        <w:rPr>
          <w:rFonts w:ascii="Century Gothic" w:eastAsia="Calibri" w:hAnsi="Century Gothic" w:cs="Times New Roman"/>
          <w:color w:val="FF0000"/>
          <w:sz w:val="24"/>
          <w:szCs w:val="24"/>
        </w:rPr>
      </w:pPr>
    </w:p>
    <w:p w14:paraId="60CB05D5" w14:textId="77777777" w:rsidR="00EE0143" w:rsidRPr="00892400" w:rsidRDefault="00EE0143" w:rsidP="00EE0143">
      <w:pPr>
        <w:spacing w:after="120" w:line="22" w:lineRule="atLeast"/>
        <w:contextualSpacing/>
        <w:jc w:val="center"/>
        <w:rPr>
          <w:rFonts w:ascii="Century Gothic" w:eastAsia="Calibri" w:hAnsi="Century Gothic" w:cs="Arial"/>
          <w:b/>
          <w:spacing w:val="-2"/>
          <w:sz w:val="24"/>
          <w:szCs w:val="24"/>
        </w:rPr>
      </w:pPr>
      <w:r w:rsidRPr="00892400">
        <w:rPr>
          <w:rFonts w:ascii="Century Gothic" w:eastAsia="Calibri" w:hAnsi="Century Gothic" w:cs="Arial"/>
          <w:b/>
          <w:spacing w:val="-2"/>
          <w:sz w:val="24"/>
          <w:szCs w:val="24"/>
        </w:rPr>
        <w:t>Draft Final</w:t>
      </w:r>
    </w:p>
    <w:p w14:paraId="67AB9D7C" w14:textId="77777777" w:rsidR="00EE0143" w:rsidRPr="00892400" w:rsidRDefault="00EE0143" w:rsidP="00EE0143">
      <w:pPr>
        <w:spacing w:after="120" w:line="22" w:lineRule="atLeast"/>
        <w:contextualSpacing/>
        <w:jc w:val="center"/>
        <w:rPr>
          <w:rFonts w:ascii="Century Gothic" w:eastAsia="Calibri" w:hAnsi="Century Gothic" w:cs="Arial"/>
          <w:b/>
          <w:spacing w:val="-2"/>
          <w:sz w:val="24"/>
          <w:szCs w:val="24"/>
        </w:rPr>
      </w:pPr>
      <w:r w:rsidRPr="00892400">
        <w:rPr>
          <w:rFonts w:ascii="Century Gothic" w:eastAsia="Calibri" w:hAnsi="Century Gothic" w:cs="Arial"/>
          <w:b/>
          <w:spacing w:val="-2"/>
          <w:sz w:val="24"/>
          <w:szCs w:val="24"/>
        </w:rPr>
        <w:t>February 2020</w:t>
      </w:r>
    </w:p>
    <w:p w14:paraId="3DC58779" w14:textId="77777777" w:rsidR="00EE0143" w:rsidRPr="00EE0143" w:rsidRDefault="00EE0143" w:rsidP="00EE0143">
      <w:pPr>
        <w:spacing w:after="120" w:line="720" w:lineRule="auto"/>
        <w:contextualSpacing/>
        <w:jc w:val="center"/>
        <w:rPr>
          <w:rFonts w:ascii="Century Gothic" w:eastAsia="Calibri" w:hAnsi="Century Gothic" w:cs="Arial"/>
          <w:b/>
          <w:spacing w:val="-2"/>
          <w:sz w:val="24"/>
          <w:szCs w:val="24"/>
        </w:rPr>
      </w:pPr>
    </w:p>
    <w:p w14:paraId="5DEAF63C" w14:textId="77777777" w:rsidR="00EE0143" w:rsidRPr="00EE0143" w:rsidRDefault="00EE0143" w:rsidP="00EE0143">
      <w:pPr>
        <w:spacing w:after="120" w:line="22" w:lineRule="atLeast"/>
        <w:contextualSpacing/>
        <w:jc w:val="center"/>
        <w:rPr>
          <w:rFonts w:ascii="Century Gothic" w:eastAsia="Calibri" w:hAnsi="Century Gothic" w:cs="Arial"/>
          <w:b/>
          <w:spacing w:val="-2"/>
          <w:sz w:val="24"/>
          <w:szCs w:val="24"/>
        </w:rPr>
      </w:pPr>
      <w:r w:rsidRPr="00EE0143">
        <w:rPr>
          <w:rFonts w:ascii="Century Gothic" w:eastAsia="Calibri" w:hAnsi="Century Gothic" w:cs="Times New Roman"/>
          <w:noProof/>
          <w:sz w:val="24"/>
          <w:szCs w:val="24"/>
        </w:rPr>
        <w:drawing>
          <wp:inline distT="0" distB="0" distL="0" distR="0" wp14:anchorId="7B88573A" wp14:editId="38874741">
            <wp:extent cx="2495550" cy="695325"/>
            <wp:effectExtent l="0" t="0" r="0" b="0"/>
            <wp:docPr id="19" name="Picture 1" title="California Strategic Growt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title="California Strategic Growth Counci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5550" cy="695325"/>
                    </a:xfrm>
                    <a:prstGeom prst="rect">
                      <a:avLst/>
                    </a:prstGeom>
                    <a:noFill/>
                    <a:ln>
                      <a:noFill/>
                    </a:ln>
                    <a:effectLst/>
                    <a:extLst/>
                  </pic:spPr>
                </pic:pic>
              </a:graphicData>
            </a:graphic>
          </wp:inline>
        </w:drawing>
      </w:r>
      <w:r w:rsidRPr="00EE0143">
        <w:rPr>
          <w:rFonts w:ascii="Century Gothic" w:eastAsia="Calibri" w:hAnsi="Century Gothic" w:cs="Arial"/>
          <w:b/>
          <w:noProof/>
          <w:spacing w:val="-2"/>
          <w:sz w:val="24"/>
          <w:szCs w:val="24"/>
        </w:rPr>
        <w:drawing>
          <wp:inline distT="0" distB="0" distL="0" distR="0" wp14:anchorId="38C553C4" wp14:editId="052B672A">
            <wp:extent cx="1600041" cy="1258774"/>
            <wp:effectExtent l="0" t="0" r="635" b="0"/>
            <wp:docPr id="21" name="Picture 21" title="California Climate Investm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California Climate Investment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0041" cy="1258774"/>
                    </a:xfrm>
                    <a:prstGeom prst="rect">
                      <a:avLst/>
                    </a:prstGeom>
                  </pic:spPr>
                </pic:pic>
              </a:graphicData>
            </a:graphic>
          </wp:inline>
        </w:drawing>
      </w:r>
      <w:r w:rsidRPr="00EE0143">
        <w:rPr>
          <w:rFonts w:ascii="Century Gothic" w:eastAsia="Calibri" w:hAnsi="Century Gothic" w:cs="Times New Roman"/>
          <w:noProof/>
          <w:sz w:val="24"/>
          <w:szCs w:val="24"/>
        </w:rPr>
        <w:drawing>
          <wp:inline distT="0" distB="0" distL="0" distR="0" wp14:anchorId="6D216B61" wp14:editId="36216020">
            <wp:extent cx="1607800" cy="1039491"/>
            <wp:effectExtent l="0" t="0" r="0" b="0"/>
            <wp:docPr id="17" name="Picture 3" title="California Department of Conservation Logo">
              <a:extLst xmlns:a="http://schemas.openxmlformats.org/drawingml/2006/main">
                <a:ext uri="{FF2B5EF4-FFF2-40B4-BE49-F238E27FC236}">
                  <a16:creationId xmlns:a16="http://schemas.microsoft.com/office/drawing/2014/main" id="{3A01744E-6E97-4F05-A315-E69305029E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title="California Department of Conservation Logo">
                      <a:extLst>
                        <a:ext uri="{FF2B5EF4-FFF2-40B4-BE49-F238E27FC236}">
                          <a16:creationId xmlns:a16="http://schemas.microsoft.com/office/drawing/2014/main" id="{3A01744E-6E97-4F05-A315-E69305029E6E}"/>
                        </a:ext>
                      </a:extLst>
                    </pic:cNvPr>
                    <pic:cNvPicPr>
                      <a:picLocks noChangeAspect="1"/>
                    </pic:cNvPicPr>
                  </pic:nvPicPr>
                  <pic:blipFill>
                    <a:blip r:embed="rId13"/>
                    <a:stretch>
                      <a:fillRect/>
                    </a:stretch>
                  </pic:blipFill>
                  <pic:spPr>
                    <a:xfrm>
                      <a:off x="0" y="0"/>
                      <a:ext cx="1607800" cy="1039491"/>
                    </a:xfrm>
                    <a:prstGeom prst="rect">
                      <a:avLst/>
                    </a:prstGeom>
                  </pic:spPr>
                </pic:pic>
              </a:graphicData>
            </a:graphic>
          </wp:inline>
        </w:drawing>
      </w:r>
    </w:p>
    <w:p w14:paraId="19F54E5D" w14:textId="77777777" w:rsidR="00EE0143" w:rsidRPr="00EE0143" w:rsidRDefault="00EE0143" w:rsidP="00EE0143">
      <w:pPr>
        <w:spacing w:after="120" w:line="22" w:lineRule="atLeast"/>
        <w:contextualSpacing/>
        <w:jc w:val="center"/>
        <w:rPr>
          <w:rFonts w:ascii="Century Gothic" w:eastAsia="Calibri" w:hAnsi="Century Gothic" w:cs="Times New Roman"/>
          <w:spacing w:val="-2"/>
          <w:sz w:val="24"/>
          <w:szCs w:val="24"/>
        </w:rPr>
      </w:pPr>
      <w:r w:rsidRPr="00EE0143">
        <w:rPr>
          <w:rFonts w:ascii="Century Gothic" w:eastAsia="Calibri" w:hAnsi="Century Gothic" w:cs="Times New Roman"/>
          <w:spacing w:val="-2"/>
          <w:sz w:val="24"/>
          <w:szCs w:val="24"/>
        </w:rPr>
        <w:t>For additional information, please contact:</w:t>
      </w:r>
    </w:p>
    <w:p w14:paraId="72CC1535" w14:textId="77777777" w:rsidR="00EE0143" w:rsidRPr="00EE0143" w:rsidRDefault="00EE0143" w:rsidP="00EE0143">
      <w:pPr>
        <w:spacing w:after="120" w:line="22" w:lineRule="atLeast"/>
        <w:contextualSpacing/>
        <w:jc w:val="center"/>
        <w:rPr>
          <w:rFonts w:ascii="Century Gothic" w:eastAsia="Calibri" w:hAnsi="Century Gothic" w:cs="Times New Roman"/>
          <w:b/>
          <w:spacing w:val="-2"/>
          <w:sz w:val="24"/>
          <w:szCs w:val="24"/>
        </w:rPr>
      </w:pPr>
    </w:p>
    <w:p w14:paraId="1A5680C7" w14:textId="77777777" w:rsidR="00EE0143" w:rsidRPr="00EE0143" w:rsidRDefault="00EE0143" w:rsidP="00EE0143">
      <w:pPr>
        <w:spacing w:after="120" w:line="22" w:lineRule="atLeast"/>
        <w:contextualSpacing/>
        <w:jc w:val="center"/>
        <w:rPr>
          <w:rFonts w:ascii="Century Gothic" w:eastAsia="Calibri" w:hAnsi="Century Gothic" w:cs="Times New Roman"/>
          <w:color w:val="0000FF"/>
          <w:sz w:val="24"/>
          <w:szCs w:val="24"/>
          <w:u w:val="single"/>
        </w:rPr>
      </w:pPr>
      <w:r w:rsidRPr="00EE0143">
        <w:rPr>
          <w:rFonts w:ascii="Century Gothic" w:eastAsia="Calibri" w:hAnsi="Century Gothic" w:cs="Times New Roman"/>
          <w:b/>
          <w:spacing w:val="-2"/>
          <w:sz w:val="24"/>
          <w:szCs w:val="24"/>
        </w:rPr>
        <w:t xml:space="preserve">STRATEGIC GROWTH COUNCIL  </w:t>
      </w:r>
      <w:r w:rsidRPr="00EE0143">
        <w:rPr>
          <w:rFonts w:ascii="Century Gothic" w:eastAsia="Calibri" w:hAnsi="Century Gothic" w:cs="Times New Roman"/>
          <w:sz w:val="24"/>
          <w:szCs w:val="24"/>
          <w:lang w:val="en"/>
        </w:rPr>
        <w:br/>
        <w:t xml:space="preserve">(916) 322-2318 </w:t>
      </w:r>
      <w:r w:rsidRPr="00EE0143">
        <w:rPr>
          <w:rFonts w:ascii="Century Gothic" w:eastAsia="Calibri" w:hAnsi="Century Gothic" w:cs="Times New Roman"/>
          <w:sz w:val="24"/>
          <w:szCs w:val="24"/>
          <w:lang w:val="en"/>
        </w:rPr>
        <w:br/>
      </w:r>
      <w:hyperlink r:id="rId14" w:history="1">
        <w:r w:rsidRPr="00EE0143">
          <w:rPr>
            <w:rFonts w:ascii="Century Gothic" w:eastAsia="Calibri" w:hAnsi="Century Gothic" w:cs="Times New Roman"/>
            <w:color w:val="0000FF"/>
            <w:sz w:val="24"/>
            <w:szCs w:val="24"/>
            <w:u w:val="single"/>
          </w:rPr>
          <w:t>http://www.sgc.ca.gov/programs/salc/</w:t>
        </w:r>
      </w:hyperlink>
    </w:p>
    <w:p w14:paraId="039702C7" w14:textId="77777777" w:rsidR="00EE0143" w:rsidRPr="00EE0143" w:rsidRDefault="00EE0143" w:rsidP="00EE0143">
      <w:pPr>
        <w:spacing w:after="120" w:line="22" w:lineRule="atLeast"/>
        <w:contextualSpacing/>
        <w:jc w:val="center"/>
        <w:rPr>
          <w:rFonts w:ascii="Century Gothic" w:eastAsia="Calibri" w:hAnsi="Century Gothic" w:cs="Times New Roman"/>
          <w:b/>
          <w:spacing w:val="-2"/>
          <w:sz w:val="24"/>
          <w:szCs w:val="24"/>
        </w:rPr>
      </w:pPr>
    </w:p>
    <w:p w14:paraId="53522D69" w14:textId="77777777" w:rsidR="00EE0143" w:rsidRPr="00EE0143" w:rsidRDefault="00EE0143" w:rsidP="00EE0143">
      <w:pPr>
        <w:tabs>
          <w:tab w:val="left" w:pos="1890"/>
        </w:tabs>
        <w:spacing w:after="120" w:line="22" w:lineRule="atLeast"/>
        <w:contextualSpacing/>
        <w:jc w:val="center"/>
        <w:rPr>
          <w:rFonts w:ascii="Century Gothic" w:eastAsia="Calibri" w:hAnsi="Century Gothic" w:cs="Times New Roman"/>
          <w:b/>
          <w:caps/>
          <w:color w:val="000000"/>
          <w:spacing w:val="5"/>
          <w:sz w:val="24"/>
          <w:szCs w:val="18"/>
        </w:rPr>
      </w:pPr>
      <w:r w:rsidRPr="00EE0143">
        <w:rPr>
          <w:rFonts w:ascii="Century Gothic" w:eastAsia="Calibri" w:hAnsi="Century Gothic" w:cs="Times New Roman"/>
          <w:b/>
          <w:bCs/>
          <w:color w:val="000000"/>
          <w:sz w:val="24"/>
          <w:szCs w:val="24"/>
        </w:rPr>
        <w:t>California Department of Conservation</w:t>
      </w:r>
      <w:r w:rsidRPr="00EE0143">
        <w:rPr>
          <w:rFonts w:ascii="Century Gothic" w:eastAsia="Calibri" w:hAnsi="Century Gothic" w:cs="Times New Roman"/>
          <w:b/>
          <w:caps/>
          <w:color w:val="000000"/>
          <w:spacing w:val="5"/>
          <w:sz w:val="24"/>
          <w:szCs w:val="18"/>
        </w:rPr>
        <w:t xml:space="preserve"> </w:t>
      </w:r>
      <w:r w:rsidRPr="00EE0143">
        <w:rPr>
          <w:rFonts w:ascii="Century Gothic" w:eastAsia="Calibri" w:hAnsi="Century Gothic" w:cs="Times New Roman"/>
          <w:b/>
          <w:caps/>
          <w:color w:val="000000"/>
          <w:spacing w:val="5"/>
          <w:sz w:val="24"/>
          <w:szCs w:val="18"/>
        </w:rPr>
        <w:br/>
      </w:r>
      <w:r w:rsidRPr="00EE0143">
        <w:rPr>
          <w:rFonts w:ascii="Century Gothic" w:eastAsia="Calibri" w:hAnsi="Century Gothic" w:cs="Times New Roman"/>
          <w:b/>
          <w:bCs/>
          <w:sz w:val="24"/>
          <w:szCs w:val="24"/>
        </w:rPr>
        <w:t>Division of Land Resource Protection</w:t>
      </w:r>
    </w:p>
    <w:p w14:paraId="12A4F9ED" w14:textId="77777777" w:rsidR="00EE0143" w:rsidRPr="00EE0143" w:rsidRDefault="00EE0143" w:rsidP="00EE0143">
      <w:pPr>
        <w:tabs>
          <w:tab w:val="left" w:pos="1890"/>
        </w:tabs>
        <w:spacing w:after="120" w:line="22" w:lineRule="atLeast"/>
        <w:contextualSpacing/>
        <w:jc w:val="center"/>
        <w:rPr>
          <w:rFonts w:ascii="Century Gothic" w:eastAsia="Calibri" w:hAnsi="Century Gothic" w:cs="Times New Roman"/>
          <w:sz w:val="24"/>
          <w:szCs w:val="24"/>
        </w:rPr>
      </w:pPr>
      <w:r w:rsidRPr="00EE0143">
        <w:rPr>
          <w:rFonts w:ascii="Century Gothic" w:eastAsia="Calibri" w:hAnsi="Century Gothic" w:cs="Times New Roman"/>
          <w:sz w:val="24"/>
          <w:szCs w:val="24"/>
        </w:rPr>
        <w:t>(916) 324-0850</w:t>
      </w:r>
    </w:p>
    <w:p w14:paraId="5E14B856" w14:textId="77777777" w:rsidR="00EE0143" w:rsidRDefault="00B3313B" w:rsidP="00EE0143">
      <w:pPr>
        <w:tabs>
          <w:tab w:val="left" w:pos="1890"/>
        </w:tabs>
        <w:spacing w:after="120" w:line="22" w:lineRule="atLeast"/>
        <w:contextualSpacing/>
        <w:jc w:val="center"/>
        <w:rPr>
          <w:rFonts w:ascii="Century Gothic" w:eastAsia="Calibri" w:hAnsi="Century Gothic" w:cs="Times New Roman"/>
          <w:sz w:val="24"/>
          <w:szCs w:val="24"/>
        </w:rPr>
      </w:pPr>
      <w:hyperlink r:id="rId15" w:history="1">
        <w:r w:rsidR="00EE0143" w:rsidRPr="00EE0143">
          <w:rPr>
            <w:rFonts w:ascii="Century Gothic" w:eastAsia="Calibri" w:hAnsi="Century Gothic" w:cs="Times New Roman"/>
            <w:color w:val="0000FF"/>
            <w:sz w:val="24"/>
            <w:szCs w:val="24"/>
            <w:u w:val="single"/>
          </w:rPr>
          <w:t>http://www.conservation.ca.gov/dlrp</w:t>
        </w:r>
      </w:hyperlink>
      <w:r w:rsidR="00EE0143" w:rsidRPr="00EE0143">
        <w:rPr>
          <w:rFonts w:ascii="Century Gothic" w:eastAsia="Calibri" w:hAnsi="Century Gothic" w:cs="Times New Roman"/>
          <w:sz w:val="24"/>
          <w:szCs w:val="24"/>
        </w:rPr>
        <w:t xml:space="preserve"> </w:t>
      </w:r>
    </w:p>
    <w:p w14:paraId="5BF0A0C5" w14:textId="77777777" w:rsidR="00EE0143" w:rsidRDefault="00EE0143">
      <w:pPr>
        <w:rPr>
          <w:rFonts w:ascii="Century Gothic" w:eastAsia="Calibri" w:hAnsi="Century Gothic" w:cs="Times New Roman"/>
          <w:sz w:val="24"/>
          <w:szCs w:val="24"/>
        </w:rPr>
      </w:pPr>
      <w:r>
        <w:rPr>
          <w:rFonts w:ascii="Century Gothic" w:eastAsia="Calibri" w:hAnsi="Century Gothic" w:cs="Times New Roman"/>
          <w:sz w:val="24"/>
          <w:szCs w:val="24"/>
        </w:rPr>
        <w:br w:type="page"/>
      </w:r>
    </w:p>
    <w:tbl>
      <w:tblPr>
        <w:tblStyle w:val="TableGrid"/>
        <w:tblpPr w:leftFromText="180" w:rightFromText="180" w:vertAnchor="page" w:horzAnchor="page" w:tblpX="2431" w:tblpY="2626"/>
        <w:tblW w:w="0" w:type="auto"/>
        <w:tblLook w:val="04A0" w:firstRow="1" w:lastRow="0" w:firstColumn="1" w:lastColumn="0" w:noHBand="0" w:noVBand="1"/>
        <w:tblCaption w:val="Program At-A-Glance"/>
      </w:tblPr>
      <w:tblGrid>
        <w:gridCol w:w="7380"/>
      </w:tblGrid>
      <w:tr w:rsidR="00B3313B" w:rsidRPr="00F250B0" w14:paraId="63124C16" w14:textId="77777777" w:rsidTr="00B3313B">
        <w:tc>
          <w:tcPr>
            <w:tcW w:w="738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9548420" w14:textId="77777777" w:rsidR="00B3313B" w:rsidRPr="00F250B0" w:rsidRDefault="00B3313B" w:rsidP="00B3313B">
            <w:pPr>
              <w:pStyle w:val="Heading1"/>
              <w:spacing w:after="0" w:line="240" w:lineRule="auto"/>
              <w:outlineLvl w:val="0"/>
              <w:rPr>
                <w:szCs w:val="20"/>
              </w:rPr>
            </w:pPr>
            <w:bookmarkStart w:id="2" w:name="_Toc527988873"/>
            <w:bookmarkStart w:id="3" w:name="_Toc528824121"/>
            <w:bookmarkStart w:id="4" w:name="_Toc31704775"/>
            <w:bookmarkStart w:id="5" w:name="_Toc26778604"/>
            <w:bookmarkStart w:id="6" w:name="_Toc32317303"/>
            <w:r w:rsidRPr="00F250B0">
              <w:rPr>
                <w:szCs w:val="20"/>
              </w:rPr>
              <w:lastRenderedPageBreak/>
              <w:t>At-A-Glance</w:t>
            </w:r>
            <w:bookmarkEnd w:id="2"/>
            <w:bookmarkEnd w:id="3"/>
            <w:bookmarkEnd w:id="4"/>
            <w:bookmarkEnd w:id="5"/>
            <w:bookmarkEnd w:id="6"/>
          </w:p>
          <w:p w14:paraId="7A5DA24D" w14:textId="77777777" w:rsidR="00B3313B" w:rsidRPr="0049277D" w:rsidRDefault="00B3313B" w:rsidP="00B3313B">
            <w:pPr>
              <w:pStyle w:val="SALCHeading2"/>
              <w:framePr w:hSpace="0" w:wrap="auto" w:vAnchor="margin" w:hAnchor="text" w:xAlign="left" w:yAlign="inline"/>
            </w:pPr>
            <w:r w:rsidRPr="0049277D">
              <w:t>Program</w:t>
            </w:r>
          </w:p>
          <w:p w14:paraId="75286CA4" w14:textId="77777777" w:rsidR="00B3313B" w:rsidRPr="00F250B0" w:rsidRDefault="00B3313B" w:rsidP="00B3313B">
            <w:pPr>
              <w:shd w:val="clear" w:color="auto" w:fill="F2F2F2" w:themeFill="background1" w:themeFillShade="F2"/>
              <w:rPr>
                <w:szCs w:val="20"/>
              </w:rPr>
            </w:pPr>
            <w:r w:rsidRPr="00F250B0">
              <w:rPr>
                <w:szCs w:val="20"/>
              </w:rPr>
              <w:t>The Sustainable Agricultural Lands Conservation Program is a component of the Strategic Growth Council’s Affordable Housing and Sustainable Communities Program.  The Department of Conservation, in conjunction with the Natural Resources Agency, administers SALC on behalf of the Strategic Growth Council.</w:t>
            </w:r>
          </w:p>
          <w:p w14:paraId="2ADCB568" w14:textId="77777777" w:rsidR="00B3313B" w:rsidRPr="00F250B0" w:rsidRDefault="00B3313B" w:rsidP="00B3313B">
            <w:pPr>
              <w:pStyle w:val="SALCHeading2"/>
              <w:framePr w:hSpace="0" w:wrap="auto" w:vAnchor="margin" w:hAnchor="text" w:xAlign="left" w:yAlign="inline"/>
            </w:pPr>
            <w:r w:rsidRPr="00F250B0">
              <w:t>Funding Source</w:t>
            </w:r>
          </w:p>
          <w:p w14:paraId="70282AEC" w14:textId="77777777" w:rsidR="00B3313B" w:rsidRPr="00F250B0" w:rsidRDefault="00B3313B" w:rsidP="00B3313B">
            <w:pPr>
              <w:shd w:val="clear" w:color="auto" w:fill="F2F2F2" w:themeFill="background1" w:themeFillShade="F2"/>
              <w:rPr>
                <w:szCs w:val="20"/>
              </w:rPr>
            </w:pPr>
            <w:r w:rsidRPr="00F250B0">
              <w:rPr>
                <w:szCs w:val="20"/>
              </w:rPr>
              <w:t>This program is funded through the California Climate Investments Program.</w:t>
            </w:r>
          </w:p>
          <w:p w14:paraId="50039F43" w14:textId="77777777" w:rsidR="00B3313B" w:rsidRPr="001C06F7" w:rsidRDefault="00B3313B" w:rsidP="00B3313B">
            <w:pPr>
              <w:pStyle w:val="SALCHeading2"/>
              <w:framePr w:hSpace="0" w:wrap="auto" w:vAnchor="margin" w:hAnchor="text" w:xAlign="left" w:yAlign="inline"/>
            </w:pPr>
            <w:r w:rsidRPr="00F250B0">
              <w:t xml:space="preserve">Critical Dates for Round 6 </w:t>
            </w:r>
            <w:r w:rsidRPr="001C06F7">
              <w:t>(proposed, subject to change)</w:t>
            </w:r>
          </w:p>
          <w:p w14:paraId="3601AD2D" w14:textId="77777777" w:rsidR="00B3313B" w:rsidRPr="00B86F42" w:rsidRDefault="00B3313B" w:rsidP="00B3313B">
            <w:pPr>
              <w:tabs>
                <w:tab w:val="right" w:pos="7170"/>
              </w:tabs>
              <w:spacing w:line="259" w:lineRule="auto"/>
              <w:jc w:val="both"/>
              <w:rPr>
                <w:szCs w:val="20"/>
              </w:rPr>
            </w:pPr>
            <w:r>
              <w:t xml:space="preserve">Draft Guidelines </w:t>
            </w:r>
            <w:r w:rsidRPr="00F250B0">
              <w:t>released for comment</w:t>
            </w:r>
            <w:r>
              <w:tab/>
            </w:r>
            <w:r w:rsidRPr="00F250B0">
              <w:t>December 20, 2019</w:t>
            </w:r>
          </w:p>
          <w:p w14:paraId="795D5709" w14:textId="77777777" w:rsidR="00B3313B" w:rsidRPr="00F250B0" w:rsidRDefault="00B3313B" w:rsidP="00B3313B">
            <w:pPr>
              <w:tabs>
                <w:tab w:val="right" w:pos="7170"/>
              </w:tabs>
              <w:spacing w:line="259" w:lineRule="auto"/>
              <w:jc w:val="both"/>
            </w:pPr>
            <w:r w:rsidRPr="00F250B0">
              <w:rPr>
                <w:rFonts w:cs="Arial"/>
              </w:rPr>
              <w:t>Public comment closed</w:t>
            </w:r>
            <w:r>
              <w:rPr>
                <w:rFonts w:cs="Arial"/>
              </w:rPr>
              <w:tab/>
            </w:r>
            <w:r w:rsidRPr="00F250B0">
              <w:rPr>
                <w:rFonts w:cs="Arial"/>
              </w:rPr>
              <w:t>January 27, 2020 12 p.m.</w:t>
            </w:r>
          </w:p>
          <w:p w14:paraId="0CE0DD3F" w14:textId="77777777" w:rsidR="00B3313B" w:rsidRPr="00F250B0" w:rsidRDefault="00B3313B" w:rsidP="00B3313B">
            <w:pPr>
              <w:tabs>
                <w:tab w:val="right" w:pos="7170"/>
              </w:tabs>
              <w:spacing w:line="259" w:lineRule="auto"/>
              <w:jc w:val="both"/>
              <w:rPr>
                <w:rFonts w:cs="Arial"/>
              </w:rPr>
            </w:pPr>
            <w:r w:rsidRPr="00F250B0">
              <w:t>Guidelines adopted</w:t>
            </w:r>
            <w:r>
              <w:rPr>
                <w:rFonts w:cs="Arial"/>
              </w:rPr>
              <w:tab/>
            </w:r>
            <w:r w:rsidRPr="00F250B0">
              <w:t xml:space="preserve">February </w:t>
            </w:r>
            <w:r w:rsidRPr="00F250B0">
              <w:rPr>
                <w:rFonts w:cs="Arial"/>
              </w:rPr>
              <w:t xml:space="preserve">25, </w:t>
            </w:r>
            <w:r w:rsidRPr="00F250B0">
              <w:t>2020</w:t>
            </w:r>
          </w:p>
          <w:p w14:paraId="29947FCC" w14:textId="77777777" w:rsidR="00B3313B" w:rsidRPr="00F250B0" w:rsidRDefault="00B3313B" w:rsidP="00B3313B">
            <w:pPr>
              <w:tabs>
                <w:tab w:val="right" w:pos="7170"/>
              </w:tabs>
              <w:spacing w:line="259" w:lineRule="auto"/>
              <w:jc w:val="both"/>
            </w:pPr>
            <w:r w:rsidRPr="00F250B0">
              <w:t xml:space="preserve">Acquisition Pre-proposal due </w:t>
            </w:r>
            <w:r>
              <w:tab/>
            </w:r>
            <w:r w:rsidRPr="00F250B0">
              <w:t>April 30, 2020</w:t>
            </w:r>
          </w:p>
          <w:p w14:paraId="40F77AA5" w14:textId="77777777" w:rsidR="00B3313B" w:rsidRPr="00F250B0" w:rsidRDefault="00B3313B" w:rsidP="00B3313B">
            <w:pPr>
              <w:tabs>
                <w:tab w:val="right" w:pos="7170"/>
              </w:tabs>
              <w:spacing w:line="259" w:lineRule="auto"/>
              <w:jc w:val="both"/>
            </w:pPr>
            <w:r w:rsidRPr="00F250B0">
              <w:t>Planning Pre-proposal due</w:t>
            </w:r>
            <w:r>
              <w:tab/>
              <w:t>J</w:t>
            </w:r>
            <w:r w:rsidRPr="00F250B0">
              <w:t>uly 1, 2020</w:t>
            </w:r>
          </w:p>
          <w:p w14:paraId="7128D4FE" w14:textId="77777777" w:rsidR="00B3313B" w:rsidRPr="00F250B0" w:rsidRDefault="00B3313B" w:rsidP="00B3313B">
            <w:pPr>
              <w:tabs>
                <w:tab w:val="right" w:pos="7170"/>
              </w:tabs>
              <w:spacing w:line="259" w:lineRule="auto"/>
              <w:jc w:val="both"/>
            </w:pPr>
            <w:r w:rsidRPr="00F250B0">
              <w:t>Determination of available funding</w:t>
            </w:r>
            <w:r>
              <w:tab/>
            </w:r>
            <w:r w:rsidRPr="00F250B0">
              <w:t>September 2020</w:t>
            </w:r>
          </w:p>
          <w:p w14:paraId="4680184C" w14:textId="77777777" w:rsidR="00B3313B" w:rsidRPr="00F250B0" w:rsidRDefault="00B3313B" w:rsidP="00B3313B">
            <w:pPr>
              <w:tabs>
                <w:tab w:val="right" w:pos="7170"/>
              </w:tabs>
              <w:spacing w:line="259" w:lineRule="auto"/>
              <w:jc w:val="both"/>
            </w:pPr>
            <w:r w:rsidRPr="00F250B0">
              <w:t>Full Applications due</w:t>
            </w:r>
            <w:r>
              <w:tab/>
            </w:r>
            <w:r w:rsidRPr="00F250B0">
              <w:t>August 28, 2020</w:t>
            </w:r>
          </w:p>
          <w:p w14:paraId="3B30F78C" w14:textId="77777777" w:rsidR="00B3313B" w:rsidRPr="00F250B0" w:rsidRDefault="00B3313B" w:rsidP="00B3313B">
            <w:pPr>
              <w:tabs>
                <w:tab w:val="right" w:pos="7170"/>
              </w:tabs>
              <w:spacing w:line="259" w:lineRule="auto"/>
              <w:jc w:val="both"/>
            </w:pPr>
            <w:r>
              <w:t>Project Awards</w:t>
            </w:r>
            <w:r>
              <w:tab/>
            </w:r>
            <w:r w:rsidRPr="00F250B0">
              <w:t>December 2020</w:t>
            </w:r>
          </w:p>
          <w:p w14:paraId="60958AD4" w14:textId="77777777" w:rsidR="00B3313B" w:rsidRPr="00F250B0" w:rsidRDefault="00B3313B" w:rsidP="00B3313B">
            <w:pPr>
              <w:pStyle w:val="SALCHeading2"/>
              <w:framePr w:hSpace="0" w:wrap="auto" w:vAnchor="margin" w:hAnchor="text" w:xAlign="left" w:yAlign="inline"/>
            </w:pPr>
            <w:r w:rsidRPr="00F250B0">
              <w:t>Contact for Questions</w:t>
            </w:r>
          </w:p>
          <w:p w14:paraId="63FBC01A" w14:textId="77777777" w:rsidR="00B3313B" w:rsidRPr="00F250B0" w:rsidRDefault="00B3313B" w:rsidP="00B3313B">
            <w:pPr>
              <w:shd w:val="clear" w:color="auto" w:fill="F2F2F2" w:themeFill="background1" w:themeFillShade="F2"/>
              <w:rPr>
                <w:szCs w:val="20"/>
              </w:rPr>
            </w:pPr>
            <w:r w:rsidRPr="00F250B0">
              <w:rPr>
                <w:szCs w:val="20"/>
              </w:rPr>
              <w:t>Department of Conservation</w:t>
            </w:r>
          </w:p>
          <w:p w14:paraId="4C05A486" w14:textId="77777777" w:rsidR="00B3313B" w:rsidRPr="00F250B0" w:rsidRDefault="00B3313B" w:rsidP="00B3313B">
            <w:pPr>
              <w:shd w:val="clear" w:color="auto" w:fill="F2F2F2" w:themeFill="background1" w:themeFillShade="F2"/>
              <w:rPr>
                <w:szCs w:val="20"/>
              </w:rPr>
            </w:pPr>
            <w:r w:rsidRPr="00F250B0">
              <w:rPr>
                <w:szCs w:val="20"/>
              </w:rPr>
              <w:t>Division of Land Resource Protection</w:t>
            </w:r>
          </w:p>
          <w:p w14:paraId="0F8584EB" w14:textId="77777777" w:rsidR="00B3313B" w:rsidRPr="00F250B0" w:rsidRDefault="00B3313B" w:rsidP="00B3313B">
            <w:pPr>
              <w:shd w:val="clear" w:color="auto" w:fill="F2F2F2" w:themeFill="background1" w:themeFillShade="F2"/>
              <w:rPr>
                <w:szCs w:val="20"/>
              </w:rPr>
            </w:pPr>
            <w:r w:rsidRPr="00F250B0">
              <w:rPr>
                <w:szCs w:val="20"/>
              </w:rPr>
              <w:t>Virginia Jameson, Program Manager</w:t>
            </w:r>
          </w:p>
          <w:p w14:paraId="1048F5DA" w14:textId="77777777" w:rsidR="00B3313B" w:rsidRPr="00F250B0" w:rsidRDefault="00B3313B" w:rsidP="00B3313B">
            <w:pPr>
              <w:shd w:val="clear" w:color="auto" w:fill="F2F2F2" w:themeFill="background1" w:themeFillShade="F2"/>
              <w:rPr>
                <w:rStyle w:val="Hyperlink"/>
              </w:rPr>
            </w:pPr>
            <w:r w:rsidRPr="00F250B0">
              <w:rPr>
                <w:color w:val="0000FF"/>
                <w:szCs w:val="20"/>
                <w:u w:val="single"/>
              </w:rPr>
              <w:fldChar w:fldCharType="begin"/>
            </w:r>
            <w:r w:rsidRPr="00F250B0">
              <w:rPr>
                <w:color w:val="0000FF"/>
                <w:szCs w:val="20"/>
                <w:u w:val="single"/>
              </w:rPr>
              <w:instrText xml:space="preserve"> HYPERLINK "mailto:salcp@conservation.ca.gov" </w:instrText>
            </w:r>
            <w:r w:rsidRPr="00F250B0">
              <w:rPr>
                <w:color w:val="0000FF"/>
                <w:szCs w:val="20"/>
                <w:u w:val="single"/>
              </w:rPr>
              <w:fldChar w:fldCharType="separate"/>
            </w:r>
            <w:r w:rsidRPr="00F250B0">
              <w:rPr>
                <w:rStyle w:val="Hyperlink"/>
              </w:rPr>
              <w:t>salcp@conservation.ca.gov</w:t>
            </w:r>
          </w:p>
          <w:p w14:paraId="5A0C74CD" w14:textId="77777777" w:rsidR="00B3313B" w:rsidRDefault="00B3313B" w:rsidP="00B3313B">
            <w:pPr>
              <w:shd w:val="clear" w:color="auto" w:fill="F2F2F2" w:themeFill="background1" w:themeFillShade="F2"/>
              <w:rPr>
                <w:szCs w:val="20"/>
              </w:rPr>
            </w:pPr>
            <w:r w:rsidRPr="00F250B0">
              <w:rPr>
                <w:color w:val="0000FF"/>
                <w:szCs w:val="20"/>
                <w:u w:val="single"/>
              </w:rPr>
              <w:fldChar w:fldCharType="end"/>
            </w:r>
            <w:r w:rsidRPr="00F250B0">
              <w:rPr>
                <w:szCs w:val="20"/>
              </w:rPr>
              <w:t>(916) 324-0868</w:t>
            </w:r>
          </w:p>
          <w:p w14:paraId="2AE9B6B0" w14:textId="77777777" w:rsidR="00AE4E0D" w:rsidRPr="00F250B0" w:rsidRDefault="00AE4E0D" w:rsidP="00B3313B">
            <w:pPr>
              <w:shd w:val="clear" w:color="auto" w:fill="F2F2F2" w:themeFill="background1" w:themeFillShade="F2"/>
              <w:rPr>
                <w:b/>
                <w:sz w:val="20"/>
                <w:szCs w:val="20"/>
              </w:rPr>
            </w:pPr>
          </w:p>
        </w:tc>
      </w:tr>
    </w:tbl>
    <w:p w14:paraId="4FFDD324" w14:textId="77777777" w:rsidR="00EE0143" w:rsidRDefault="00EE0143" w:rsidP="00EE0143">
      <w:pPr>
        <w:tabs>
          <w:tab w:val="left" w:pos="1890"/>
        </w:tabs>
        <w:spacing w:after="120" w:line="22" w:lineRule="atLeast"/>
        <w:contextualSpacing/>
        <w:jc w:val="center"/>
        <w:rPr>
          <w:rFonts w:ascii="Century Gothic" w:eastAsia="Calibri" w:hAnsi="Century Gothic" w:cs="Times New Roman"/>
          <w:b/>
          <w:spacing w:val="-2"/>
          <w:sz w:val="24"/>
          <w:szCs w:val="24"/>
        </w:rPr>
      </w:pPr>
    </w:p>
    <w:p w14:paraId="5799DC2D" w14:textId="77777777" w:rsidR="00EE0143" w:rsidRDefault="00EE0143">
      <w:pPr>
        <w:rPr>
          <w:rFonts w:ascii="Century Gothic" w:eastAsia="Calibri" w:hAnsi="Century Gothic" w:cs="Times New Roman"/>
          <w:b/>
          <w:spacing w:val="-2"/>
          <w:sz w:val="24"/>
          <w:szCs w:val="24"/>
        </w:rPr>
      </w:pPr>
      <w:r>
        <w:rPr>
          <w:rFonts w:ascii="Century Gothic" w:eastAsia="Calibri" w:hAnsi="Century Gothic" w:cs="Times New Roman"/>
          <w:b/>
          <w:spacing w:val="-2"/>
          <w:sz w:val="24"/>
          <w:szCs w:val="24"/>
        </w:rPr>
        <w:br w:type="page"/>
      </w:r>
    </w:p>
    <w:bookmarkEnd w:id="0"/>
    <w:p w14:paraId="44A08ADB" w14:textId="77777777" w:rsidR="00EE0143" w:rsidRDefault="00EE0143" w:rsidP="00EE0143">
      <w:pPr>
        <w:keepNext/>
        <w:keepLines/>
        <w:spacing w:after="240" w:line="22" w:lineRule="atLeast"/>
        <w:ind w:right="547"/>
        <w:contextualSpacing/>
        <w:outlineLvl w:val="1"/>
        <w:rPr>
          <w:rFonts w:ascii="Century Gothic" w:eastAsia="Calibri" w:hAnsi="Century Gothic" w:cs="Times New Roman"/>
          <w:b/>
          <w:sz w:val="24"/>
          <w:szCs w:val="18"/>
        </w:rPr>
      </w:pPr>
    </w:p>
    <w:p w14:paraId="5DFBCB99" w14:textId="77777777" w:rsidR="00EE0143" w:rsidRPr="00EE0143" w:rsidRDefault="00EE0143" w:rsidP="00EE0143">
      <w:pPr>
        <w:keepNext/>
        <w:keepLines/>
        <w:spacing w:after="240" w:line="22" w:lineRule="atLeast"/>
        <w:ind w:right="547"/>
        <w:contextualSpacing/>
        <w:outlineLvl w:val="1"/>
        <w:rPr>
          <w:rFonts w:ascii="Century Gothic" w:eastAsia="Calibri" w:hAnsi="Century Gothic" w:cs="Times New Roman"/>
          <w:b/>
          <w:sz w:val="24"/>
          <w:szCs w:val="18"/>
        </w:rPr>
      </w:pPr>
      <w:r w:rsidRPr="00EE0143">
        <w:rPr>
          <w:rFonts w:ascii="Century Gothic" w:eastAsia="Calibri" w:hAnsi="Century Gothic" w:cs="Times New Roman"/>
          <w:b/>
          <w:sz w:val="24"/>
          <w:szCs w:val="18"/>
        </w:rPr>
        <w:t>Applying</w:t>
      </w:r>
      <w:bookmarkEnd w:id="1"/>
    </w:p>
    <w:p w14:paraId="1FBE96D5"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This is the application form for Agricultural Conservation Acquisition (Acquisition) Grants under the Round 6 Guidelines for the Sustainable Agricultural Lands Conservation Program (Guidelines).  The Guidelines detail the background and eligibility requirements for funding.  Applicants should familiarize themselves with the Round 6 Guidelines prior to completing this grant application and refer to them for questions regarding this form.  SALC staff are available prior to the application deadline to provide technical assistance to eligible applicants interested in applying.</w:t>
      </w:r>
    </w:p>
    <w:p w14:paraId="6DAD3295" w14:textId="77777777" w:rsidR="00EE0143" w:rsidRPr="00EE0143" w:rsidRDefault="00EE0143" w:rsidP="00EE0143">
      <w:pPr>
        <w:keepNext/>
        <w:keepLines/>
        <w:spacing w:after="240" w:line="22" w:lineRule="atLeast"/>
        <w:ind w:right="547"/>
        <w:contextualSpacing/>
        <w:outlineLvl w:val="1"/>
        <w:rPr>
          <w:rFonts w:ascii="Century Gothic" w:eastAsia="Calibri" w:hAnsi="Century Gothic" w:cs="Arial"/>
          <w:b/>
          <w:sz w:val="24"/>
        </w:rPr>
      </w:pPr>
      <w:bookmarkStart w:id="7" w:name="_Toc32317345"/>
      <w:r w:rsidRPr="00EE0143">
        <w:rPr>
          <w:rFonts w:ascii="Century Gothic" w:eastAsia="Calibri" w:hAnsi="Century Gothic" w:cs="Times New Roman"/>
          <w:b/>
          <w:sz w:val="24"/>
          <w:szCs w:val="18"/>
        </w:rPr>
        <w:t>Initial Screening–Pre-proposals</w:t>
      </w:r>
      <w:bookmarkEnd w:id="7"/>
    </w:p>
    <w:p w14:paraId="287A69BA"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Applicants are required to submit a pre-proposal to the Department prior to applying. Please refer to the Pre-Proposals section of the Guidelines for additional information.</w:t>
      </w:r>
    </w:p>
    <w:p w14:paraId="7B36D81D" w14:textId="77777777" w:rsidR="00EE0143" w:rsidRPr="00EE0143" w:rsidRDefault="00EE0143" w:rsidP="00EE0143">
      <w:pPr>
        <w:keepNext/>
        <w:keepLines/>
        <w:spacing w:after="240" w:line="22" w:lineRule="atLeast"/>
        <w:ind w:right="547"/>
        <w:contextualSpacing/>
        <w:outlineLvl w:val="1"/>
        <w:rPr>
          <w:rFonts w:ascii="Century Gothic" w:eastAsia="Calibri" w:hAnsi="Century Gothic" w:cs="Arial"/>
          <w:b/>
          <w:sz w:val="24"/>
        </w:rPr>
      </w:pPr>
      <w:bookmarkStart w:id="8" w:name="_Toc32317346"/>
      <w:r w:rsidRPr="00EE0143">
        <w:rPr>
          <w:rFonts w:ascii="Century Gothic" w:eastAsia="Calibri" w:hAnsi="Century Gothic" w:cs="Arial"/>
          <w:b/>
          <w:sz w:val="24"/>
        </w:rPr>
        <w:t>Grant Application Submission</w:t>
      </w:r>
      <w:bookmarkEnd w:id="8"/>
    </w:p>
    <w:p w14:paraId="020DBEAF"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 xml:space="preserve">Please use the </w:t>
      </w:r>
      <w:hyperlink w:anchor="_Acquisition_Grant_Application" w:history="1">
        <w:r w:rsidRPr="00EE0143">
          <w:rPr>
            <w:rFonts w:ascii="Century Gothic" w:eastAsia="Calibri" w:hAnsi="Century Gothic" w:cs="Times New Roman"/>
            <w:color w:val="0000FF"/>
            <w:sz w:val="24"/>
            <w:szCs w:val="20"/>
            <w:u w:val="single"/>
          </w:rPr>
          <w:t>Grant Application Checklist</w:t>
        </w:r>
      </w:hyperlink>
      <w:r w:rsidRPr="00EE0143">
        <w:rPr>
          <w:rFonts w:ascii="Century Gothic" w:eastAsia="Calibri" w:hAnsi="Century Gothic" w:cs="Times New Roman"/>
          <w:sz w:val="24"/>
          <w:szCs w:val="24"/>
        </w:rPr>
        <w:t xml:space="preserve"> to ensure that all necessary materials are submitted.  Incomplete applications may not be evaluated or considered for funding at the sole discretion of the State.  Early consultation with SALC staff regarding proposed projects is strongly encouraged to achieve the most efficient review process possible.</w:t>
      </w:r>
    </w:p>
    <w:p w14:paraId="6458F3A6"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The application process and requirements for Acquisition grants is detailed in Section 2 of the Guidelines.  Pre-proposals and applications must be submitted electronically by 11:59 p.m. on the deadlines specified in “At-a-Glance,” to be considered for funding.</w:t>
      </w:r>
    </w:p>
    <w:p w14:paraId="43880A5D"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Applicants must submit the entire application to the Department via email (</w:t>
      </w:r>
      <w:hyperlink r:id="rId16" w:history="1">
        <w:r w:rsidRPr="00EE0143">
          <w:rPr>
            <w:rFonts w:ascii="Century Gothic" w:eastAsia="Calibri" w:hAnsi="Century Gothic" w:cs="Times New Roman"/>
            <w:color w:val="0000FF"/>
            <w:sz w:val="24"/>
            <w:szCs w:val="20"/>
            <w:u w:val="single"/>
          </w:rPr>
          <w:t>salcp@conservation.ca.gov</w:t>
        </w:r>
      </w:hyperlink>
      <w:r w:rsidRPr="00EE0143">
        <w:rPr>
          <w:rFonts w:ascii="Century Gothic" w:eastAsia="Calibri" w:hAnsi="Century Gothic" w:cs="Times New Roman"/>
          <w:sz w:val="24"/>
          <w:szCs w:val="24"/>
        </w:rPr>
        <w:t>).</w:t>
      </w:r>
    </w:p>
    <w:p w14:paraId="55026135"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Receipt of the digital application by the Department determines the official submittal date and time. SALC will acknowledge receipt of the digital application by email to the Contact Person listed on the Grant Application Cover Sheet.</w:t>
      </w:r>
      <w:r w:rsidRPr="00EE0143">
        <w:rPr>
          <w:rFonts w:ascii="Century Gothic" w:eastAsia="Calibri" w:hAnsi="Century Gothic" w:cs="Times New Roman"/>
          <w:sz w:val="24"/>
          <w:szCs w:val="24"/>
        </w:rPr>
        <w:br w:type="page"/>
      </w:r>
    </w:p>
    <w:p w14:paraId="57581CC6" w14:textId="77777777" w:rsidR="00EE0143" w:rsidRPr="00EE0143" w:rsidRDefault="00EE0143" w:rsidP="00EE0143">
      <w:pPr>
        <w:keepNext/>
        <w:keepLines/>
        <w:spacing w:after="240" w:line="22" w:lineRule="atLeast"/>
        <w:ind w:right="547"/>
        <w:contextualSpacing/>
        <w:outlineLvl w:val="1"/>
        <w:rPr>
          <w:rFonts w:ascii="Century Gothic" w:eastAsia="Calibri" w:hAnsi="Century Gothic" w:cs="Arial"/>
          <w:b/>
          <w:sz w:val="24"/>
        </w:rPr>
      </w:pPr>
      <w:bookmarkStart w:id="9" w:name="_Acquisition_Grant_Application"/>
      <w:bookmarkStart w:id="10" w:name="_Toc31704784"/>
      <w:bookmarkStart w:id="11" w:name="_Toc31705265"/>
      <w:bookmarkStart w:id="12" w:name="_Toc32317347"/>
      <w:bookmarkEnd w:id="9"/>
      <w:r w:rsidRPr="00EE0143">
        <w:rPr>
          <w:rFonts w:ascii="Century Gothic" w:eastAsia="Calibri" w:hAnsi="Century Gothic" w:cs="Arial"/>
          <w:b/>
          <w:sz w:val="24"/>
        </w:rPr>
        <w:t>Acquisition Grant Application Checklist</w:t>
      </w:r>
      <w:bookmarkEnd w:id="10"/>
      <w:bookmarkEnd w:id="11"/>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rant Application Checklist"/>
      </w:tblPr>
      <w:tblGrid>
        <w:gridCol w:w="469"/>
        <w:gridCol w:w="3254"/>
        <w:gridCol w:w="533"/>
        <w:gridCol w:w="5094"/>
      </w:tblGrid>
      <w:tr w:rsidR="00EE0143" w:rsidRPr="00EE0143" w14:paraId="2B469C09" w14:textId="77777777" w:rsidTr="00EE0143">
        <w:trPr>
          <w:cantSplit/>
          <w:trHeight w:hRule="exact" w:val="685"/>
        </w:trPr>
        <w:tc>
          <w:tcPr>
            <w:tcW w:w="5000" w:type="pct"/>
            <w:gridSpan w:val="4"/>
            <w:vAlign w:val="center"/>
          </w:tcPr>
          <w:p w14:paraId="6A54AEB2" w14:textId="77777777" w:rsidR="00EE0143" w:rsidRPr="00EE0143" w:rsidRDefault="00EE0143" w:rsidP="00EE0143">
            <w:pPr>
              <w:spacing w:after="0" w:line="22" w:lineRule="atLeast"/>
              <w:rPr>
                <w:rFonts w:ascii="Century Gothic" w:eastAsia="Calibri" w:hAnsi="Century Gothic" w:cs="Times New Roman"/>
                <w:b/>
                <w:spacing w:val="5"/>
                <w:sz w:val="24"/>
                <w:szCs w:val="18"/>
              </w:rPr>
            </w:pPr>
            <w:r w:rsidRPr="00EE0143">
              <w:rPr>
                <w:rFonts w:ascii="Century Gothic" w:eastAsia="Calibri" w:hAnsi="Century Gothic" w:cs="Times New Roman"/>
                <w:b/>
                <w:caps/>
                <w:spacing w:val="5"/>
                <w:sz w:val="24"/>
                <w:szCs w:val="18"/>
              </w:rPr>
              <w:t>Required Components</w:t>
            </w:r>
          </w:p>
          <w:p w14:paraId="4DBEC98A"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i/>
                <w:spacing w:val="5"/>
                <w:sz w:val="24"/>
                <w:szCs w:val="18"/>
              </w:rPr>
              <w:t>All grant applications must include the following:</w:t>
            </w:r>
          </w:p>
        </w:tc>
      </w:tr>
      <w:tr w:rsidR="00EE0143" w:rsidRPr="00EE0143" w14:paraId="40D67D38" w14:textId="77777777" w:rsidTr="00EE0143">
        <w:trPr>
          <w:cantSplit/>
          <w:trHeight w:hRule="exact" w:val="361"/>
        </w:trPr>
        <w:tc>
          <w:tcPr>
            <w:tcW w:w="251" w:type="pct"/>
            <w:vAlign w:val="center"/>
          </w:tcPr>
          <w:p w14:paraId="4EDCC422"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4749" w:type="pct"/>
            <w:gridSpan w:val="3"/>
            <w:vAlign w:val="center"/>
          </w:tcPr>
          <w:p w14:paraId="065D3568"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Application Cover Sheet</w:t>
            </w:r>
          </w:p>
        </w:tc>
      </w:tr>
      <w:tr w:rsidR="00EE0143" w:rsidRPr="00EE0143" w14:paraId="04E8FBB0" w14:textId="77777777" w:rsidTr="00EE0143">
        <w:trPr>
          <w:cantSplit/>
          <w:trHeight w:hRule="exact" w:val="370"/>
        </w:trPr>
        <w:tc>
          <w:tcPr>
            <w:tcW w:w="251" w:type="pct"/>
            <w:vAlign w:val="center"/>
          </w:tcPr>
          <w:p w14:paraId="7F8EAE26"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4749" w:type="pct"/>
            <w:gridSpan w:val="3"/>
            <w:vAlign w:val="center"/>
          </w:tcPr>
          <w:p w14:paraId="1FBBDBB9"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Executive Summary (1-page maximum)</w:t>
            </w:r>
          </w:p>
        </w:tc>
      </w:tr>
      <w:tr w:rsidR="00EE0143" w:rsidRPr="00EE0143" w14:paraId="1897DE19" w14:textId="77777777" w:rsidTr="00EE0143">
        <w:trPr>
          <w:cantSplit/>
          <w:trHeight w:hRule="exact" w:val="352"/>
        </w:trPr>
        <w:tc>
          <w:tcPr>
            <w:tcW w:w="251" w:type="pct"/>
            <w:vAlign w:val="center"/>
          </w:tcPr>
          <w:p w14:paraId="790C3A3E"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4749" w:type="pct"/>
            <w:gridSpan w:val="3"/>
            <w:vAlign w:val="center"/>
          </w:tcPr>
          <w:p w14:paraId="65235C46"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Acquisition Summary Sheet</w:t>
            </w:r>
          </w:p>
        </w:tc>
      </w:tr>
      <w:tr w:rsidR="00EE0143" w:rsidRPr="00EE0143" w14:paraId="2C491C8A" w14:textId="77777777" w:rsidTr="00EE0143">
        <w:trPr>
          <w:cantSplit/>
          <w:trHeight w:hRule="exact" w:val="352"/>
        </w:trPr>
        <w:tc>
          <w:tcPr>
            <w:tcW w:w="251" w:type="pct"/>
            <w:vAlign w:val="center"/>
          </w:tcPr>
          <w:p w14:paraId="15301171"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4749" w:type="pct"/>
            <w:gridSpan w:val="3"/>
            <w:vAlign w:val="center"/>
          </w:tcPr>
          <w:p w14:paraId="7019E3E8"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Risk of Conversion Summary Sheet and Supporting Evidence</w:t>
            </w:r>
          </w:p>
        </w:tc>
      </w:tr>
      <w:tr w:rsidR="00EE0143" w:rsidRPr="00EE0143" w14:paraId="4BB7B50F" w14:textId="77777777" w:rsidTr="00EE0143">
        <w:trPr>
          <w:cantSplit/>
          <w:trHeight w:hRule="exact" w:val="370"/>
        </w:trPr>
        <w:tc>
          <w:tcPr>
            <w:tcW w:w="251" w:type="pct"/>
            <w:vAlign w:val="center"/>
          </w:tcPr>
          <w:p w14:paraId="0BD8AB49"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4749" w:type="pct"/>
            <w:gridSpan w:val="3"/>
            <w:vAlign w:val="center"/>
          </w:tcPr>
          <w:p w14:paraId="122FB822"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Certification of Acceptance of Conditions of Funding</w:t>
            </w:r>
          </w:p>
        </w:tc>
      </w:tr>
      <w:tr w:rsidR="00EE0143" w:rsidRPr="00EE0143" w14:paraId="370D1D61" w14:textId="77777777" w:rsidTr="00EE0143">
        <w:trPr>
          <w:cantSplit/>
          <w:trHeight w:hRule="exact" w:val="352"/>
        </w:trPr>
        <w:tc>
          <w:tcPr>
            <w:tcW w:w="251" w:type="pct"/>
            <w:vAlign w:val="center"/>
          </w:tcPr>
          <w:p w14:paraId="61A9EFF1"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4749" w:type="pct"/>
            <w:gridSpan w:val="3"/>
            <w:vAlign w:val="center"/>
          </w:tcPr>
          <w:p w14:paraId="4F66D52E"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Detailed Characteristics of the Proposed Project (7-page maximum)</w:t>
            </w:r>
          </w:p>
        </w:tc>
      </w:tr>
      <w:tr w:rsidR="00EE0143" w:rsidRPr="00EE0143" w14:paraId="67A6EB79" w14:textId="77777777" w:rsidTr="00EE0143">
        <w:trPr>
          <w:cantSplit/>
          <w:trHeight w:hRule="exact" w:val="370"/>
        </w:trPr>
        <w:tc>
          <w:tcPr>
            <w:tcW w:w="251" w:type="pct"/>
            <w:vAlign w:val="center"/>
          </w:tcPr>
          <w:p w14:paraId="0D2CD9A6"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4749" w:type="pct"/>
            <w:gridSpan w:val="3"/>
            <w:vAlign w:val="center"/>
          </w:tcPr>
          <w:p w14:paraId="0CA66CC1"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Applicant Resolution of Support</w:t>
            </w:r>
          </w:p>
        </w:tc>
      </w:tr>
      <w:tr w:rsidR="00EE0143" w:rsidRPr="00EE0143" w14:paraId="04A4E88A" w14:textId="77777777" w:rsidTr="00EE0143">
        <w:trPr>
          <w:cantSplit/>
          <w:trHeight w:hRule="exact" w:val="352"/>
        </w:trPr>
        <w:tc>
          <w:tcPr>
            <w:tcW w:w="251" w:type="pct"/>
            <w:vAlign w:val="center"/>
          </w:tcPr>
          <w:p w14:paraId="09A4661D"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4749" w:type="pct"/>
            <w:gridSpan w:val="3"/>
            <w:vAlign w:val="center"/>
          </w:tcPr>
          <w:p w14:paraId="02EE2242"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Letter to Planning Director</w:t>
            </w:r>
          </w:p>
        </w:tc>
      </w:tr>
      <w:tr w:rsidR="00EE0143" w:rsidRPr="00EE0143" w14:paraId="379D6706" w14:textId="77777777" w:rsidTr="00EE0143">
        <w:trPr>
          <w:cantSplit/>
          <w:trHeight w:hRule="exact" w:val="361"/>
        </w:trPr>
        <w:tc>
          <w:tcPr>
            <w:tcW w:w="251" w:type="pct"/>
            <w:vAlign w:val="center"/>
          </w:tcPr>
          <w:p w14:paraId="4579B034"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4749" w:type="pct"/>
            <w:gridSpan w:val="3"/>
            <w:vAlign w:val="center"/>
          </w:tcPr>
          <w:p w14:paraId="6869A2F4"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Preliminary Title Report, Underlying Documents, Assessor’s Parcel Map(s)</w:t>
            </w:r>
          </w:p>
        </w:tc>
      </w:tr>
      <w:tr w:rsidR="00EE0143" w:rsidRPr="00EE0143" w14:paraId="6F8D177A" w14:textId="77777777" w:rsidTr="00EE0143">
        <w:trPr>
          <w:cantSplit/>
          <w:trHeight w:hRule="exact" w:val="352"/>
        </w:trPr>
        <w:tc>
          <w:tcPr>
            <w:tcW w:w="251" w:type="pct"/>
            <w:vAlign w:val="center"/>
          </w:tcPr>
          <w:p w14:paraId="2C8618BD"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4749" w:type="pct"/>
            <w:gridSpan w:val="3"/>
            <w:vAlign w:val="center"/>
          </w:tcPr>
          <w:p w14:paraId="2F6FD00C"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Buyer-Seller Letter of Intent</w:t>
            </w:r>
          </w:p>
        </w:tc>
      </w:tr>
      <w:tr w:rsidR="00EE0143" w:rsidRPr="00EE0143" w14:paraId="1E17AF77" w14:textId="77777777" w:rsidTr="00EE0143">
        <w:trPr>
          <w:cantSplit/>
          <w:trHeight w:hRule="exact" w:val="370"/>
        </w:trPr>
        <w:tc>
          <w:tcPr>
            <w:tcW w:w="251" w:type="pct"/>
            <w:vAlign w:val="center"/>
          </w:tcPr>
          <w:p w14:paraId="12CA893A"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4749" w:type="pct"/>
            <w:gridSpan w:val="3"/>
            <w:vAlign w:val="center"/>
          </w:tcPr>
          <w:p w14:paraId="7EFF2ABE"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Appraisal or Support for Estimated Easement Value</w:t>
            </w:r>
          </w:p>
        </w:tc>
      </w:tr>
      <w:tr w:rsidR="00EE0143" w:rsidRPr="00EE0143" w14:paraId="5676D7AE" w14:textId="77777777" w:rsidTr="00EE0143">
        <w:trPr>
          <w:cantSplit/>
          <w:trHeight w:hRule="exact" w:val="352"/>
        </w:trPr>
        <w:tc>
          <w:tcPr>
            <w:tcW w:w="251" w:type="pct"/>
            <w:vAlign w:val="center"/>
          </w:tcPr>
          <w:p w14:paraId="0DB32633"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4749" w:type="pct"/>
            <w:gridSpan w:val="3"/>
            <w:vAlign w:val="center"/>
          </w:tcPr>
          <w:p w14:paraId="2CCD2E52"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Project Geographic Area Map</w:t>
            </w:r>
          </w:p>
        </w:tc>
      </w:tr>
      <w:tr w:rsidR="00EE0143" w:rsidRPr="00EE0143" w14:paraId="76781E78" w14:textId="77777777" w:rsidTr="00EE0143">
        <w:trPr>
          <w:cantSplit/>
          <w:trHeight w:hRule="exact" w:val="352"/>
        </w:trPr>
        <w:tc>
          <w:tcPr>
            <w:tcW w:w="251" w:type="pct"/>
            <w:tcBorders>
              <w:bottom w:val="single" w:sz="4" w:space="0" w:color="auto"/>
            </w:tcBorders>
            <w:vAlign w:val="center"/>
          </w:tcPr>
          <w:p w14:paraId="283D0A86"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4749" w:type="pct"/>
            <w:gridSpan w:val="3"/>
            <w:tcBorders>
              <w:bottom w:val="single" w:sz="4" w:space="0" w:color="auto"/>
            </w:tcBorders>
            <w:vAlign w:val="center"/>
          </w:tcPr>
          <w:p w14:paraId="48C98820"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Building Envelope Map and Excluded Area</w:t>
            </w:r>
          </w:p>
        </w:tc>
      </w:tr>
      <w:tr w:rsidR="00EE0143" w:rsidRPr="00EE0143" w14:paraId="0ACD74E7" w14:textId="77777777" w:rsidTr="00EE0143">
        <w:trPr>
          <w:cantSplit/>
          <w:trHeight w:hRule="exact" w:val="865"/>
        </w:trPr>
        <w:tc>
          <w:tcPr>
            <w:tcW w:w="5000" w:type="pct"/>
            <w:gridSpan w:val="4"/>
            <w:tcBorders>
              <w:bottom w:val="nil"/>
            </w:tcBorders>
            <w:vAlign w:val="center"/>
          </w:tcPr>
          <w:p w14:paraId="7935E28B"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Documentation of Organizational Capacity</w:t>
            </w:r>
          </w:p>
          <w:p w14:paraId="2340DF91" w14:textId="77777777" w:rsidR="00EE0143" w:rsidRPr="00EE0143" w:rsidRDefault="00EE0143" w:rsidP="00EE0143">
            <w:pPr>
              <w:spacing w:after="240" w:line="22" w:lineRule="atLeast"/>
              <w:rPr>
                <w:rFonts w:ascii="Century Gothic" w:eastAsia="Calibri" w:hAnsi="Century Gothic" w:cs="Times New Roman"/>
                <w:i/>
                <w:sz w:val="24"/>
                <w:szCs w:val="24"/>
              </w:rPr>
            </w:pPr>
            <w:r w:rsidRPr="00EE0143">
              <w:rPr>
                <w:rFonts w:ascii="Century Gothic" w:eastAsia="Calibri" w:hAnsi="Century Gothic" w:cs="Times New Roman"/>
                <w:i/>
                <w:sz w:val="24"/>
                <w:szCs w:val="24"/>
              </w:rPr>
              <w:t>I certify here that the most current versions of the documents below are on record at the Department or attached:</w:t>
            </w:r>
          </w:p>
        </w:tc>
      </w:tr>
      <w:tr w:rsidR="00EE0143" w:rsidRPr="00EE0143" w14:paraId="30216B6F" w14:textId="77777777" w:rsidTr="00E83BD1">
        <w:trPr>
          <w:cantSplit/>
          <w:trHeight w:hRule="exact" w:val="783"/>
        </w:trPr>
        <w:tc>
          <w:tcPr>
            <w:tcW w:w="2276" w:type="pct"/>
            <w:gridSpan w:val="3"/>
            <w:tcBorders>
              <w:top w:val="nil"/>
              <w:right w:val="nil"/>
            </w:tcBorders>
            <w:vAlign w:val="bottom"/>
          </w:tcPr>
          <w:p w14:paraId="070A7061"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EE0143">
              <w:rPr>
                <w:rFonts w:ascii="Century Gothic" w:eastAsia="Calibri" w:hAnsi="Century Gothic" w:cs="Times New Roman"/>
                <w:sz w:val="24"/>
                <w:szCs w:val="24"/>
              </w:rPr>
              <w:instrText xml:space="preserve"> FORMTEXT </w:instrText>
            </w:r>
            <w:r w:rsidRPr="00EE0143">
              <w:rPr>
                <w:rFonts w:ascii="Century Gothic" w:eastAsia="Calibri" w:hAnsi="Century Gothic" w:cs="Times New Roman"/>
                <w:sz w:val="24"/>
                <w:szCs w:val="24"/>
              </w:rPr>
            </w:r>
            <w:r w:rsidRPr="00EE0143">
              <w:rPr>
                <w:rFonts w:ascii="Century Gothic" w:eastAsia="Calibri" w:hAnsi="Century Gothic" w:cs="Times New Roman"/>
                <w:sz w:val="24"/>
                <w:szCs w:val="24"/>
              </w:rPr>
              <w:fldChar w:fldCharType="separate"/>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fldChar w:fldCharType="end"/>
            </w:r>
          </w:p>
          <w:p w14:paraId="3685DE07"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Name, Title</w:t>
            </w:r>
          </w:p>
        </w:tc>
        <w:tc>
          <w:tcPr>
            <w:tcW w:w="2724" w:type="pct"/>
            <w:tcBorders>
              <w:top w:val="nil"/>
              <w:left w:val="nil"/>
            </w:tcBorders>
            <w:vAlign w:val="bottom"/>
          </w:tcPr>
          <w:p w14:paraId="48A39380"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EE0143">
              <w:rPr>
                <w:rFonts w:ascii="Century Gothic" w:eastAsia="Calibri" w:hAnsi="Century Gothic" w:cs="Times New Roman"/>
                <w:sz w:val="24"/>
                <w:szCs w:val="24"/>
              </w:rPr>
              <w:instrText xml:space="preserve"> FORMTEXT </w:instrText>
            </w:r>
            <w:r w:rsidRPr="00EE0143">
              <w:rPr>
                <w:rFonts w:ascii="Century Gothic" w:eastAsia="Calibri" w:hAnsi="Century Gothic" w:cs="Times New Roman"/>
                <w:sz w:val="24"/>
                <w:szCs w:val="24"/>
              </w:rPr>
            </w:r>
            <w:r w:rsidRPr="00EE0143">
              <w:rPr>
                <w:rFonts w:ascii="Century Gothic" w:eastAsia="Calibri" w:hAnsi="Century Gothic" w:cs="Times New Roman"/>
                <w:sz w:val="24"/>
                <w:szCs w:val="24"/>
              </w:rPr>
              <w:fldChar w:fldCharType="separate"/>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fldChar w:fldCharType="end"/>
            </w:r>
          </w:p>
          <w:p w14:paraId="465E70FD"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Date</w:t>
            </w:r>
          </w:p>
        </w:tc>
      </w:tr>
      <w:tr w:rsidR="00EE0143" w:rsidRPr="00EE0143" w14:paraId="626BB7D7" w14:textId="77777777" w:rsidTr="00EE0143">
        <w:trPr>
          <w:cantSplit/>
          <w:trHeight w:hRule="exact" w:val="613"/>
        </w:trPr>
        <w:tc>
          <w:tcPr>
            <w:tcW w:w="251" w:type="pct"/>
            <w:vAlign w:val="center"/>
          </w:tcPr>
          <w:p w14:paraId="0D234CC8"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4749" w:type="pct"/>
            <w:gridSpan w:val="3"/>
            <w:vAlign w:val="center"/>
          </w:tcPr>
          <w:p w14:paraId="1E4544C3" w14:textId="77777777" w:rsidR="00EE0143" w:rsidRPr="00EE0143" w:rsidRDefault="00EE0143" w:rsidP="00EE0143">
            <w:pPr>
              <w:spacing w:after="240" w:line="22" w:lineRule="atLeast"/>
              <w:rPr>
                <w:rFonts w:ascii="Century Gothic" w:eastAsia="Calibri" w:hAnsi="Century Gothic" w:cs="Times New Roman"/>
                <w:b/>
                <w:sz w:val="24"/>
                <w:szCs w:val="24"/>
                <w:u w:val="single"/>
              </w:rPr>
            </w:pPr>
            <w:r w:rsidRPr="00EE0143">
              <w:rPr>
                <w:rFonts w:ascii="Century Gothic" w:eastAsia="Calibri" w:hAnsi="Century Gothic" w:cs="Times New Roman"/>
                <w:sz w:val="24"/>
                <w:szCs w:val="24"/>
              </w:rPr>
              <w:t xml:space="preserve">Proof of Land Trust Accreditation Commission Accreditation </w:t>
            </w:r>
            <w:r w:rsidRPr="00EE0143">
              <w:rPr>
                <w:rFonts w:ascii="Century Gothic" w:eastAsia="Calibri" w:hAnsi="Century Gothic" w:cs="Times New Roman"/>
                <w:b/>
                <w:sz w:val="24"/>
                <w:szCs w:val="24"/>
                <w:u w:val="single"/>
              </w:rPr>
              <w:t xml:space="preserve">OR </w:t>
            </w:r>
            <w:r w:rsidRPr="00EE0143">
              <w:rPr>
                <w:rFonts w:ascii="Century Gothic" w:eastAsia="Calibri" w:hAnsi="Century Gothic" w:cs="Times New Roman"/>
                <w:sz w:val="24"/>
                <w:szCs w:val="24"/>
              </w:rPr>
              <w:t>copies of all policies listed below.</w:t>
            </w:r>
          </w:p>
        </w:tc>
      </w:tr>
      <w:tr w:rsidR="00EE0143" w:rsidRPr="00EE0143" w14:paraId="5A36EC9D" w14:textId="77777777" w:rsidTr="00EE0143">
        <w:trPr>
          <w:cantSplit/>
          <w:trHeight w:hRule="exact" w:val="361"/>
        </w:trPr>
        <w:tc>
          <w:tcPr>
            <w:tcW w:w="251" w:type="pct"/>
            <w:vAlign w:val="center"/>
          </w:tcPr>
          <w:p w14:paraId="5978AC7D"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1740" w:type="pct"/>
            <w:vAlign w:val="center"/>
          </w:tcPr>
          <w:p w14:paraId="057E1B25"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Easement Amendment Policy</w:t>
            </w:r>
          </w:p>
        </w:tc>
        <w:tc>
          <w:tcPr>
            <w:tcW w:w="285" w:type="pct"/>
            <w:vAlign w:val="center"/>
          </w:tcPr>
          <w:p w14:paraId="51E404DA"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2724" w:type="pct"/>
            <w:vAlign w:val="center"/>
          </w:tcPr>
          <w:p w14:paraId="339AF1B1"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Conflict of Interest Policy</w:t>
            </w:r>
          </w:p>
        </w:tc>
      </w:tr>
      <w:tr w:rsidR="00EE0143" w:rsidRPr="00EE0143" w14:paraId="10081AFE" w14:textId="77777777" w:rsidTr="00EE0143">
        <w:trPr>
          <w:cantSplit/>
          <w:trHeight w:hRule="exact" w:val="352"/>
        </w:trPr>
        <w:tc>
          <w:tcPr>
            <w:tcW w:w="251" w:type="pct"/>
            <w:vAlign w:val="center"/>
          </w:tcPr>
          <w:p w14:paraId="082030A9"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1740" w:type="pct"/>
            <w:vAlign w:val="center"/>
          </w:tcPr>
          <w:p w14:paraId="55F76CE7"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Monitoring Policy</w:t>
            </w:r>
          </w:p>
        </w:tc>
        <w:tc>
          <w:tcPr>
            <w:tcW w:w="285" w:type="pct"/>
            <w:vAlign w:val="center"/>
          </w:tcPr>
          <w:p w14:paraId="1019CBE3"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2724" w:type="pct"/>
            <w:vAlign w:val="center"/>
          </w:tcPr>
          <w:p w14:paraId="48AF8181"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Easement Enforcement Policy</w:t>
            </w:r>
          </w:p>
        </w:tc>
      </w:tr>
      <w:tr w:rsidR="00EE0143" w:rsidRPr="00EE0143" w14:paraId="25A5FF7B" w14:textId="77777777" w:rsidTr="00EE0143">
        <w:trPr>
          <w:cantSplit/>
          <w:trHeight w:hRule="exact" w:val="361"/>
        </w:trPr>
        <w:tc>
          <w:tcPr>
            <w:tcW w:w="251" w:type="pct"/>
            <w:vAlign w:val="center"/>
          </w:tcPr>
          <w:p w14:paraId="22002FAF"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4749" w:type="pct"/>
            <w:gridSpan w:val="3"/>
            <w:vAlign w:val="center"/>
          </w:tcPr>
          <w:p w14:paraId="7C3202E5"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Stewardship Endowment Policy</w:t>
            </w:r>
          </w:p>
        </w:tc>
      </w:tr>
      <w:tr w:rsidR="00EE0143" w:rsidRPr="00EE0143" w14:paraId="5F2B8C7B" w14:textId="77777777" w:rsidTr="00EE0143">
        <w:trPr>
          <w:cantSplit/>
          <w:trHeight w:hRule="exact" w:val="865"/>
        </w:trPr>
        <w:tc>
          <w:tcPr>
            <w:tcW w:w="5000" w:type="pct"/>
            <w:gridSpan w:val="4"/>
            <w:tcBorders>
              <w:bottom w:val="nil"/>
            </w:tcBorders>
            <w:vAlign w:val="center"/>
          </w:tcPr>
          <w:p w14:paraId="6C46E7EC"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Documentation of Organizational Eligibility</w:t>
            </w:r>
          </w:p>
          <w:p w14:paraId="773C4B8E" w14:textId="77777777" w:rsidR="00EE0143" w:rsidRPr="00EE0143" w:rsidRDefault="00EE0143" w:rsidP="00EE0143">
            <w:pPr>
              <w:spacing w:after="240" w:line="22" w:lineRule="atLeast"/>
              <w:rPr>
                <w:rFonts w:ascii="Century Gothic" w:eastAsia="Calibri" w:hAnsi="Century Gothic" w:cs="Times New Roman"/>
                <w:i/>
                <w:sz w:val="24"/>
                <w:szCs w:val="24"/>
              </w:rPr>
            </w:pPr>
            <w:r w:rsidRPr="00EE0143">
              <w:rPr>
                <w:rFonts w:ascii="Century Gothic" w:eastAsia="Calibri" w:hAnsi="Century Gothic" w:cs="Times New Roman"/>
                <w:i/>
                <w:sz w:val="24"/>
                <w:szCs w:val="24"/>
              </w:rPr>
              <w:t>I certify here that the most current versions of the documents below are on record at the Department or attached:</w:t>
            </w:r>
          </w:p>
        </w:tc>
      </w:tr>
      <w:tr w:rsidR="00EE0143" w:rsidRPr="00EE0143" w14:paraId="5BEFAA24" w14:textId="77777777" w:rsidTr="00EE0143">
        <w:trPr>
          <w:cantSplit/>
          <w:trHeight w:hRule="exact" w:val="901"/>
        </w:trPr>
        <w:tc>
          <w:tcPr>
            <w:tcW w:w="2276" w:type="pct"/>
            <w:gridSpan w:val="3"/>
            <w:tcBorders>
              <w:top w:val="nil"/>
              <w:right w:val="nil"/>
            </w:tcBorders>
            <w:vAlign w:val="bottom"/>
          </w:tcPr>
          <w:p w14:paraId="24B93B4E"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EE0143">
              <w:rPr>
                <w:rFonts w:ascii="Century Gothic" w:eastAsia="Calibri" w:hAnsi="Century Gothic" w:cs="Times New Roman"/>
                <w:sz w:val="24"/>
                <w:szCs w:val="24"/>
              </w:rPr>
              <w:instrText xml:space="preserve"> FORMTEXT </w:instrText>
            </w:r>
            <w:r w:rsidRPr="00EE0143">
              <w:rPr>
                <w:rFonts w:ascii="Century Gothic" w:eastAsia="Calibri" w:hAnsi="Century Gothic" w:cs="Times New Roman"/>
                <w:sz w:val="24"/>
                <w:szCs w:val="24"/>
              </w:rPr>
            </w:r>
            <w:r w:rsidRPr="00EE0143">
              <w:rPr>
                <w:rFonts w:ascii="Century Gothic" w:eastAsia="Calibri" w:hAnsi="Century Gothic" w:cs="Times New Roman"/>
                <w:sz w:val="24"/>
                <w:szCs w:val="24"/>
              </w:rPr>
              <w:fldChar w:fldCharType="separate"/>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fldChar w:fldCharType="end"/>
            </w:r>
          </w:p>
          <w:p w14:paraId="7124D309"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Name, Title</w:t>
            </w:r>
          </w:p>
        </w:tc>
        <w:tc>
          <w:tcPr>
            <w:tcW w:w="2724" w:type="pct"/>
            <w:tcBorders>
              <w:top w:val="nil"/>
              <w:left w:val="nil"/>
            </w:tcBorders>
            <w:vAlign w:val="bottom"/>
          </w:tcPr>
          <w:p w14:paraId="2CC0E6D9"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EE0143">
              <w:rPr>
                <w:rFonts w:ascii="Century Gothic" w:eastAsia="Calibri" w:hAnsi="Century Gothic" w:cs="Times New Roman"/>
                <w:sz w:val="24"/>
                <w:szCs w:val="24"/>
              </w:rPr>
              <w:instrText xml:space="preserve"> FORMTEXT </w:instrText>
            </w:r>
            <w:r w:rsidRPr="00EE0143">
              <w:rPr>
                <w:rFonts w:ascii="Century Gothic" w:eastAsia="Calibri" w:hAnsi="Century Gothic" w:cs="Times New Roman"/>
                <w:sz w:val="24"/>
                <w:szCs w:val="24"/>
              </w:rPr>
            </w:r>
            <w:r w:rsidRPr="00EE0143">
              <w:rPr>
                <w:rFonts w:ascii="Century Gothic" w:eastAsia="Calibri" w:hAnsi="Century Gothic" w:cs="Times New Roman"/>
                <w:sz w:val="24"/>
                <w:szCs w:val="24"/>
              </w:rPr>
              <w:fldChar w:fldCharType="separate"/>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fldChar w:fldCharType="end"/>
            </w:r>
          </w:p>
          <w:p w14:paraId="7F64DFEE"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Date</w:t>
            </w:r>
          </w:p>
        </w:tc>
      </w:tr>
      <w:tr w:rsidR="00EE0143" w:rsidRPr="00EE0143" w14:paraId="61A3B664" w14:textId="77777777" w:rsidTr="00EE0143">
        <w:trPr>
          <w:cantSplit/>
          <w:trHeight w:hRule="exact" w:val="361"/>
        </w:trPr>
        <w:tc>
          <w:tcPr>
            <w:tcW w:w="251" w:type="pct"/>
            <w:vAlign w:val="center"/>
          </w:tcPr>
          <w:p w14:paraId="145F0A83"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4749" w:type="pct"/>
            <w:gridSpan w:val="3"/>
            <w:vAlign w:val="center"/>
          </w:tcPr>
          <w:p w14:paraId="1D22F87E"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 xml:space="preserve">IRS 501(c)3 status </w:t>
            </w:r>
          </w:p>
        </w:tc>
      </w:tr>
      <w:tr w:rsidR="00EE0143" w:rsidRPr="00EE0143" w14:paraId="7BD7D696" w14:textId="77777777" w:rsidTr="00EE0143">
        <w:trPr>
          <w:cantSplit/>
          <w:trHeight w:hRule="exact" w:val="361"/>
        </w:trPr>
        <w:tc>
          <w:tcPr>
            <w:tcW w:w="251" w:type="pct"/>
            <w:vAlign w:val="center"/>
          </w:tcPr>
          <w:p w14:paraId="6098F224"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4749" w:type="pct"/>
            <w:gridSpan w:val="3"/>
            <w:vAlign w:val="center"/>
          </w:tcPr>
          <w:p w14:paraId="668E4AC8"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Articles of Incorporation</w:t>
            </w:r>
          </w:p>
        </w:tc>
      </w:tr>
      <w:tr w:rsidR="00EE0143" w:rsidRPr="00EE0143" w14:paraId="5BB96635" w14:textId="77777777" w:rsidTr="00EE0143">
        <w:trPr>
          <w:cantSplit/>
          <w:trHeight w:hRule="exact" w:val="361"/>
        </w:trPr>
        <w:tc>
          <w:tcPr>
            <w:tcW w:w="251" w:type="pct"/>
            <w:vAlign w:val="center"/>
          </w:tcPr>
          <w:p w14:paraId="225022F8"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4749" w:type="pct"/>
            <w:gridSpan w:val="3"/>
            <w:vAlign w:val="center"/>
          </w:tcPr>
          <w:p w14:paraId="775A3BEA"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Bylaws</w:t>
            </w:r>
          </w:p>
        </w:tc>
      </w:tr>
      <w:tr w:rsidR="00EE0143" w:rsidRPr="00EE0143" w14:paraId="49083672" w14:textId="77777777" w:rsidTr="00EE0143">
        <w:trPr>
          <w:cantSplit/>
          <w:trHeight w:hRule="exact" w:val="631"/>
        </w:trPr>
        <w:tc>
          <w:tcPr>
            <w:tcW w:w="251" w:type="pct"/>
            <w:vAlign w:val="center"/>
          </w:tcPr>
          <w:p w14:paraId="7292F62A"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4749" w:type="pct"/>
            <w:gridSpan w:val="3"/>
            <w:vAlign w:val="center"/>
          </w:tcPr>
          <w:p w14:paraId="0AFA8D37"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 xml:space="preserve">Adopted Policy or Statement of Purpose for conservation of agriculture, rangeland, or farmland </w:t>
            </w:r>
            <w:r w:rsidRPr="00EE0143">
              <w:rPr>
                <w:rFonts w:ascii="Century Gothic" w:eastAsia="Calibri" w:hAnsi="Century Gothic" w:cs="Times New Roman"/>
                <w:i/>
                <w:sz w:val="24"/>
                <w:szCs w:val="24"/>
              </w:rPr>
              <w:t>(if different from above)</w:t>
            </w:r>
            <w:r w:rsidRPr="00EE0143">
              <w:rPr>
                <w:rFonts w:ascii="Century Gothic" w:eastAsia="Calibri" w:hAnsi="Century Gothic" w:cs="Times New Roman"/>
                <w:sz w:val="24"/>
                <w:szCs w:val="24"/>
              </w:rPr>
              <w:t xml:space="preserve"> </w:t>
            </w:r>
          </w:p>
        </w:tc>
      </w:tr>
      <w:tr w:rsidR="00EE0143" w:rsidRPr="00EE0143" w14:paraId="2EA29854" w14:textId="77777777" w:rsidTr="00EE0143">
        <w:trPr>
          <w:cantSplit/>
          <w:trHeight w:hRule="exact" w:val="361"/>
        </w:trPr>
        <w:tc>
          <w:tcPr>
            <w:tcW w:w="251" w:type="pct"/>
            <w:vAlign w:val="center"/>
          </w:tcPr>
          <w:p w14:paraId="5B1D877B"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4749" w:type="pct"/>
            <w:gridSpan w:val="3"/>
            <w:vAlign w:val="center"/>
          </w:tcPr>
          <w:p w14:paraId="16E3723F" w14:textId="77777777" w:rsidR="00EE0143" w:rsidRPr="00EE0143" w:rsidRDefault="00EE0143" w:rsidP="00EE0143">
            <w:pPr>
              <w:spacing w:after="240" w:line="22" w:lineRule="atLeast"/>
              <w:rPr>
                <w:rFonts w:ascii="Century Gothic" w:eastAsia="Calibri" w:hAnsi="Century Gothic" w:cs="Times New Roman"/>
                <w:i/>
                <w:sz w:val="24"/>
                <w:szCs w:val="24"/>
              </w:rPr>
            </w:pPr>
            <w:r w:rsidRPr="00EE0143">
              <w:rPr>
                <w:rFonts w:ascii="Century Gothic" w:eastAsia="Calibri" w:hAnsi="Century Gothic" w:cs="Times New Roman"/>
                <w:sz w:val="24"/>
                <w:szCs w:val="24"/>
              </w:rPr>
              <w:t xml:space="preserve">Copy of relevant statute </w:t>
            </w:r>
            <w:r w:rsidRPr="00EE0143">
              <w:rPr>
                <w:rFonts w:ascii="Century Gothic" w:eastAsia="Calibri" w:hAnsi="Century Gothic" w:cs="Times New Roman"/>
                <w:i/>
                <w:sz w:val="24"/>
                <w:szCs w:val="24"/>
              </w:rPr>
              <w:t>(governmental applicants only)</w:t>
            </w:r>
          </w:p>
        </w:tc>
      </w:tr>
    </w:tbl>
    <w:p w14:paraId="2EBAA642" w14:textId="77777777" w:rsidR="00EE0143" w:rsidRPr="00EE0143" w:rsidRDefault="00EE0143" w:rsidP="00EE0143">
      <w:pPr>
        <w:spacing w:before="240" w:after="240" w:line="22" w:lineRule="atLeast"/>
        <w:rPr>
          <w:rFonts w:ascii="Century Gothic" w:eastAsia="Calibri" w:hAnsi="Century Gothic" w:cs="Times New Roman"/>
          <w:sz w:val="24"/>
          <w:szCs w:val="24"/>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dditional Compponents"/>
      </w:tblPr>
      <w:tblGrid>
        <w:gridCol w:w="448"/>
        <w:gridCol w:w="9717"/>
      </w:tblGrid>
      <w:tr w:rsidR="00EE0143" w:rsidRPr="00EE0143" w14:paraId="27DF5663" w14:textId="77777777" w:rsidTr="00EE0143">
        <w:trPr>
          <w:trHeight w:hRule="exact" w:val="757"/>
        </w:trPr>
        <w:tc>
          <w:tcPr>
            <w:tcW w:w="10165" w:type="dxa"/>
            <w:gridSpan w:val="2"/>
            <w:vAlign w:val="center"/>
          </w:tcPr>
          <w:p w14:paraId="4989005A"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b/>
                <w:caps/>
                <w:spacing w:val="5"/>
                <w:sz w:val="24"/>
                <w:szCs w:val="18"/>
              </w:rPr>
              <w:t>Additional components</w:t>
            </w:r>
            <w:r w:rsidRPr="00EE0143">
              <w:rPr>
                <w:rFonts w:ascii="Century Gothic" w:eastAsia="Calibri" w:hAnsi="Century Gothic" w:cs="Times New Roman"/>
                <w:sz w:val="24"/>
                <w:szCs w:val="24"/>
              </w:rPr>
              <w:br/>
            </w:r>
            <w:r w:rsidRPr="00EE0143">
              <w:rPr>
                <w:rFonts w:ascii="Century Gothic" w:eastAsia="Calibri" w:hAnsi="Century Gothic" w:cs="Times New Roman"/>
                <w:i/>
                <w:sz w:val="24"/>
                <w:szCs w:val="24"/>
              </w:rPr>
              <w:t>Applicants may submit the following as relevant to their application:</w:t>
            </w:r>
          </w:p>
        </w:tc>
      </w:tr>
      <w:tr w:rsidR="00EE0143" w:rsidRPr="00EE0143" w14:paraId="517753DF" w14:textId="77777777" w:rsidTr="00EE0143">
        <w:trPr>
          <w:trHeight w:hRule="exact" w:val="613"/>
        </w:trPr>
        <w:tc>
          <w:tcPr>
            <w:tcW w:w="448" w:type="dxa"/>
            <w:vAlign w:val="center"/>
          </w:tcPr>
          <w:p w14:paraId="3E01D7B3"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9717" w:type="dxa"/>
            <w:vAlign w:val="center"/>
          </w:tcPr>
          <w:p w14:paraId="67BCCFA8"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Priority Population Benefits Checklist (required if providing a priority population benefit)</w:t>
            </w:r>
          </w:p>
        </w:tc>
      </w:tr>
      <w:tr w:rsidR="00EE0143" w:rsidRPr="00EE0143" w14:paraId="31F54B51" w14:textId="77777777" w:rsidTr="00EE0143">
        <w:trPr>
          <w:trHeight w:hRule="exact" w:val="586"/>
        </w:trPr>
        <w:tc>
          <w:tcPr>
            <w:tcW w:w="448" w:type="dxa"/>
            <w:vAlign w:val="center"/>
          </w:tcPr>
          <w:p w14:paraId="69D964CE"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9717" w:type="dxa"/>
            <w:vAlign w:val="center"/>
          </w:tcPr>
          <w:p w14:paraId="53FD2806"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Maps showing parcel number(s), proximity to Spheres of Influence, plotted easements, and proximity to protected lands.</w:t>
            </w:r>
          </w:p>
        </w:tc>
      </w:tr>
    </w:tbl>
    <w:p w14:paraId="2A5733CD" w14:textId="77777777" w:rsidR="00EE0143" w:rsidRPr="00EE0143" w:rsidRDefault="00EE0143" w:rsidP="00EE0143">
      <w:pPr>
        <w:spacing w:after="240" w:line="22" w:lineRule="atLeast"/>
        <w:rPr>
          <w:rFonts w:ascii="Century Gothic" w:eastAsia="Calibri" w:hAnsi="Century Gothic" w:cs="Times New Roman"/>
          <w:b/>
          <w:color w:val="943634"/>
          <w:spacing w:val="5"/>
          <w:sz w:val="24"/>
          <w:szCs w:val="18"/>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Interest Holder Documentation"/>
      </w:tblPr>
      <w:tblGrid>
        <w:gridCol w:w="545"/>
        <w:gridCol w:w="4154"/>
        <w:gridCol w:w="621"/>
        <w:gridCol w:w="4706"/>
      </w:tblGrid>
      <w:tr w:rsidR="00EE0143" w:rsidRPr="00EE0143" w14:paraId="1978549F" w14:textId="77777777" w:rsidTr="00EE0143">
        <w:trPr>
          <w:cantSplit/>
          <w:trHeight w:hRule="exact" w:val="964"/>
        </w:trPr>
        <w:tc>
          <w:tcPr>
            <w:tcW w:w="10026" w:type="dxa"/>
            <w:gridSpan w:val="4"/>
            <w:vAlign w:val="center"/>
          </w:tcPr>
          <w:p w14:paraId="6E6AFCFC"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b/>
                <w:caps/>
                <w:spacing w:val="5"/>
                <w:sz w:val="24"/>
                <w:szCs w:val="18"/>
              </w:rPr>
              <w:t xml:space="preserve">Interest Holder Documentation </w:t>
            </w:r>
            <w:r w:rsidRPr="00EE0143">
              <w:rPr>
                <w:rFonts w:ascii="Century Gothic" w:eastAsia="Calibri" w:hAnsi="Century Gothic" w:cs="Times New Roman"/>
                <w:b/>
                <w:caps/>
                <w:spacing w:val="5"/>
                <w:sz w:val="24"/>
                <w:szCs w:val="18"/>
              </w:rPr>
              <w:br/>
            </w:r>
            <w:r w:rsidRPr="00EE0143">
              <w:rPr>
                <w:rFonts w:ascii="Century Gothic" w:eastAsia="Calibri" w:hAnsi="Century Gothic" w:cs="Times New Roman"/>
                <w:i/>
                <w:spacing w:val="5"/>
                <w:sz w:val="24"/>
                <w:szCs w:val="18"/>
              </w:rPr>
              <w:t>(applicable when the applicant is not the intended holder of the real property interest)</w:t>
            </w:r>
          </w:p>
        </w:tc>
      </w:tr>
      <w:tr w:rsidR="00EE0143" w:rsidRPr="00EE0143" w14:paraId="65752787" w14:textId="77777777" w:rsidTr="00EE0143">
        <w:trPr>
          <w:cantSplit/>
          <w:trHeight w:hRule="exact" w:val="424"/>
        </w:trPr>
        <w:tc>
          <w:tcPr>
            <w:tcW w:w="545" w:type="dxa"/>
            <w:vAlign w:val="center"/>
          </w:tcPr>
          <w:p w14:paraId="38532204"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9480" w:type="dxa"/>
            <w:gridSpan w:val="3"/>
            <w:vAlign w:val="center"/>
          </w:tcPr>
          <w:p w14:paraId="684CCD84"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Certification of Acceptance of Conditions of Funding</w:t>
            </w:r>
          </w:p>
        </w:tc>
      </w:tr>
      <w:tr w:rsidR="00EE0143" w:rsidRPr="00EE0143" w14:paraId="18639C0A" w14:textId="77777777" w:rsidTr="00EE0143">
        <w:trPr>
          <w:cantSplit/>
          <w:trHeight w:hRule="exact" w:val="424"/>
        </w:trPr>
        <w:tc>
          <w:tcPr>
            <w:tcW w:w="545" w:type="dxa"/>
            <w:vAlign w:val="center"/>
          </w:tcPr>
          <w:p w14:paraId="5A7A596E"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9480" w:type="dxa"/>
            <w:gridSpan w:val="3"/>
            <w:vAlign w:val="center"/>
          </w:tcPr>
          <w:p w14:paraId="22C5C6AD"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Interest Holder’s Resolution of Support</w:t>
            </w:r>
          </w:p>
        </w:tc>
      </w:tr>
      <w:tr w:rsidR="00EE0143" w:rsidRPr="00EE0143" w14:paraId="1E8F7FBA" w14:textId="77777777" w:rsidTr="00EE0143">
        <w:trPr>
          <w:cantSplit/>
          <w:trHeight w:hRule="exact" w:val="2278"/>
        </w:trPr>
        <w:tc>
          <w:tcPr>
            <w:tcW w:w="10026" w:type="dxa"/>
            <w:gridSpan w:val="4"/>
            <w:vAlign w:val="center"/>
          </w:tcPr>
          <w:p w14:paraId="4065E028"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Documentation of Organizational Capacity</w:t>
            </w:r>
          </w:p>
          <w:p w14:paraId="1F554509" w14:textId="77777777" w:rsidR="00EE0143" w:rsidRPr="00EE0143" w:rsidRDefault="00EE0143" w:rsidP="00EE0143">
            <w:pPr>
              <w:spacing w:after="240" w:line="22" w:lineRule="atLeast"/>
              <w:rPr>
                <w:rFonts w:ascii="Century Gothic" w:eastAsia="Calibri" w:hAnsi="Century Gothic" w:cs="Times New Roman"/>
                <w:i/>
                <w:sz w:val="24"/>
                <w:szCs w:val="24"/>
              </w:rPr>
            </w:pPr>
            <w:r w:rsidRPr="00EE0143">
              <w:rPr>
                <w:rFonts w:ascii="Century Gothic" w:eastAsia="Calibri" w:hAnsi="Century Gothic" w:cs="Times New Roman"/>
                <w:i/>
                <w:sz w:val="24"/>
                <w:szCs w:val="24"/>
              </w:rPr>
              <w:t>I certify here that the most current versions of the documents below are on record at the Department or attached:</w:t>
            </w:r>
          </w:p>
          <w:p w14:paraId="25463054" w14:textId="77777777" w:rsidR="00EE0143" w:rsidRPr="00EE0143" w:rsidRDefault="00EE0143" w:rsidP="00EE0143">
            <w:pPr>
              <w:spacing w:after="240" w:line="22" w:lineRule="atLeast"/>
              <w:rPr>
                <w:rFonts w:ascii="Century Gothic" w:eastAsia="Calibri" w:hAnsi="Century Gothic" w:cs="Times New Roman"/>
                <w:i/>
                <w:sz w:val="24"/>
                <w:szCs w:val="24"/>
              </w:rPr>
            </w:pPr>
            <w:r w:rsidRPr="00EE0143">
              <w:rPr>
                <w:rFonts w:ascii="Century Gothic" w:eastAsia="Calibri" w:hAnsi="Century Gothic" w:cs="Times New Roman"/>
                <w:sz w:val="24"/>
                <w:szCs w:val="24"/>
              </w:rP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EE0143">
              <w:rPr>
                <w:rFonts w:ascii="Century Gothic" w:eastAsia="Calibri" w:hAnsi="Century Gothic" w:cs="Times New Roman"/>
                <w:sz w:val="24"/>
                <w:szCs w:val="24"/>
              </w:rPr>
              <w:instrText xml:space="preserve"> FORMTEXT </w:instrText>
            </w:r>
            <w:r w:rsidRPr="00EE0143">
              <w:rPr>
                <w:rFonts w:ascii="Century Gothic" w:eastAsia="Calibri" w:hAnsi="Century Gothic" w:cs="Times New Roman"/>
                <w:sz w:val="24"/>
                <w:szCs w:val="24"/>
              </w:rPr>
            </w:r>
            <w:r w:rsidRPr="00EE0143">
              <w:rPr>
                <w:rFonts w:ascii="Century Gothic" w:eastAsia="Calibri" w:hAnsi="Century Gothic" w:cs="Times New Roman"/>
                <w:sz w:val="24"/>
                <w:szCs w:val="24"/>
              </w:rPr>
              <w:fldChar w:fldCharType="separate"/>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fldChar w:fldCharType="end"/>
            </w:r>
          </w:p>
          <w:p w14:paraId="10B8D9FD"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Name, Title Date</w:t>
            </w:r>
          </w:p>
        </w:tc>
      </w:tr>
      <w:tr w:rsidR="00EE0143" w:rsidRPr="00EE0143" w14:paraId="370093A1" w14:textId="77777777" w:rsidTr="00EE0143">
        <w:trPr>
          <w:cantSplit/>
          <w:trHeight w:hRule="exact" w:val="796"/>
        </w:trPr>
        <w:tc>
          <w:tcPr>
            <w:tcW w:w="545" w:type="dxa"/>
            <w:vAlign w:val="center"/>
          </w:tcPr>
          <w:p w14:paraId="0223BA9F"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9481" w:type="dxa"/>
            <w:gridSpan w:val="3"/>
          </w:tcPr>
          <w:p w14:paraId="2FBB1425" w14:textId="77777777" w:rsidR="00EE0143" w:rsidRPr="00EE0143" w:rsidRDefault="00EE0143" w:rsidP="00EE0143">
            <w:pPr>
              <w:spacing w:after="0" w:line="240" w:lineRule="auto"/>
              <w:rPr>
                <w:rFonts w:ascii="Century Gothic" w:eastAsia="Calibri" w:hAnsi="Century Gothic" w:cs="Times New Roman"/>
                <w:sz w:val="24"/>
                <w:szCs w:val="24"/>
              </w:rPr>
            </w:pPr>
            <w:r w:rsidRPr="00EE0143">
              <w:rPr>
                <w:rFonts w:ascii="Century Gothic" w:eastAsia="Calibri" w:hAnsi="Century Gothic" w:cs="Times New Roman"/>
                <w:sz w:val="24"/>
                <w:szCs w:val="24"/>
              </w:rPr>
              <w:t xml:space="preserve">Proof of Land Trust Accreditation Commission Accreditation </w:t>
            </w:r>
            <w:r w:rsidRPr="00EE0143">
              <w:rPr>
                <w:rFonts w:ascii="Century Gothic" w:eastAsia="Calibri" w:hAnsi="Century Gothic" w:cs="Times New Roman"/>
                <w:b/>
                <w:sz w:val="24"/>
                <w:szCs w:val="24"/>
                <w:u w:val="single"/>
              </w:rPr>
              <w:t xml:space="preserve">OR </w:t>
            </w:r>
            <w:r w:rsidRPr="00EE0143">
              <w:rPr>
                <w:rFonts w:ascii="Century Gothic" w:eastAsia="Calibri" w:hAnsi="Century Gothic" w:cs="Times New Roman"/>
                <w:sz w:val="24"/>
                <w:szCs w:val="24"/>
              </w:rPr>
              <w:t>copies of all policies listed below.</w:t>
            </w:r>
          </w:p>
        </w:tc>
      </w:tr>
      <w:tr w:rsidR="00EE0143" w:rsidRPr="00EE0143" w14:paraId="53AA4AFB" w14:textId="77777777" w:rsidTr="00EE0143">
        <w:trPr>
          <w:cantSplit/>
          <w:trHeight w:hRule="exact" w:val="424"/>
        </w:trPr>
        <w:tc>
          <w:tcPr>
            <w:tcW w:w="545" w:type="dxa"/>
            <w:vAlign w:val="center"/>
          </w:tcPr>
          <w:p w14:paraId="2C2C5D35"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4154" w:type="dxa"/>
            <w:vAlign w:val="center"/>
          </w:tcPr>
          <w:p w14:paraId="3D008C4D"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Easement Amendment Policy</w:t>
            </w:r>
          </w:p>
        </w:tc>
        <w:tc>
          <w:tcPr>
            <w:tcW w:w="621" w:type="dxa"/>
            <w:vAlign w:val="center"/>
          </w:tcPr>
          <w:p w14:paraId="59133BD7"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4704" w:type="dxa"/>
            <w:vAlign w:val="center"/>
          </w:tcPr>
          <w:p w14:paraId="51EB8716"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Conflict of Interest Policy</w:t>
            </w:r>
          </w:p>
        </w:tc>
      </w:tr>
      <w:tr w:rsidR="00EE0143" w:rsidRPr="00EE0143" w14:paraId="46F6CC8B" w14:textId="77777777" w:rsidTr="00EE0143">
        <w:trPr>
          <w:cantSplit/>
          <w:trHeight w:hRule="exact" w:val="424"/>
        </w:trPr>
        <w:tc>
          <w:tcPr>
            <w:tcW w:w="545" w:type="dxa"/>
            <w:vAlign w:val="center"/>
          </w:tcPr>
          <w:p w14:paraId="470B5FEA"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4154" w:type="dxa"/>
            <w:vAlign w:val="center"/>
          </w:tcPr>
          <w:p w14:paraId="1A6B80F5"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Monitoring Policy</w:t>
            </w:r>
          </w:p>
        </w:tc>
        <w:tc>
          <w:tcPr>
            <w:tcW w:w="621" w:type="dxa"/>
            <w:vAlign w:val="center"/>
          </w:tcPr>
          <w:p w14:paraId="293EEE87"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4704" w:type="dxa"/>
            <w:vAlign w:val="center"/>
          </w:tcPr>
          <w:p w14:paraId="6E517B5F"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Easement Enforcement Policy</w:t>
            </w:r>
          </w:p>
        </w:tc>
      </w:tr>
      <w:tr w:rsidR="00EE0143" w:rsidRPr="00EE0143" w14:paraId="0F3FE3B8" w14:textId="77777777" w:rsidTr="00EE0143">
        <w:trPr>
          <w:cantSplit/>
          <w:trHeight w:hRule="exact" w:val="424"/>
        </w:trPr>
        <w:tc>
          <w:tcPr>
            <w:tcW w:w="545" w:type="dxa"/>
            <w:vAlign w:val="center"/>
          </w:tcPr>
          <w:p w14:paraId="0511D308"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9480" w:type="dxa"/>
            <w:gridSpan w:val="3"/>
            <w:vAlign w:val="center"/>
          </w:tcPr>
          <w:p w14:paraId="17D987EA"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Stewardship Endowment Policy</w:t>
            </w:r>
          </w:p>
        </w:tc>
      </w:tr>
      <w:tr w:rsidR="00EE0143" w:rsidRPr="00EE0143" w14:paraId="35F66B48" w14:textId="77777777" w:rsidTr="00EE0143">
        <w:trPr>
          <w:cantSplit/>
          <w:trHeight w:hRule="exact" w:val="2404"/>
        </w:trPr>
        <w:tc>
          <w:tcPr>
            <w:tcW w:w="10026" w:type="dxa"/>
            <w:gridSpan w:val="4"/>
            <w:vAlign w:val="center"/>
          </w:tcPr>
          <w:p w14:paraId="210FB6CE"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Documentation of Organizational Eligibility</w:t>
            </w:r>
          </w:p>
          <w:p w14:paraId="72E4AFB6" w14:textId="77777777" w:rsidR="00EE0143" w:rsidRPr="00EE0143" w:rsidRDefault="00EE0143" w:rsidP="00EE0143">
            <w:pPr>
              <w:spacing w:after="240" w:line="22" w:lineRule="atLeast"/>
              <w:rPr>
                <w:rFonts w:ascii="Century Gothic" w:eastAsia="Calibri" w:hAnsi="Century Gothic" w:cs="Times New Roman"/>
                <w:i/>
                <w:sz w:val="24"/>
                <w:szCs w:val="24"/>
              </w:rPr>
            </w:pPr>
            <w:r w:rsidRPr="00EE0143">
              <w:rPr>
                <w:rFonts w:ascii="Century Gothic" w:eastAsia="Calibri" w:hAnsi="Century Gothic" w:cs="Times New Roman"/>
                <w:i/>
                <w:sz w:val="24"/>
                <w:szCs w:val="24"/>
              </w:rPr>
              <w:t>I certify here that the most current versions of the documents below are on record at the Department or attached:</w:t>
            </w:r>
          </w:p>
          <w:p w14:paraId="4A35BFC5"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EE0143">
              <w:rPr>
                <w:rFonts w:ascii="Century Gothic" w:eastAsia="Calibri" w:hAnsi="Century Gothic" w:cs="Times New Roman"/>
                <w:sz w:val="24"/>
                <w:szCs w:val="24"/>
              </w:rPr>
              <w:instrText xml:space="preserve"> FORMTEXT </w:instrText>
            </w:r>
            <w:r w:rsidRPr="00EE0143">
              <w:rPr>
                <w:rFonts w:ascii="Century Gothic" w:eastAsia="Calibri" w:hAnsi="Century Gothic" w:cs="Times New Roman"/>
                <w:sz w:val="24"/>
                <w:szCs w:val="24"/>
              </w:rPr>
            </w:r>
            <w:r w:rsidRPr="00EE0143">
              <w:rPr>
                <w:rFonts w:ascii="Century Gothic" w:eastAsia="Calibri" w:hAnsi="Century Gothic" w:cs="Times New Roman"/>
                <w:sz w:val="24"/>
                <w:szCs w:val="24"/>
              </w:rPr>
              <w:fldChar w:fldCharType="separate"/>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t> </w:t>
            </w:r>
            <w:r w:rsidRPr="00EE0143">
              <w:rPr>
                <w:rFonts w:ascii="Century Gothic" w:eastAsia="Calibri" w:hAnsi="Century Gothic" w:cs="Times New Roman"/>
                <w:sz w:val="24"/>
                <w:szCs w:val="24"/>
              </w:rPr>
              <w:fldChar w:fldCharType="end"/>
            </w:r>
          </w:p>
          <w:p w14:paraId="0B0ABCB7"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Name, Title Date</w:t>
            </w:r>
          </w:p>
        </w:tc>
      </w:tr>
      <w:tr w:rsidR="00EE0143" w:rsidRPr="00EE0143" w14:paraId="4194ED90" w14:textId="77777777" w:rsidTr="00EE0143">
        <w:trPr>
          <w:cantSplit/>
          <w:trHeight w:hRule="exact" w:val="424"/>
        </w:trPr>
        <w:tc>
          <w:tcPr>
            <w:tcW w:w="545" w:type="dxa"/>
            <w:vAlign w:val="center"/>
          </w:tcPr>
          <w:p w14:paraId="497E88D7"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9480" w:type="dxa"/>
            <w:gridSpan w:val="3"/>
            <w:vAlign w:val="center"/>
          </w:tcPr>
          <w:p w14:paraId="16547839"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 xml:space="preserve">IRS 501(c)3 status </w:t>
            </w:r>
          </w:p>
        </w:tc>
      </w:tr>
      <w:tr w:rsidR="00EE0143" w:rsidRPr="00EE0143" w14:paraId="2728E1C8" w14:textId="77777777" w:rsidTr="00EE0143">
        <w:trPr>
          <w:cantSplit/>
          <w:trHeight w:hRule="exact" w:val="424"/>
        </w:trPr>
        <w:tc>
          <w:tcPr>
            <w:tcW w:w="545" w:type="dxa"/>
            <w:vAlign w:val="center"/>
          </w:tcPr>
          <w:p w14:paraId="096A7266"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9480" w:type="dxa"/>
            <w:gridSpan w:val="3"/>
            <w:vAlign w:val="center"/>
          </w:tcPr>
          <w:p w14:paraId="53B378AA"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Articles of Incorporation</w:t>
            </w:r>
          </w:p>
        </w:tc>
      </w:tr>
      <w:tr w:rsidR="00EE0143" w:rsidRPr="00EE0143" w14:paraId="3D175307" w14:textId="77777777" w:rsidTr="00EE0143">
        <w:trPr>
          <w:cantSplit/>
          <w:trHeight w:hRule="exact" w:val="424"/>
        </w:trPr>
        <w:tc>
          <w:tcPr>
            <w:tcW w:w="545" w:type="dxa"/>
            <w:vAlign w:val="center"/>
          </w:tcPr>
          <w:p w14:paraId="666A8F32"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9480" w:type="dxa"/>
            <w:gridSpan w:val="3"/>
            <w:vAlign w:val="center"/>
          </w:tcPr>
          <w:p w14:paraId="21044D54"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Bylaws</w:t>
            </w:r>
          </w:p>
        </w:tc>
      </w:tr>
      <w:tr w:rsidR="00EE0143" w:rsidRPr="00EE0143" w14:paraId="151D05F5" w14:textId="77777777" w:rsidTr="00EE0143">
        <w:trPr>
          <w:cantSplit/>
          <w:trHeight w:hRule="exact" w:val="593"/>
        </w:trPr>
        <w:tc>
          <w:tcPr>
            <w:tcW w:w="545" w:type="dxa"/>
            <w:vAlign w:val="center"/>
          </w:tcPr>
          <w:p w14:paraId="42D90045"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9480" w:type="dxa"/>
            <w:gridSpan w:val="3"/>
            <w:vAlign w:val="center"/>
          </w:tcPr>
          <w:p w14:paraId="19EC30E8"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 xml:space="preserve">Adopted Policy or Statement of Purpose for conservation of agriculture, rangeland, or farmland </w:t>
            </w:r>
            <w:r w:rsidRPr="00EE0143">
              <w:rPr>
                <w:rFonts w:ascii="Century Gothic" w:eastAsia="Calibri" w:hAnsi="Century Gothic" w:cs="Times New Roman"/>
                <w:i/>
                <w:sz w:val="24"/>
                <w:szCs w:val="24"/>
              </w:rPr>
              <w:t>(if different from above)</w:t>
            </w:r>
            <w:r w:rsidRPr="00EE0143">
              <w:rPr>
                <w:rFonts w:ascii="Century Gothic" w:eastAsia="Calibri" w:hAnsi="Century Gothic" w:cs="Times New Roman"/>
                <w:sz w:val="24"/>
                <w:szCs w:val="24"/>
              </w:rPr>
              <w:t xml:space="preserve"> </w:t>
            </w:r>
          </w:p>
        </w:tc>
      </w:tr>
      <w:tr w:rsidR="00EE0143" w:rsidRPr="00EE0143" w14:paraId="22D5941B" w14:textId="77777777" w:rsidTr="00EE0143">
        <w:trPr>
          <w:cantSplit/>
          <w:trHeight w:hRule="exact" w:val="425"/>
        </w:trPr>
        <w:tc>
          <w:tcPr>
            <w:tcW w:w="545" w:type="dxa"/>
            <w:vAlign w:val="center"/>
          </w:tcPr>
          <w:p w14:paraId="157A3B08" w14:textId="77777777" w:rsidR="00EE0143" w:rsidRPr="00EE0143" w:rsidRDefault="00EE0143" w:rsidP="00EE0143">
            <w:pPr>
              <w:spacing w:after="240" w:line="22" w:lineRule="atLeast"/>
              <w:rPr>
                <w:rFonts w:ascii="Century Gothic" w:eastAsia="Calibri" w:hAnsi="Century Gothic" w:cs="Times New Roman"/>
                <w:sz w:val="24"/>
                <w:szCs w:val="24"/>
              </w:rPr>
            </w:pPr>
          </w:p>
        </w:tc>
        <w:tc>
          <w:tcPr>
            <w:tcW w:w="9480" w:type="dxa"/>
            <w:gridSpan w:val="3"/>
            <w:vAlign w:val="center"/>
          </w:tcPr>
          <w:p w14:paraId="0D377023"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 xml:space="preserve">Copy of relevant statute </w:t>
            </w:r>
            <w:r w:rsidRPr="00EE0143">
              <w:rPr>
                <w:rFonts w:ascii="Century Gothic" w:eastAsia="Calibri" w:hAnsi="Century Gothic" w:cs="Times New Roman"/>
                <w:i/>
                <w:sz w:val="24"/>
                <w:szCs w:val="24"/>
              </w:rPr>
              <w:t>(governmental applicants only)</w:t>
            </w:r>
          </w:p>
        </w:tc>
      </w:tr>
    </w:tbl>
    <w:p w14:paraId="769F9BC8" w14:textId="77777777" w:rsidR="00EE0143" w:rsidRPr="00EE0143" w:rsidRDefault="00EE0143" w:rsidP="00EE0143">
      <w:pPr>
        <w:spacing w:after="240" w:line="22" w:lineRule="atLeast"/>
        <w:rPr>
          <w:rFonts w:ascii="Century Gothic" w:eastAsia="Calibri" w:hAnsi="Century Gothic" w:cs="Times New Roman"/>
          <w:b/>
          <w:smallCaps/>
          <w:spacing w:val="5"/>
          <w:sz w:val="24"/>
          <w:szCs w:val="24"/>
        </w:rPr>
      </w:pPr>
      <w:r w:rsidRPr="00EE0143">
        <w:rPr>
          <w:rFonts w:ascii="Century Gothic" w:eastAsia="Calibri" w:hAnsi="Century Gothic" w:cs="Times New Roman"/>
          <w:b/>
          <w:sz w:val="24"/>
          <w:szCs w:val="24"/>
        </w:rPr>
        <w:br w:type="page"/>
      </w:r>
    </w:p>
    <w:p w14:paraId="64284EE6" w14:textId="77777777" w:rsidR="00EE0143" w:rsidRPr="00EE0143" w:rsidRDefault="00EE0143" w:rsidP="00EE0143">
      <w:pPr>
        <w:keepNext/>
        <w:keepLines/>
        <w:spacing w:after="240" w:line="22" w:lineRule="atLeast"/>
        <w:ind w:right="547"/>
        <w:contextualSpacing/>
        <w:outlineLvl w:val="1"/>
        <w:rPr>
          <w:rFonts w:ascii="Century Gothic" w:eastAsia="Calibri" w:hAnsi="Century Gothic" w:cs="Arial"/>
          <w:b/>
          <w:sz w:val="24"/>
        </w:rPr>
      </w:pPr>
      <w:bookmarkStart w:id="13" w:name="_Toc31704785"/>
      <w:bookmarkStart w:id="14" w:name="_Toc31705266"/>
      <w:bookmarkStart w:id="15" w:name="_Toc32317348"/>
      <w:r w:rsidRPr="00EE0143">
        <w:rPr>
          <w:rFonts w:ascii="Century Gothic" w:eastAsia="Calibri" w:hAnsi="Century Gothic" w:cs="Arial"/>
          <w:b/>
          <w:sz w:val="24"/>
        </w:rPr>
        <w:t>Acquisition Grant Application Cover Sheet</w:t>
      </w:r>
      <w:bookmarkEnd w:id="13"/>
      <w:bookmarkEnd w:id="14"/>
      <w:bookmarkEnd w:id="15"/>
    </w:p>
    <w:tbl>
      <w:tblPr>
        <w:tblStyle w:val="TableGrid1"/>
        <w:tblW w:w="5436" w:type="pct"/>
        <w:tblLook w:val="04A0" w:firstRow="1" w:lastRow="0" w:firstColumn="1" w:lastColumn="0" w:noHBand="0" w:noVBand="1"/>
        <w:tblCaption w:val="Acquisition Grant Application Cover Sheet"/>
      </w:tblPr>
      <w:tblGrid>
        <w:gridCol w:w="4340"/>
        <w:gridCol w:w="5825"/>
      </w:tblGrid>
      <w:tr w:rsidR="00F01A97" w:rsidRPr="00EE0143" w14:paraId="1D842634" w14:textId="77777777" w:rsidTr="00F01A97">
        <w:trPr>
          <w:trHeight w:val="432"/>
        </w:trPr>
        <w:tc>
          <w:tcPr>
            <w:tcW w:w="2135" w:type="pct"/>
            <w:tcBorders>
              <w:right w:val="nil"/>
            </w:tcBorders>
            <w:shd w:val="clear" w:color="auto" w:fill="B8CCE4"/>
            <w:vAlign w:val="center"/>
          </w:tcPr>
          <w:p w14:paraId="628B4E41" w14:textId="77777777" w:rsidR="00F01A97" w:rsidRPr="00EE0143" w:rsidRDefault="00F01A97" w:rsidP="00EE0143">
            <w:pPr>
              <w:spacing w:line="22" w:lineRule="atLeast"/>
              <w:rPr>
                <w:rFonts w:ascii="Century Gothic" w:eastAsia="Calibri" w:hAnsi="Century Gothic" w:cs="Times New Roman"/>
                <w:sz w:val="24"/>
              </w:rPr>
            </w:pPr>
            <w:r w:rsidRPr="00EE0143">
              <w:rPr>
                <w:rFonts w:ascii="Century Gothic" w:eastAsia="Calibri" w:hAnsi="Century Gothic" w:cs="Times New Roman"/>
                <w:b/>
                <w:sz w:val="24"/>
              </w:rPr>
              <w:t>Basic Information</w:t>
            </w:r>
          </w:p>
        </w:tc>
        <w:tc>
          <w:tcPr>
            <w:tcW w:w="2865" w:type="pct"/>
            <w:tcBorders>
              <w:left w:val="nil"/>
            </w:tcBorders>
            <w:shd w:val="clear" w:color="auto" w:fill="B8CCE4"/>
            <w:vAlign w:val="center"/>
          </w:tcPr>
          <w:p w14:paraId="7967C882" w14:textId="49A88F39" w:rsidR="00F01A97" w:rsidRPr="00EE0143" w:rsidRDefault="00F01A97" w:rsidP="00EE0143">
            <w:pPr>
              <w:spacing w:line="22" w:lineRule="atLeast"/>
              <w:rPr>
                <w:rFonts w:ascii="Century Gothic" w:eastAsia="Calibri" w:hAnsi="Century Gothic" w:cs="Times New Roman"/>
                <w:sz w:val="24"/>
              </w:rPr>
            </w:pPr>
          </w:p>
        </w:tc>
      </w:tr>
      <w:tr w:rsidR="00EE0143" w:rsidRPr="00EE0143" w14:paraId="7B217466" w14:textId="77777777" w:rsidTr="00EE0143">
        <w:trPr>
          <w:trHeight w:val="323"/>
        </w:trPr>
        <w:tc>
          <w:tcPr>
            <w:tcW w:w="2135" w:type="pct"/>
            <w:shd w:val="clear" w:color="auto" w:fill="auto"/>
            <w:vAlign w:val="center"/>
          </w:tcPr>
          <w:p w14:paraId="71BA5FD8"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Project Title</w:t>
            </w:r>
          </w:p>
        </w:tc>
        <w:tc>
          <w:tcPr>
            <w:tcW w:w="2865" w:type="pct"/>
            <w:shd w:val="clear" w:color="auto" w:fill="auto"/>
            <w:vAlign w:val="center"/>
          </w:tcPr>
          <w:p w14:paraId="15FBE233" w14:textId="77777777" w:rsidR="00EE0143" w:rsidRPr="00EE0143" w:rsidRDefault="00EE0143" w:rsidP="00EE0143">
            <w:pPr>
              <w:spacing w:line="22" w:lineRule="atLeast"/>
              <w:rPr>
                <w:rFonts w:ascii="Century Gothic" w:eastAsia="Calibri" w:hAnsi="Century Gothic" w:cs="Times New Roman"/>
                <w:b/>
                <w:sz w:val="24"/>
              </w:rPr>
            </w:pPr>
          </w:p>
        </w:tc>
      </w:tr>
      <w:tr w:rsidR="00EE0143" w:rsidRPr="00EE0143" w14:paraId="4B4803D9" w14:textId="77777777" w:rsidTr="00EE0143">
        <w:trPr>
          <w:trHeight w:val="350"/>
        </w:trPr>
        <w:tc>
          <w:tcPr>
            <w:tcW w:w="2135" w:type="pct"/>
            <w:vAlign w:val="center"/>
          </w:tcPr>
          <w:p w14:paraId="4D7B5DE5"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Location (County and Nearest City)</w:t>
            </w:r>
          </w:p>
        </w:tc>
        <w:tc>
          <w:tcPr>
            <w:tcW w:w="2865" w:type="pct"/>
            <w:vAlign w:val="center"/>
          </w:tcPr>
          <w:p w14:paraId="10CE0950" w14:textId="77777777" w:rsidR="00EE0143" w:rsidRPr="00EE0143" w:rsidRDefault="00EE0143" w:rsidP="00EE0143">
            <w:pPr>
              <w:spacing w:line="22" w:lineRule="atLeast"/>
              <w:rPr>
                <w:rFonts w:ascii="Century Gothic" w:eastAsia="Calibri" w:hAnsi="Century Gothic" w:cs="Times New Roman"/>
                <w:sz w:val="24"/>
              </w:rPr>
            </w:pPr>
          </w:p>
        </w:tc>
      </w:tr>
      <w:tr w:rsidR="00EE0143" w:rsidRPr="00EE0143" w14:paraId="5516AE06" w14:textId="77777777" w:rsidTr="00EE0143">
        <w:trPr>
          <w:trHeight w:val="350"/>
        </w:trPr>
        <w:tc>
          <w:tcPr>
            <w:tcW w:w="2135" w:type="pct"/>
            <w:vAlign w:val="center"/>
          </w:tcPr>
          <w:p w14:paraId="24C8881B"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szCs w:val="24"/>
              </w:rPr>
              <w:t xml:space="preserve">Real Property </w:t>
            </w:r>
            <w:r w:rsidRPr="00EE0143">
              <w:rPr>
                <w:rFonts w:ascii="Century Gothic" w:eastAsia="Calibri" w:hAnsi="Century Gothic" w:cs="Times New Roman"/>
                <w:sz w:val="24"/>
              </w:rPr>
              <w:t>Interest to be acquired</w:t>
            </w:r>
          </w:p>
        </w:tc>
        <w:tc>
          <w:tcPr>
            <w:tcW w:w="2865" w:type="pct"/>
            <w:vAlign w:val="center"/>
          </w:tcPr>
          <w:p w14:paraId="3C1A3958" w14:textId="77777777" w:rsidR="00EE0143" w:rsidRPr="00EE0143" w:rsidRDefault="00EE0143" w:rsidP="00EE0143">
            <w:pPr>
              <w:spacing w:line="22" w:lineRule="atLeast"/>
              <w:jc w:val="center"/>
              <w:rPr>
                <w:rFonts w:ascii="Century Gothic" w:eastAsia="Calibri" w:hAnsi="Century Gothic" w:cs="Times New Roman"/>
                <w:sz w:val="24"/>
              </w:rPr>
            </w:pPr>
            <w:r w:rsidRPr="00EE0143">
              <w:rPr>
                <w:rFonts w:ascii="Century Gothic" w:eastAsia="Calibri" w:hAnsi="Century Gothic" w:cs="Times New Roman"/>
                <w:b/>
              </w:rPr>
              <w:fldChar w:fldCharType="begin">
                <w:ffData>
                  <w:name w:val="Check1"/>
                  <w:enabled/>
                  <w:calcOnExit w:val="0"/>
                  <w:checkBox>
                    <w:sizeAuto/>
                    <w:default w:val="0"/>
                  </w:checkBox>
                </w:ffData>
              </w:fldChar>
            </w:r>
            <w:r w:rsidRPr="00EE0143">
              <w:rPr>
                <w:rFonts w:ascii="Century Gothic" w:eastAsia="Calibri" w:hAnsi="Century Gothic" w:cs="Times New Roman"/>
                <w:b/>
                <w:sz w:val="24"/>
              </w:rPr>
              <w:instrText xml:space="preserve"> FORMCHECKBOX </w:instrText>
            </w:r>
            <w:r w:rsidR="00B3313B">
              <w:rPr>
                <w:rFonts w:ascii="Century Gothic" w:eastAsia="Calibri" w:hAnsi="Century Gothic" w:cs="Times New Roman"/>
                <w:b/>
              </w:rPr>
            </w:r>
            <w:r w:rsidR="00B3313B">
              <w:rPr>
                <w:rFonts w:ascii="Century Gothic" w:eastAsia="Calibri" w:hAnsi="Century Gothic" w:cs="Times New Roman"/>
                <w:b/>
              </w:rPr>
              <w:fldChar w:fldCharType="separate"/>
            </w:r>
            <w:r w:rsidRPr="00EE0143">
              <w:rPr>
                <w:rFonts w:ascii="Century Gothic" w:eastAsia="Calibri" w:hAnsi="Century Gothic" w:cs="Times New Roman"/>
                <w:b/>
              </w:rPr>
              <w:fldChar w:fldCharType="end"/>
            </w:r>
            <w:r w:rsidRPr="00EE0143">
              <w:rPr>
                <w:rFonts w:ascii="Century Gothic" w:eastAsia="Calibri" w:hAnsi="Century Gothic" w:cs="Times New Roman"/>
                <w:b/>
                <w:sz w:val="24"/>
              </w:rPr>
              <w:t xml:space="preserve"> </w:t>
            </w:r>
            <w:r w:rsidRPr="00EE0143">
              <w:rPr>
                <w:rFonts w:ascii="Century Gothic" w:eastAsia="Calibri" w:hAnsi="Century Gothic" w:cs="Times New Roman"/>
                <w:sz w:val="24"/>
              </w:rPr>
              <w:t>Easement</w:t>
            </w:r>
            <w:r w:rsidRPr="00EE0143">
              <w:rPr>
                <w:rFonts w:ascii="Century Gothic" w:eastAsia="Calibri" w:hAnsi="Century Gothic" w:cs="Times New Roman"/>
                <w:b/>
              </w:rPr>
              <w:fldChar w:fldCharType="begin">
                <w:ffData>
                  <w:name w:val="Check1"/>
                  <w:enabled/>
                  <w:calcOnExit w:val="0"/>
                  <w:checkBox>
                    <w:sizeAuto/>
                    <w:default w:val="0"/>
                  </w:checkBox>
                </w:ffData>
              </w:fldChar>
            </w:r>
            <w:r w:rsidRPr="00EE0143">
              <w:rPr>
                <w:rFonts w:ascii="Century Gothic" w:eastAsia="Calibri" w:hAnsi="Century Gothic" w:cs="Times New Roman"/>
                <w:b/>
                <w:sz w:val="24"/>
              </w:rPr>
              <w:instrText xml:space="preserve"> FORMCHECKBOX </w:instrText>
            </w:r>
            <w:r w:rsidR="00B3313B">
              <w:rPr>
                <w:rFonts w:ascii="Century Gothic" w:eastAsia="Calibri" w:hAnsi="Century Gothic" w:cs="Times New Roman"/>
                <w:b/>
              </w:rPr>
            </w:r>
            <w:r w:rsidR="00B3313B">
              <w:rPr>
                <w:rFonts w:ascii="Century Gothic" w:eastAsia="Calibri" w:hAnsi="Century Gothic" w:cs="Times New Roman"/>
                <w:b/>
              </w:rPr>
              <w:fldChar w:fldCharType="separate"/>
            </w:r>
            <w:r w:rsidRPr="00EE0143">
              <w:rPr>
                <w:rFonts w:ascii="Century Gothic" w:eastAsia="Calibri" w:hAnsi="Century Gothic" w:cs="Times New Roman"/>
                <w:b/>
              </w:rPr>
              <w:fldChar w:fldCharType="end"/>
            </w:r>
            <w:r w:rsidRPr="00EE0143">
              <w:rPr>
                <w:rFonts w:ascii="Century Gothic" w:eastAsia="Calibri" w:hAnsi="Century Gothic" w:cs="Times New Roman"/>
                <w:b/>
                <w:sz w:val="24"/>
              </w:rPr>
              <w:t xml:space="preserve"> </w:t>
            </w:r>
            <w:r w:rsidRPr="00EE0143">
              <w:rPr>
                <w:rFonts w:ascii="Century Gothic" w:eastAsia="Calibri" w:hAnsi="Century Gothic" w:cs="Times New Roman"/>
                <w:sz w:val="24"/>
              </w:rPr>
              <w:t>Fee</w:t>
            </w:r>
          </w:p>
        </w:tc>
      </w:tr>
      <w:tr w:rsidR="00EE0143" w:rsidRPr="00EE0143" w14:paraId="5A878039" w14:textId="77777777" w:rsidTr="00EE0143">
        <w:trPr>
          <w:trHeight w:val="432"/>
        </w:trPr>
        <w:tc>
          <w:tcPr>
            <w:tcW w:w="2135" w:type="pct"/>
            <w:vAlign w:val="center"/>
          </w:tcPr>
          <w:p w14:paraId="621EF9D7"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 xml:space="preserve">Located within a </w:t>
            </w:r>
            <w:hyperlink r:id="rId17" w:history="1">
              <w:r w:rsidRPr="00EE0143">
                <w:rPr>
                  <w:rFonts w:ascii="Century Gothic" w:eastAsia="Calibri" w:hAnsi="Century Gothic" w:cs="Times New Roman"/>
                  <w:color w:val="943634"/>
                  <w:sz w:val="24"/>
                  <w:szCs w:val="24"/>
                  <w:u w:val="single"/>
                </w:rPr>
                <w:t>priority population</w:t>
              </w:r>
            </w:hyperlink>
            <w:r w:rsidRPr="00EE0143">
              <w:rPr>
                <w:rFonts w:ascii="Century Gothic" w:eastAsia="Calibri" w:hAnsi="Century Gothic" w:cs="Times New Roman"/>
                <w:sz w:val="24"/>
              </w:rPr>
              <w:t xml:space="preserve"> </w:t>
            </w:r>
          </w:p>
        </w:tc>
        <w:tc>
          <w:tcPr>
            <w:tcW w:w="2865" w:type="pct"/>
            <w:vAlign w:val="center"/>
          </w:tcPr>
          <w:p w14:paraId="596388E4" w14:textId="77777777" w:rsidR="00EE0143" w:rsidRPr="00EE0143" w:rsidRDefault="00EE0143" w:rsidP="00EE0143">
            <w:pPr>
              <w:spacing w:line="22" w:lineRule="atLeast"/>
              <w:jc w:val="center"/>
              <w:rPr>
                <w:rFonts w:ascii="Century Gothic" w:eastAsia="Calibri" w:hAnsi="Century Gothic" w:cs="Times New Roman"/>
                <w:i/>
                <w:sz w:val="24"/>
              </w:rPr>
            </w:pPr>
            <w:r w:rsidRPr="00EE0143">
              <w:rPr>
                <w:rFonts w:ascii="Century Gothic" w:eastAsia="Calibri" w:hAnsi="Century Gothic" w:cs="Times New Roman"/>
                <w:b/>
              </w:rPr>
              <w:fldChar w:fldCharType="begin">
                <w:ffData>
                  <w:name w:val="Check1"/>
                  <w:enabled/>
                  <w:calcOnExit w:val="0"/>
                  <w:checkBox>
                    <w:sizeAuto/>
                    <w:default w:val="0"/>
                  </w:checkBox>
                </w:ffData>
              </w:fldChar>
            </w:r>
            <w:r w:rsidRPr="00EE0143">
              <w:rPr>
                <w:rFonts w:ascii="Century Gothic" w:eastAsia="Calibri" w:hAnsi="Century Gothic" w:cs="Times New Roman"/>
                <w:b/>
                <w:sz w:val="24"/>
              </w:rPr>
              <w:instrText xml:space="preserve"> FORMCHECKBOX </w:instrText>
            </w:r>
            <w:r w:rsidR="00B3313B">
              <w:rPr>
                <w:rFonts w:ascii="Century Gothic" w:eastAsia="Calibri" w:hAnsi="Century Gothic" w:cs="Times New Roman"/>
                <w:b/>
              </w:rPr>
            </w:r>
            <w:r w:rsidR="00B3313B">
              <w:rPr>
                <w:rFonts w:ascii="Century Gothic" w:eastAsia="Calibri" w:hAnsi="Century Gothic" w:cs="Times New Roman"/>
                <w:b/>
              </w:rPr>
              <w:fldChar w:fldCharType="separate"/>
            </w:r>
            <w:r w:rsidRPr="00EE0143">
              <w:rPr>
                <w:rFonts w:ascii="Century Gothic" w:eastAsia="Calibri" w:hAnsi="Century Gothic" w:cs="Times New Roman"/>
                <w:b/>
              </w:rPr>
              <w:fldChar w:fldCharType="end"/>
            </w:r>
            <w:r w:rsidRPr="00EE0143">
              <w:rPr>
                <w:rFonts w:ascii="Century Gothic" w:eastAsia="Calibri" w:hAnsi="Century Gothic" w:cs="Times New Roman"/>
                <w:b/>
                <w:sz w:val="24"/>
              </w:rPr>
              <w:t xml:space="preserve"> Y</w:t>
            </w:r>
            <w:r w:rsidRPr="00EE0143">
              <w:rPr>
                <w:rFonts w:ascii="Century Gothic" w:eastAsia="Calibri" w:hAnsi="Century Gothic" w:cs="Times New Roman"/>
                <w:b/>
              </w:rPr>
              <w:fldChar w:fldCharType="begin">
                <w:ffData>
                  <w:name w:val="Check1"/>
                  <w:enabled/>
                  <w:calcOnExit w:val="0"/>
                  <w:checkBox>
                    <w:sizeAuto/>
                    <w:default w:val="0"/>
                  </w:checkBox>
                </w:ffData>
              </w:fldChar>
            </w:r>
            <w:r w:rsidRPr="00EE0143">
              <w:rPr>
                <w:rFonts w:ascii="Century Gothic" w:eastAsia="Calibri" w:hAnsi="Century Gothic" w:cs="Times New Roman"/>
                <w:b/>
                <w:sz w:val="24"/>
              </w:rPr>
              <w:instrText xml:space="preserve"> FORMCHECKBOX </w:instrText>
            </w:r>
            <w:r w:rsidR="00B3313B">
              <w:rPr>
                <w:rFonts w:ascii="Century Gothic" w:eastAsia="Calibri" w:hAnsi="Century Gothic" w:cs="Times New Roman"/>
                <w:b/>
              </w:rPr>
            </w:r>
            <w:r w:rsidR="00B3313B">
              <w:rPr>
                <w:rFonts w:ascii="Century Gothic" w:eastAsia="Calibri" w:hAnsi="Century Gothic" w:cs="Times New Roman"/>
                <w:b/>
              </w:rPr>
              <w:fldChar w:fldCharType="separate"/>
            </w:r>
            <w:r w:rsidRPr="00EE0143">
              <w:rPr>
                <w:rFonts w:ascii="Century Gothic" w:eastAsia="Calibri" w:hAnsi="Century Gothic" w:cs="Times New Roman"/>
                <w:b/>
              </w:rPr>
              <w:fldChar w:fldCharType="end"/>
            </w:r>
            <w:r w:rsidRPr="00EE0143">
              <w:rPr>
                <w:rFonts w:ascii="Century Gothic" w:eastAsia="Calibri" w:hAnsi="Century Gothic" w:cs="Times New Roman"/>
                <w:b/>
                <w:sz w:val="24"/>
              </w:rPr>
              <w:t xml:space="preserve"> N </w:t>
            </w:r>
            <w:r w:rsidRPr="00EE0143">
              <w:rPr>
                <w:rFonts w:ascii="Century Gothic" w:eastAsia="Calibri" w:hAnsi="Century Gothic" w:cs="Times New Roman"/>
              </w:rPr>
              <w:t>[</w:t>
            </w:r>
            <w:r w:rsidRPr="00EE0143">
              <w:rPr>
                <w:rFonts w:ascii="Century Gothic" w:eastAsia="Calibri" w:hAnsi="Century Gothic" w:cs="Times New Roman"/>
                <w:i/>
                <w:sz w:val="24"/>
              </w:rPr>
              <w:t>Census tract number]</w:t>
            </w:r>
          </w:p>
        </w:tc>
      </w:tr>
      <w:tr w:rsidR="00EE0143" w:rsidRPr="00EE0143" w14:paraId="3A78669D" w14:textId="77777777" w:rsidTr="00EE0143">
        <w:trPr>
          <w:trHeight w:val="432"/>
        </w:trPr>
        <w:tc>
          <w:tcPr>
            <w:tcW w:w="2135" w:type="pct"/>
            <w:vAlign w:val="center"/>
          </w:tcPr>
          <w:p w14:paraId="1B4EEC0B"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Priority Population Status</w:t>
            </w:r>
          </w:p>
        </w:tc>
        <w:tc>
          <w:tcPr>
            <w:tcW w:w="2865" w:type="pct"/>
            <w:vAlign w:val="center"/>
          </w:tcPr>
          <w:p w14:paraId="3DC21399" w14:textId="77777777" w:rsidR="00EE0143" w:rsidRPr="00EE0143" w:rsidRDefault="00EE0143" w:rsidP="00EE0143">
            <w:pPr>
              <w:spacing w:line="22" w:lineRule="atLeast"/>
              <w:jc w:val="center"/>
              <w:rPr>
                <w:rFonts w:ascii="Century Gothic" w:eastAsia="Calibri" w:hAnsi="Century Gothic" w:cs="Times New Roman"/>
                <w:b/>
                <w:sz w:val="24"/>
              </w:rPr>
            </w:pPr>
            <w:r w:rsidRPr="00EE0143">
              <w:rPr>
                <w:rFonts w:ascii="Century Gothic" w:eastAsia="Calibri" w:hAnsi="Century Gothic" w:cs="Times New Roman"/>
                <w:b/>
              </w:rPr>
              <w:fldChar w:fldCharType="begin">
                <w:ffData>
                  <w:name w:val="Check1"/>
                  <w:enabled/>
                  <w:calcOnExit w:val="0"/>
                  <w:checkBox>
                    <w:sizeAuto/>
                    <w:default w:val="0"/>
                  </w:checkBox>
                </w:ffData>
              </w:fldChar>
            </w:r>
            <w:r w:rsidRPr="00EE0143">
              <w:rPr>
                <w:rFonts w:ascii="Century Gothic" w:eastAsia="Calibri" w:hAnsi="Century Gothic" w:cs="Times New Roman"/>
                <w:b/>
                <w:sz w:val="24"/>
              </w:rPr>
              <w:instrText xml:space="preserve"> FORMCHECKBOX </w:instrText>
            </w:r>
            <w:r w:rsidR="00B3313B">
              <w:rPr>
                <w:rFonts w:ascii="Century Gothic" w:eastAsia="Calibri" w:hAnsi="Century Gothic" w:cs="Times New Roman"/>
                <w:b/>
              </w:rPr>
            </w:r>
            <w:r w:rsidR="00B3313B">
              <w:rPr>
                <w:rFonts w:ascii="Century Gothic" w:eastAsia="Calibri" w:hAnsi="Century Gothic" w:cs="Times New Roman"/>
                <w:b/>
              </w:rPr>
              <w:fldChar w:fldCharType="separate"/>
            </w:r>
            <w:r w:rsidRPr="00EE0143">
              <w:rPr>
                <w:rFonts w:ascii="Century Gothic" w:eastAsia="Calibri" w:hAnsi="Century Gothic" w:cs="Times New Roman"/>
                <w:b/>
              </w:rPr>
              <w:fldChar w:fldCharType="end"/>
            </w:r>
            <w:r w:rsidRPr="00EE0143">
              <w:rPr>
                <w:rFonts w:ascii="Century Gothic" w:eastAsia="Calibri" w:hAnsi="Century Gothic" w:cs="Times New Roman"/>
                <w:b/>
                <w:sz w:val="24"/>
              </w:rPr>
              <w:t xml:space="preserve"> Y</w:t>
            </w:r>
            <w:r w:rsidRPr="00EE0143">
              <w:rPr>
                <w:rFonts w:ascii="Century Gothic" w:eastAsia="Calibri" w:hAnsi="Century Gothic" w:cs="Times New Roman"/>
                <w:b/>
              </w:rPr>
              <w:fldChar w:fldCharType="begin">
                <w:ffData>
                  <w:name w:val="Check1"/>
                  <w:enabled/>
                  <w:calcOnExit w:val="0"/>
                  <w:checkBox>
                    <w:sizeAuto/>
                    <w:default w:val="0"/>
                  </w:checkBox>
                </w:ffData>
              </w:fldChar>
            </w:r>
            <w:r w:rsidRPr="00EE0143">
              <w:rPr>
                <w:rFonts w:ascii="Century Gothic" w:eastAsia="Calibri" w:hAnsi="Century Gothic" w:cs="Times New Roman"/>
                <w:b/>
                <w:sz w:val="24"/>
              </w:rPr>
              <w:instrText xml:space="preserve"> FORMCHECKBOX </w:instrText>
            </w:r>
            <w:r w:rsidR="00B3313B">
              <w:rPr>
                <w:rFonts w:ascii="Century Gothic" w:eastAsia="Calibri" w:hAnsi="Century Gothic" w:cs="Times New Roman"/>
                <w:b/>
              </w:rPr>
            </w:r>
            <w:r w:rsidR="00B3313B">
              <w:rPr>
                <w:rFonts w:ascii="Century Gothic" w:eastAsia="Calibri" w:hAnsi="Century Gothic" w:cs="Times New Roman"/>
                <w:b/>
              </w:rPr>
              <w:fldChar w:fldCharType="separate"/>
            </w:r>
            <w:r w:rsidRPr="00EE0143">
              <w:rPr>
                <w:rFonts w:ascii="Century Gothic" w:eastAsia="Calibri" w:hAnsi="Century Gothic" w:cs="Times New Roman"/>
                <w:b/>
              </w:rPr>
              <w:fldChar w:fldCharType="end"/>
            </w:r>
            <w:r w:rsidRPr="00EE0143">
              <w:rPr>
                <w:rFonts w:ascii="Century Gothic" w:eastAsia="Calibri" w:hAnsi="Century Gothic" w:cs="Times New Roman"/>
                <w:b/>
                <w:sz w:val="24"/>
              </w:rPr>
              <w:t xml:space="preserve"> N</w:t>
            </w:r>
          </w:p>
          <w:p w14:paraId="5976B7DC" w14:textId="77777777" w:rsidR="00EE0143" w:rsidRPr="00EE0143" w:rsidRDefault="00EE0143" w:rsidP="00EE0143">
            <w:pPr>
              <w:spacing w:line="22" w:lineRule="atLeast"/>
              <w:jc w:val="center"/>
              <w:rPr>
                <w:rFonts w:ascii="Century Gothic" w:eastAsia="Calibri" w:hAnsi="Century Gothic" w:cs="Times New Roman"/>
                <w:i/>
                <w:sz w:val="24"/>
              </w:rPr>
            </w:pPr>
            <w:r w:rsidRPr="00EE0143">
              <w:rPr>
                <w:rFonts w:ascii="Century Gothic" w:eastAsia="Calibri" w:hAnsi="Century Gothic" w:cs="Times New Roman"/>
                <w:i/>
                <w:sz w:val="24"/>
              </w:rPr>
              <w:t>[If yes, attach Priority Population Benefits Checklist]</w:t>
            </w:r>
          </w:p>
        </w:tc>
      </w:tr>
      <w:tr w:rsidR="00EE0143" w:rsidRPr="00EE0143" w14:paraId="5110295D" w14:textId="77777777" w:rsidTr="00F01A97">
        <w:trPr>
          <w:trHeight w:val="314"/>
        </w:trPr>
        <w:tc>
          <w:tcPr>
            <w:tcW w:w="2135" w:type="pct"/>
            <w:vAlign w:val="center"/>
          </w:tcPr>
          <w:p w14:paraId="380559E5"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Risk Option number</w:t>
            </w:r>
          </w:p>
        </w:tc>
        <w:tc>
          <w:tcPr>
            <w:tcW w:w="2865" w:type="pct"/>
            <w:tcBorders>
              <w:bottom w:val="single" w:sz="4" w:space="0" w:color="auto"/>
            </w:tcBorders>
            <w:vAlign w:val="center"/>
          </w:tcPr>
          <w:p w14:paraId="40567D42" w14:textId="77777777" w:rsidR="00EE0143" w:rsidRPr="00EE0143" w:rsidRDefault="00EE0143" w:rsidP="00EE0143">
            <w:pPr>
              <w:spacing w:line="22" w:lineRule="atLeast"/>
              <w:rPr>
                <w:rFonts w:ascii="Century Gothic" w:eastAsia="Calibri" w:hAnsi="Century Gothic" w:cs="Times New Roman"/>
                <w:sz w:val="24"/>
              </w:rPr>
            </w:pPr>
          </w:p>
        </w:tc>
      </w:tr>
      <w:tr w:rsidR="00F01A97" w:rsidRPr="00EE0143" w14:paraId="18746442" w14:textId="77777777" w:rsidTr="00F01A97">
        <w:trPr>
          <w:trHeight w:val="432"/>
        </w:trPr>
        <w:tc>
          <w:tcPr>
            <w:tcW w:w="2135" w:type="pct"/>
            <w:tcBorders>
              <w:right w:val="nil"/>
            </w:tcBorders>
            <w:shd w:val="clear" w:color="auto" w:fill="B8CCE4"/>
            <w:vAlign w:val="center"/>
          </w:tcPr>
          <w:p w14:paraId="039304FD" w14:textId="77777777" w:rsidR="00F01A97" w:rsidRPr="00EE0143" w:rsidRDefault="00F01A97" w:rsidP="00EE0143">
            <w:pPr>
              <w:spacing w:line="22" w:lineRule="atLeast"/>
              <w:rPr>
                <w:rFonts w:ascii="Century Gothic" w:eastAsia="Calibri" w:hAnsi="Century Gothic" w:cs="Times New Roman"/>
                <w:b/>
                <w:sz w:val="24"/>
              </w:rPr>
            </w:pPr>
            <w:r w:rsidRPr="00EE0143">
              <w:rPr>
                <w:rFonts w:ascii="Century Gothic" w:eastAsia="Calibri" w:hAnsi="Century Gothic" w:cs="Times New Roman"/>
                <w:b/>
                <w:sz w:val="24"/>
              </w:rPr>
              <w:t>Project Funding</w:t>
            </w:r>
          </w:p>
        </w:tc>
        <w:tc>
          <w:tcPr>
            <w:tcW w:w="2865" w:type="pct"/>
            <w:tcBorders>
              <w:left w:val="nil"/>
            </w:tcBorders>
            <w:shd w:val="clear" w:color="auto" w:fill="B8CCE4"/>
            <w:vAlign w:val="center"/>
          </w:tcPr>
          <w:p w14:paraId="740FAD33" w14:textId="135D7660" w:rsidR="00F01A97" w:rsidRPr="00EE0143" w:rsidRDefault="00F01A97" w:rsidP="00EE0143">
            <w:pPr>
              <w:spacing w:line="22" w:lineRule="atLeast"/>
              <w:rPr>
                <w:rFonts w:ascii="Century Gothic" w:eastAsia="Calibri" w:hAnsi="Century Gothic" w:cs="Times New Roman"/>
                <w:b/>
                <w:sz w:val="24"/>
              </w:rPr>
            </w:pPr>
          </w:p>
        </w:tc>
      </w:tr>
      <w:tr w:rsidR="00EE0143" w:rsidRPr="00EE0143" w14:paraId="44BAAD34" w14:textId="77777777" w:rsidTr="00EE0143">
        <w:trPr>
          <w:trHeight w:val="432"/>
        </w:trPr>
        <w:tc>
          <w:tcPr>
            <w:tcW w:w="2135" w:type="pct"/>
            <w:vAlign w:val="center"/>
          </w:tcPr>
          <w:p w14:paraId="4436ECA7"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SALC Acquisition Request Amount</w:t>
            </w:r>
          </w:p>
        </w:tc>
        <w:tc>
          <w:tcPr>
            <w:tcW w:w="2865" w:type="pct"/>
            <w:vAlign w:val="center"/>
          </w:tcPr>
          <w:p w14:paraId="0A2190BF" w14:textId="77777777" w:rsidR="00EE0143" w:rsidRPr="00EE0143" w:rsidRDefault="00EE0143" w:rsidP="00EE0143">
            <w:pPr>
              <w:spacing w:line="22" w:lineRule="atLeast"/>
              <w:rPr>
                <w:rFonts w:ascii="Century Gothic" w:eastAsia="Calibri" w:hAnsi="Century Gothic" w:cs="Times New Roman"/>
                <w:i/>
                <w:sz w:val="24"/>
              </w:rPr>
            </w:pPr>
            <w:r w:rsidRPr="00EE0143">
              <w:rPr>
                <w:rFonts w:ascii="Century Gothic" w:eastAsia="Calibri" w:hAnsi="Century Gothic" w:cs="Times New Roman"/>
                <w:sz w:val="24"/>
              </w:rPr>
              <w:t xml:space="preserve">$ </w:t>
            </w:r>
          </w:p>
        </w:tc>
      </w:tr>
      <w:tr w:rsidR="00EE0143" w:rsidRPr="00EE0143" w14:paraId="5C594DE6" w14:textId="77777777" w:rsidTr="00EE0143">
        <w:trPr>
          <w:trHeight w:val="432"/>
        </w:trPr>
        <w:tc>
          <w:tcPr>
            <w:tcW w:w="2135" w:type="pct"/>
            <w:vAlign w:val="center"/>
          </w:tcPr>
          <w:p w14:paraId="4893781C"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 xml:space="preserve">Match Amount </w:t>
            </w:r>
            <w:r w:rsidRPr="00EE0143">
              <w:rPr>
                <w:rFonts w:ascii="Century Gothic" w:eastAsia="Calibri" w:hAnsi="Century Gothic" w:cs="Times New Roman"/>
                <w:i/>
                <w:sz w:val="24"/>
              </w:rPr>
              <w:t>(toward easement value only)</w:t>
            </w:r>
          </w:p>
        </w:tc>
        <w:tc>
          <w:tcPr>
            <w:tcW w:w="2865" w:type="pct"/>
            <w:vAlign w:val="center"/>
          </w:tcPr>
          <w:p w14:paraId="5C73AA4E"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w:t>
            </w:r>
          </w:p>
        </w:tc>
      </w:tr>
      <w:tr w:rsidR="00EE0143" w:rsidRPr="00EE0143" w14:paraId="18611525" w14:textId="77777777" w:rsidTr="00EE0143">
        <w:trPr>
          <w:trHeight w:val="368"/>
        </w:trPr>
        <w:tc>
          <w:tcPr>
            <w:tcW w:w="2135" w:type="pct"/>
            <w:vAlign w:val="center"/>
          </w:tcPr>
          <w:p w14:paraId="690E490B" w14:textId="77777777" w:rsidR="00EE0143" w:rsidRPr="00EE0143" w:rsidRDefault="00EE0143" w:rsidP="00EE0143">
            <w:pPr>
              <w:spacing w:line="22" w:lineRule="atLeast"/>
              <w:rPr>
                <w:rFonts w:ascii="Century Gothic" w:eastAsia="Calibri" w:hAnsi="Century Gothic" w:cs="Times New Roman"/>
                <w:i/>
                <w:sz w:val="24"/>
              </w:rPr>
            </w:pPr>
            <w:r w:rsidRPr="00EE0143">
              <w:rPr>
                <w:rFonts w:ascii="Century Gothic" w:eastAsia="Calibri" w:hAnsi="Century Gothic" w:cs="Times New Roman"/>
                <w:sz w:val="24"/>
              </w:rPr>
              <w:t>Matching Funds Source</w:t>
            </w:r>
          </w:p>
        </w:tc>
        <w:tc>
          <w:tcPr>
            <w:tcW w:w="2865" w:type="pct"/>
            <w:vAlign w:val="center"/>
          </w:tcPr>
          <w:p w14:paraId="641518B0" w14:textId="77777777" w:rsidR="00EE0143" w:rsidRPr="00EE0143" w:rsidRDefault="00EE0143" w:rsidP="00EE0143">
            <w:pPr>
              <w:spacing w:line="22" w:lineRule="atLeast"/>
              <w:rPr>
                <w:rFonts w:ascii="Century Gothic" w:eastAsia="Calibri" w:hAnsi="Century Gothic" w:cs="Times New Roman"/>
                <w:i/>
                <w:sz w:val="24"/>
              </w:rPr>
            </w:pPr>
            <w:r w:rsidRPr="00EE0143">
              <w:rPr>
                <w:rFonts w:ascii="Century Gothic" w:eastAsia="Calibri" w:hAnsi="Century Gothic" w:cs="Times New Roman"/>
                <w:i/>
                <w:sz w:val="24"/>
              </w:rPr>
              <w:t>[i.e., NRCS-ACEP, WCB-CAPP, etc.]</w:t>
            </w:r>
          </w:p>
        </w:tc>
      </w:tr>
      <w:tr w:rsidR="00EE0143" w:rsidRPr="00EE0143" w14:paraId="3CAE4C31" w14:textId="77777777" w:rsidTr="00EE0143">
        <w:trPr>
          <w:trHeight w:val="359"/>
        </w:trPr>
        <w:tc>
          <w:tcPr>
            <w:tcW w:w="2135" w:type="pct"/>
            <w:vAlign w:val="center"/>
          </w:tcPr>
          <w:p w14:paraId="5F74F3EC"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Status of Match</w:t>
            </w:r>
          </w:p>
        </w:tc>
        <w:tc>
          <w:tcPr>
            <w:tcW w:w="2865" w:type="pct"/>
            <w:vAlign w:val="center"/>
          </w:tcPr>
          <w:p w14:paraId="24BE8984" w14:textId="77777777" w:rsidR="00EE0143" w:rsidRPr="00EE0143" w:rsidRDefault="00EE0143" w:rsidP="00EE0143">
            <w:pPr>
              <w:spacing w:line="22" w:lineRule="atLeast"/>
              <w:rPr>
                <w:rFonts w:ascii="Century Gothic" w:eastAsia="Calibri" w:hAnsi="Century Gothic" w:cs="Times New Roman"/>
                <w:i/>
                <w:sz w:val="24"/>
              </w:rPr>
            </w:pPr>
            <w:r w:rsidRPr="00EE0143">
              <w:rPr>
                <w:rFonts w:ascii="Century Gothic" w:eastAsia="Calibri" w:hAnsi="Century Gothic" w:cs="Times New Roman"/>
                <w:i/>
                <w:sz w:val="24"/>
              </w:rPr>
              <w:t>[i.e., application submitted, in grant agreement, etc.]</w:t>
            </w:r>
          </w:p>
        </w:tc>
      </w:tr>
      <w:tr w:rsidR="000A4A77" w:rsidRPr="00EE0143" w14:paraId="6BE73F82" w14:textId="77777777" w:rsidTr="000A4A77">
        <w:trPr>
          <w:trHeight w:val="368"/>
        </w:trPr>
        <w:tc>
          <w:tcPr>
            <w:tcW w:w="2135" w:type="pct"/>
            <w:vAlign w:val="center"/>
          </w:tcPr>
          <w:p w14:paraId="05ADD955" w14:textId="77777777" w:rsidR="000A4A77" w:rsidRPr="00EE0143" w:rsidRDefault="000A4A77"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Does all or a portion of the match come from another CCI program?</w:t>
            </w:r>
          </w:p>
        </w:tc>
        <w:tc>
          <w:tcPr>
            <w:tcW w:w="2865" w:type="pct"/>
            <w:vAlign w:val="center"/>
          </w:tcPr>
          <w:p w14:paraId="70619D95" w14:textId="7F860497" w:rsidR="000A4A77" w:rsidRPr="00EE0143" w:rsidRDefault="000A4A77" w:rsidP="00EE0143">
            <w:pPr>
              <w:spacing w:line="22" w:lineRule="atLeast"/>
              <w:jc w:val="center"/>
              <w:rPr>
                <w:rFonts w:ascii="Century Gothic" w:eastAsia="Calibri" w:hAnsi="Century Gothic" w:cs="Times New Roman"/>
                <w:i/>
                <w:sz w:val="24"/>
              </w:rPr>
            </w:pPr>
            <w:r w:rsidRPr="00EE0143">
              <w:rPr>
                <w:rFonts w:ascii="Century Gothic" w:eastAsia="Calibri" w:hAnsi="Century Gothic" w:cs="Times New Roman"/>
                <w:b/>
                <w:sz w:val="24"/>
              </w:rPr>
              <w:t xml:space="preserve">Y </w:t>
            </w:r>
            <w:r>
              <w:rPr>
                <w:rFonts w:ascii="Century Gothic" w:eastAsia="Calibri" w:hAnsi="Century Gothic" w:cs="Times New Roman"/>
                <w:b/>
                <w:sz w:val="24"/>
              </w:rPr>
              <w:t xml:space="preserve">/ </w:t>
            </w:r>
            <w:r w:rsidRPr="00EE0143">
              <w:rPr>
                <w:rFonts w:ascii="Century Gothic" w:eastAsia="Calibri" w:hAnsi="Century Gothic" w:cs="Times New Roman"/>
                <w:b/>
                <w:sz w:val="24"/>
              </w:rPr>
              <w:t>N</w:t>
            </w:r>
          </w:p>
        </w:tc>
      </w:tr>
      <w:tr w:rsidR="000A4A77" w:rsidRPr="00EE0143" w14:paraId="2C2FE19F" w14:textId="77777777" w:rsidTr="000A4A77">
        <w:trPr>
          <w:trHeight w:val="368"/>
        </w:trPr>
        <w:tc>
          <w:tcPr>
            <w:tcW w:w="2135" w:type="pct"/>
            <w:vAlign w:val="center"/>
          </w:tcPr>
          <w:p w14:paraId="4CDC6EE6" w14:textId="361B3D75" w:rsidR="000A4A77" w:rsidRPr="00EE0143" w:rsidRDefault="000A4A77" w:rsidP="00EE0143">
            <w:pPr>
              <w:spacing w:line="22" w:lineRule="atLeast"/>
              <w:rPr>
                <w:rFonts w:ascii="Century Gothic" w:eastAsia="Calibri" w:hAnsi="Century Gothic" w:cs="Times New Roman"/>
                <w:sz w:val="24"/>
              </w:rPr>
            </w:pPr>
            <w:r>
              <w:rPr>
                <w:rFonts w:ascii="Century Gothic" w:eastAsia="Calibri" w:hAnsi="Century Gothic" w:cs="Times New Roman"/>
                <w:i/>
                <w:sz w:val="24"/>
              </w:rPr>
              <w:t>If yes, indicate source(s):</w:t>
            </w:r>
          </w:p>
        </w:tc>
        <w:tc>
          <w:tcPr>
            <w:tcW w:w="2865" w:type="pct"/>
            <w:vAlign w:val="center"/>
          </w:tcPr>
          <w:p w14:paraId="3F9758A1" w14:textId="77777777" w:rsidR="000A4A77" w:rsidRPr="00EE0143" w:rsidRDefault="000A4A77" w:rsidP="00EE0143">
            <w:pPr>
              <w:spacing w:line="22" w:lineRule="atLeast"/>
              <w:jc w:val="center"/>
              <w:rPr>
                <w:rFonts w:ascii="Century Gothic" w:eastAsia="Calibri" w:hAnsi="Century Gothic" w:cs="Times New Roman"/>
                <w:b/>
                <w:sz w:val="24"/>
              </w:rPr>
            </w:pPr>
          </w:p>
        </w:tc>
      </w:tr>
      <w:tr w:rsidR="00EE0143" w:rsidRPr="00EE0143" w14:paraId="69500F52" w14:textId="77777777" w:rsidTr="00EE0143">
        <w:trPr>
          <w:trHeight w:val="377"/>
        </w:trPr>
        <w:tc>
          <w:tcPr>
            <w:tcW w:w="2135" w:type="pct"/>
            <w:vAlign w:val="center"/>
          </w:tcPr>
          <w:p w14:paraId="217C4B19"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 xml:space="preserve">Estimated </w:t>
            </w:r>
            <w:r w:rsidRPr="00EE0143">
              <w:rPr>
                <w:rFonts w:ascii="Century Gothic" w:eastAsia="Calibri" w:hAnsi="Century Gothic" w:cs="Arial"/>
                <w:sz w:val="24"/>
                <w:szCs w:val="24"/>
              </w:rPr>
              <w:t xml:space="preserve">Fee Title or Easement </w:t>
            </w:r>
            <w:r w:rsidRPr="00EE0143">
              <w:rPr>
                <w:rFonts w:ascii="Century Gothic" w:eastAsia="Calibri" w:hAnsi="Century Gothic" w:cs="Times New Roman"/>
                <w:sz w:val="24"/>
              </w:rPr>
              <w:t>Fair Market Value</w:t>
            </w:r>
          </w:p>
        </w:tc>
        <w:tc>
          <w:tcPr>
            <w:tcW w:w="2865" w:type="pct"/>
            <w:vAlign w:val="center"/>
          </w:tcPr>
          <w:p w14:paraId="3859D513"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w:t>
            </w:r>
          </w:p>
        </w:tc>
      </w:tr>
      <w:tr w:rsidR="00EE0143" w:rsidRPr="00EE0143" w14:paraId="5F2D9259" w14:textId="77777777" w:rsidTr="00EE0143">
        <w:trPr>
          <w:trHeight w:val="350"/>
        </w:trPr>
        <w:tc>
          <w:tcPr>
            <w:tcW w:w="2135" w:type="pct"/>
            <w:vAlign w:val="center"/>
          </w:tcPr>
          <w:p w14:paraId="3F689953"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Associated Costs Request</w:t>
            </w:r>
          </w:p>
        </w:tc>
        <w:tc>
          <w:tcPr>
            <w:tcW w:w="2865" w:type="pct"/>
            <w:vAlign w:val="center"/>
          </w:tcPr>
          <w:p w14:paraId="2ACEEB82" w14:textId="77777777" w:rsidR="00EE0143" w:rsidRPr="00EE0143" w:rsidRDefault="00EE0143" w:rsidP="00EE0143">
            <w:pPr>
              <w:spacing w:line="22" w:lineRule="atLeast"/>
              <w:rPr>
                <w:rFonts w:ascii="Century Gothic" w:eastAsia="Calibri" w:hAnsi="Century Gothic" w:cs="Times New Roman"/>
                <w:i/>
                <w:sz w:val="24"/>
              </w:rPr>
            </w:pPr>
            <w:r w:rsidRPr="00EE0143">
              <w:rPr>
                <w:rFonts w:ascii="Century Gothic" w:eastAsia="Calibri" w:hAnsi="Century Gothic" w:cs="Times New Roman"/>
                <w:i/>
                <w:sz w:val="24"/>
              </w:rPr>
              <w:t>[Up to $50,000]</w:t>
            </w:r>
          </w:p>
        </w:tc>
      </w:tr>
      <w:tr w:rsidR="00EE0143" w:rsidRPr="00EE0143" w14:paraId="509D0CC3" w14:textId="77777777" w:rsidTr="00F01A97">
        <w:trPr>
          <w:trHeight w:val="350"/>
        </w:trPr>
        <w:tc>
          <w:tcPr>
            <w:tcW w:w="2135" w:type="pct"/>
            <w:vAlign w:val="center"/>
          </w:tcPr>
          <w:p w14:paraId="72543C0B"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Management Plan Request</w:t>
            </w:r>
          </w:p>
        </w:tc>
        <w:tc>
          <w:tcPr>
            <w:tcW w:w="2865" w:type="pct"/>
            <w:tcBorders>
              <w:bottom w:val="single" w:sz="4" w:space="0" w:color="auto"/>
            </w:tcBorders>
            <w:vAlign w:val="center"/>
          </w:tcPr>
          <w:p w14:paraId="2490586D" w14:textId="77777777" w:rsidR="00EE0143" w:rsidRPr="00EE0143" w:rsidRDefault="00EE0143" w:rsidP="00EE0143">
            <w:pPr>
              <w:spacing w:line="22" w:lineRule="atLeast"/>
              <w:rPr>
                <w:rFonts w:ascii="Century Gothic" w:eastAsia="Calibri" w:hAnsi="Century Gothic" w:cs="Times New Roman"/>
                <w:i/>
                <w:sz w:val="24"/>
              </w:rPr>
            </w:pPr>
            <w:r w:rsidRPr="00EE0143">
              <w:rPr>
                <w:rFonts w:ascii="Century Gothic" w:eastAsia="Calibri" w:hAnsi="Century Gothic" w:cs="Times New Roman"/>
                <w:i/>
                <w:sz w:val="24"/>
              </w:rPr>
              <w:t>[Up to $10,000]</w:t>
            </w:r>
          </w:p>
        </w:tc>
      </w:tr>
      <w:tr w:rsidR="00F01A97" w:rsidRPr="00EE0143" w14:paraId="69FAF2BC" w14:textId="77777777" w:rsidTr="00F01A97">
        <w:trPr>
          <w:trHeight w:val="432"/>
        </w:trPr>
        <w:tc>
          <w:tcPr>
            <w:tcW w:w="2135" w:type="pct"/>
            <w:tcBorders>
              <w:right w:val="nil"/>
            </w:tcBorders>
            <w:shd w:val="clear" w:color="auto" w:fill="B8CCE4"/>
            <w:vAlign w:val="center"/>
          </w:tcPr>
          <w:p w14:paraId="5AAFAB8F" w14:textId="77777777" w:rsidR="00F01A97" w:rsidRPr="00EE0143" w:rsidRDefault="00F01A97" w:rsidP="00EE0143">
            <w:pPr>
              <w:spacing w:line="22" w:lineRule="atLeast"/>
              <w:rPr>
                <w:rFonts w:ascii="Century Gothic" w:eastAsia="Calibri" w:hAnsi="Century Gothic" w:cs="Times New Roman"/>
                <w:b/>
                <w:sz w:val="24"/>
              </w:rPr>
            </w:pPr>
            <w:r w:rsidRPr="00EE0143">
              <w:rPr>
                <w:rFonts w:ascii="Century Gothic" w:eastAsia="Calibri" w:hAnsi="Century Gothic" w:cs="Times New Roman"/>
                <w:b/>
                <w:sz w:val="24"/>
              </w:rPr>
              <w:t>Applicant Information</w:t>
            </w:r>
          </w:p>
        </w:tc>
        <w:tc>
          <w:tcPr>
            <w:tcW w:w="2865" w:type="pct"/>
            <w:tcBorders>
              <w:left w:val="nil"/>
            </w:tcBorders>
            <w:shd w:val="clear" w:color="auto" w:fill="B8CCE4"/>
            <w:vAlign w:val="center"/>
          </w:tcPr>
          <w:p w14:paraId="33FF7367" w14:textId="043404FA" w:rsidR="00F01A97" w:rsidRPr="00EE0143" w:rsidRDefault="00F01A97" w:rsidP="00EE0143">
            <w:pPr>
              <w:spacing w:line="22" w:lineRule="atLeast"/>
              <w:rPr>
                <w:rFonts w:ascii="Century Gothic" w:eastAsia="Calibri" w:hAnsi="Century Gothic" w:cs="Times New Roman"/>
                <w:b/>
                <w:sz w:val="24"/>
              </w:rPr>
            </w:pPr>
          </w:p>
        </w:tc>
      </w:tr>
      <w:tr w:rsidR="00EE0143" w:rsidRPr="00EE0143" w14:paraId="77BAACFF" w14:textId="77777777" w:rsidTr="00EE0143">
        <w:trPr>
          <w:trHeight w:val="314"/>
        </w:trPr>
        <w:tc>
          <w:tcPr>
            <w:tcW w:w="2135" w:type="pct"/>
            <w:vAlign w:val="center"/>
          </w:tcPr>
          <w:p w14:paraId="5B3EF89A"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Applicant</w:t>
            </w:r>
          </w:p>
        </w:tc>
        <w:tc>
          <w:tcPr>
            <w:tcW w:w="2865" w:type="pct"/>
            <w:vAlign w:val="center"/>
          </w:tcPr>
          <w:p w14:paraId="19D411C7" w14:textId="77777777" w:rsidR="00EE0143" w:rsidRPr="00EE0143" w:rsidRDefault="00EE0143" w:rsidP="00EE0143">
            <w:pPr>
              <w:spacing w:line="22" w:lineRule="atLeast"/>
              <w:rPr>
                <w:rFonts w:ascii="Century Gothic" w:eastAsia="Calibri" w:hAnsi="Century Gothic" w:cs="Times New Roman"/>
                <w:sz w:val="24"/>
              </w:rPr>
            </w:pPr>
          </w:p>
        </w:tc>
      </w:tr>
      <w:tr w:rsidR="00EE0143" w:rsidRPr="00EE0143" w14:paraId="1EEA61B5" w14:textId="77777777" w:rsidTr="00EE0143">
        <w:trPr>
          <w:trHeight w:val="350"/>
        </w:trPr>
        <w:tc>
          <w:tcPr>
            <w:tcW w:w="2135" w:type="pct"/>
            <w:vAlign w:val="center"/>
          </w:tcPr>
          <w:p w14:paraId="4F8BAB32"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Federal Employer ID Number</w:t>
            </w:r>
          </w:p>
        </w:tc>
        <w:tc>
          <w:tcPr>
            <w:tcW w:w="2865" w:type="pct"/>
            <w:vAlign w:val="center"/>
          </w:tcPr>
          <w:p w14:paraId="3C33810B" w14:textId="77777777" w:rsidR="00EE0143" w:rsidRPr="00EE0143" w:rsidRDefault="00EE0143" w:rsidP="00EE0143">
            <w:pPr>
              <w:spacing w:line="22" w:lineRule="atLeast"/>
              <w:rPr>
                <w:rFonts w:ascii="Century Gothic" w:eastAsia="Calibri" w:hAnsi="Century Gothic" w:cs="Times New Roman"/>
                <w:sz w:val="24"/>
              </w:rPr>
            </w:pPr>
          </w:p>
        </w:tc>
      </w:tr>
      <w:tr w:rsidR="00EE0143" w:rsidRPr="00EE0143" w14:paraId="6C0A98F5" w14:textId="77777777" w:rsidTr="00EE0143">
        <w:trPr>
          <w:trHeight w:val="683"/>
        </w:trPr>
        <w:tc>
          <w:tcPr>
            <w:tcW w:w="2135" w:type="pct"/>
            <w:tcBorders>
              <w:right w:val="single" w:sz="4" w:space="0" w:color="auto"/>
            </w:tcBorders>
            <w:vAlign w:val="center"/>
          </w:tcPr>
          <w:p w14:paraId="20B32703"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Mailing Address</w:t>
            </w:r>
          </w:p>
        </w:tc>
        <w:tc>
          <w:tcPr>
            <w:tcW w:w="2865" w:type="pct"/>
            <w:tcBorders>
              <w:left w:val="single" w:sz="4" w:space="0" w:color="auto"/>
            </w:tcBorders>
            <w:vAlign w:val="center"/>
          </w:tcPr>
          <w:p w14:paraId="13EC51CB" w14:textId="77777777" w:rsidR="00EE0143" w:rsidRPr="00EE0143" w:rsidRDefault="00EE0143" w:rsidP="00EE0143">
            <w:pPr>
              <w:spacing w:line="22" w:lineRule="atLeast"/>
              <w:rPr>
                <w:rFonts w:ascii="Century Gothic" w:eastAsia="Calibri" w:hAnsi="Century Gothic" w:cs="Times New Roman"/>
                <w:sz w:val="24"/>
              </w:rPr>
            </w:pPr>
          </w:p>
        </w:tc>
      </w:tr>
      <w:tr w:rsidR="00EE0143" w:rsidRPr="00EE0143" w14:paraId="1F96C343" w14:textId="77777777" w:rsidTr="00EE0143">
        <w:trPr>
          <w:trHeight w:val="368"/>
        </w:trPr>
        <w:tc>
          <w:tcPr>
            <w:tcW w:w="2135" w:type="pct"/>
            <w:vAlign w:val="center"/>
          </w:tcPr>
          <w:p w14:paraId="6D9AE264"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Contact Person</w:t>
            </w:r>
          </w:p>
        </w:tc>
        <w:tc>
          <w:tcPr>
            <w:tcW w:w="2865" w:type="pct"/>
            <w:vAlign w:val="center"/>
          </w:tcPr>
          <w:p w14:paraId="69EC0C0A" w14:textId="77777777" w:rsidR="00EE0143" w:rsidRPr="00EE0143" w:rsidRDefault="00EE0143" w:rsidP="00EE0143">
            <w:pPr>
              <w:spacing w:line="22" w:lineRule="atLeast"/>
              <w:rPr>
                <w:rFonts w:ascii="Century Gothic" w:eastAsia="Calibri" w:hAnsi="Century Gothic" w:cs="Times New Roman"/>
                <w:sz w:val="24"/>
              </w:rPr>
            </w:pPr>
          </w:p>
        </w:tc>
      </w:tr>
      <w:tr w:rsidR="00EE0143" w:rsidRPr="00EE0143" w14:paraId="4F79F459" w14:textId="77777777" w:rsidTr="00EE0143">
        <w:trPr>
          <w:trHeight w:val="350"/>
        </w:trPr>
        <w:tc>
          <w:tcPr>
            <w:tcW w:w="2135" w:type="pct"/>
            <w:vAlign w:val="center"/>
          </w:tcPr>
          <w:p w14:paraId="75CD9CD4"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Title</w:t>
            </w:r>
          </w:p>
        </w:tc>
        <w:tc>
          <w:tcPr>
            <w:tcW w:w="2865" w:type="pct"/>
            <w:vAlign w:val="center"/>
          </w:tcPr>
          <w:p w14:paraId="6C0679C2" w14:textId="77777777" w:rsidR="00EE0143" w:rsidRPr="00EE0143" w:rsidRDefault="00EE0143" w:rsidP="00EE0143">
            <w:pPr>
              <w:spacing w:line="22" w:lineRule="atLeast"/>
              <w:rPr>
                <w:rFonts w:ascii="Century Gothic" w:eastAsia="Calibri" w:hAnsi="Century Gothic" w:cs="Times New Roman"/>
                <w:sz w:val="24"/>
              </w:rPr>
            </w:pPr>
          </w:p>
        </w:tc>
      </w:tr>
      <w:tr w:rsidR="00EE0143" w:rsidRPr="00EE0143" w14:paraId="5156E793" w14:textId="77777777" w:rsidTr="00EE0143">
        <w:trPr>
          <w:trHeight w:val="359"/>
        </w:trPr>
        <w:tc>
          <w:tcPr>
            <w:tcW w:w="2135" w:type="pct"/>
            <w:vAlign w:val="center"/>
          </w:tcPr>
          <w:p w14:paraId="149FD154"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Phone Number</w:t>
            </w:r>
          </w:p>
        </w:tc>
        <w:tc>
          <w:tcPr>
            <w:tcW w:w="2865" w:type="pct"/>
            <w:vAlign w:val="center"/>
          </w:tcPr>
          <w:p w14:paraId="522E3292" w14:textId="77777777" w:rsidR="00EE0143" w:rsidRPr="00EE0143" w:rsidRDefault="00EE0143" w:rsidP="00EE0143">
            <w:pPr>
              <w:spacing w:line="22" w:lineRule="atLeast"/>
              <w:rPr>
                <w:rFonts w:ascii="Century Gothic" w:eastAsia="Calibri" w:hAnsi="Century Gothic" w:cs="Times New Roman"/>
                <w:sz w:val="24"/>
              </w:rPr>
            </w:pPr>
          </w:p>
        </w:tc>
      </w:tr>
      <w:tr w:rsidR="00EE0143" w:rsidRPr="00EE0143" w14:paraId="77DDC34B" w14:textId="77777777" w:rsidTr="00EE0143">
        <w:trPr>
          <w:trHeight w:val="341"/>
        </w:trPr>
        <w:tc>
          <w:tcPr>
            <w:tcW w:w="2135" w:type="pct"/>
            <w:vAlign w:val="center"/>
          </w:tcPr>
          <w:p w14:paraId="0DFED8C2"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Email Address</w:t>
            </w:r>
          </w:p>
        </w:tc>
        <w:tc>
          <w:tcPr>
            <w:tcW w:w="2865" w:type="pct"/>
            <w:vAlign w:val="center"/>
          </w:tcPr>
          <w:p w14:paraId="04CE429A" w14:textId="77777777" w:rsidR="00EE0143" w:rsidRPr="00EE0143" w:rsidRDefault="00EE0143" w:rsidP="00EE0143">
            <w:pPr>
              <w:spacing w:line="22" w:lineRule="atLeast"/>
              <w:rPr>
                <w:rFonts w:ascii="Century Gothic" w:eastAsia="Calibri" w:hAnsi="Century Gothic" w:cs="Times New Roman"/>
                <w:sz w:val="24"/>
              </w:rPr>
            </w:pPr>
          </w:p>
        </w:tc>
      </w:tr>
    </w:tbl>
    <w:p w14:paraId="1199FAAD" w14:textId="77777777" w:rsidR="00EE0143" w:rsidRPr="00EE0143" w:rsidRDefault="00EE0143" w:rsidP="00EE0143">
      <w:pPr>
        <w:spacing w:after="0" w:line="240" w:lineRule="auto"/>
        <w:rPr>
          <w:rFonts w:ascii="Century Gothic" w:eastAsia="Calibri" w:hAnsi="Century Gothic" w:cs="Times New Roman"/>
          <w:i/>
          <w:sz w:val="24"/>
          <w:szCs w:val="24"/>
        </w:rPr>
      </w:pPr>
      <w:r w:rsidRPr="00EE0143">
        <w:rPr>
          <w:rFonts w:ascii="Century Gothic" w:eastAsia="Calibri" w:hAnsi="Century Gothic" w:cs="Times New Roman"/>
          <w:i/>
          <w:sz w:val="24"/>
          <w:szCs w:val="24"/>
        </w:rPr>
        <w:br w:type="page"/>
      </w:r>
    </w:p>
    <w:p w14:paraId="5B327E03" w14:textId="77777777" w:rsidR="00EE0143" w:rsidRPr="00EE0143" w:rsidRDefault="00EE0143" w:rsidP="00EE0143">
      <w:pPr>
        <w:spacing w:before="240" w:after="240" w:line="22" w:lineRule="atLeast"/>
        <w:rPr>
          <w:rFonts w:ascii="Century Gothic" w:eastAsia="Calibri" w:hAnsi="Century Gothic" w:cs="Times New Roman"/>
          <w:i/>
          <w:sz w:val="24"/>
          <w:szCs w:val="24"/>
        </w:rPr>
      </w:pPr>
      <w:r w:rsidRPr="00EE0143">
        <w:rPr>
          <w:rFonts w:ascii="Century Gothic" w:eastAsia="Calibri" w:hAnsi="Century Gothic" w:cs="Times New Roman"/>
          <w:i/>
          <w:sz w:val="24"/>
          <w:szCs w:val="24"/>
        </w:rPr>
        <w:t>Complete if applicable:</w:t>
      </w:r>
    </w:p>
    <w:tbl>
      <w:tblPr>
        <w:tblStyle w:val="TableGrid1"/>
        <w:tblW w:w="5000" w:type="pct"/>
        <w:tblLook w:val="04A0" w:firstRow="1" w:lastRow="0" w:firstColumn="1" w:lastColumn="0" w:noHBand="0" w:noVBand="1"/>
        <w:tblCaption w:val="Co-Applicant/Interest Holder Information"/>
      </w:tblPr>
      <w:tblGrid>
        <w:gridCol w:w="3007"/>
        <w:gridCol w:w="6343"/>
      </w:tblGrid>
      <w:tr w:rsidR="00EE0143" w:rsidRPr="00EE0143" w14:paraId="4CAD1DFC" w14:textId="77777777" w:rsidTr="00EE0143">
        <w:trPr>
          <w:trHeight w:val="432"/>
        </w:trPr>
        <w:tc>
          <w:tcPr>
            <w:tcW w:w="5000" w:type="pct"/>
            <w:gridSpan w:val="2"/>
            <w:shd w:val="clear" w:color="auto" w:fill="B8CCE4"/>
            <w:vAlign w:val="center"/>
          </w:tcPr>
          <w:p w14:paraId="3B1917A6" w14:textId="77777777" w:rsidR="00EE0143" w:rsidRPr="00EE0143" w:rsidRDefault="00EE0143" w:rsidP="00EE0143">
            <w:pPr>
              <w:spacing w:line="22" w:lineRule="atLeast"/>
              <w:rPr>
                <w:rFonts w:ascii="Century Gothic" w:eastAsia="Calibri" w:hAnsi="Century Gothic" w:cs="Times New Roman"/>
                <w:b/>
                <w:sz w:val="24"/>
              </w:rPr>
            </w:pPr>
            <w:r w:rsidRPr="00EE0143">
              <w:rPr>
                <w:rFonts w:ascii="Century Gothic" w:eastAsia="Calibri" w:hAnsi="Century Gothic" w:cs="Times New Roman"/>
                <w:b/>
                <w:sz w:val="24"/>
              </w:rPr>
              <w:t>Co-Applicant/Intended Interest Holder Information</w:t>
            </w:r>
          </w:p>
        </w:tc>
      </w:tr>
      <w:tr w:rsidR="00EE0143" w:rsidRPr="00EE0143" w14:paraId="3CBF8540" w14:textId="77777777" w:rsidTr="00EE0143">
        <w:trPr>
          <w:trHeight w:val="432"/>
        </w:trPr>
        <w:tc>
          <w:tcPr>
            <w:tcW w:w="1608" w:type="pct"/>
            <w:vAlign w:val="center"/>
          </w:tcPr>
          <w:p w14:paraId="28642EDB"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Co-Applicant</w:t>
            </w:r>
          </w:p>
        </w:tc>
        <w:tc>
          <w:tcPr>
            <w:tcW w:w="3392" w:type="pct"/>
            <w:vAlign w:val="center"/>
          </w:tcPr>
          <w:p w14:paraId="26664706" w14:textId="77777777" w:rsidR="00EE0143" w:rsidRPr="00EE0143" w:rsidRDefault="00EE0143" w:rsidP="00EE0143">
            <w:pPr>
              <w:spacing w:line="22" w:lineRule="atLeast"/>
              <w:rPr>
                <w:rFonts w:ascii="Century Gothic" w:eastAsia="Calibri" w:hAnsi="Century Gothic" w:cs="Times New Roman"/>
                <w:sz w:val="24"/>
              </w:rPr>
            </w:pPr>
          </w:p>
        </w:tc>
      </w:tr>
      <w:tr w:rsidR="00EE0143" w:rsidRPr="00EE0143" w14:paraId="7DB1BB15" w14:textId="77777777" w:rsidTr="00EE0143">
        <w:trPr>
          <w:trHeight w:val="432"/>
        </w:trPr>
        <w:tc>
          <w:tcPr>
            <w:tcW w:w="1608" w:type="pct"/>
            <w:vAlign w:val="center"/>
          </w:tcPr>
          <w:p w14:paraId="1A67BA73"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Federal Employer ID Number</w:t>
            </w:r>
          </w:p>
        </w:tc>
        <w:tc>
          <w:tcPr>
            <w:tcW w:w="3392" w:type="pct"/>
            <w:vAlign w:val="center"/>
          </w:tcPr>
          <w:p w14:paraId="18688B39" w14:textId="77777777" w:rsidR="00EE0143" w:rsidRPr="00EE0143" w:rsidRDefault="00EE0143" w:rsidP="00EE0143">
            <w:pPr>
              <w:spacing w:line="22" w:lineRule="atLeast"/>
              <w:rPr>
                <w:rFonts w:ascii="Century Gothic" w:eastAsia="Calibri" w:hAnsi="Century Gothic" w:cs="Times New Roman"/>
                <w:sz w:val="24"/>
              </w:rPr>
            </w:pPr>
          </w:p>
        </w:tc>
      </w:tr>
      <w:tr w:rsidR="00EE0143" w:rsidRPr="00EE0143" w14:paraId="6BDC9F94" w14:textId="77777777" w:rsidTr="00EE0143">
        <w:trPr>
          <w:trHeight w:val="874"/>
        </w:trPr>
        <w:tc>
          <w:tcPr>
            <w:tcW w:w="1608" w:type="pct"/>
            <w:tcBorders>
              <w:right w:val="single" w:sz="4" w:space="0" w:color="auto"/>
            </w:tcBorders>
            <w:vAlign w:val="center"/>
          </w:tcPr>
          <w:p w14:paraId="2663095E"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Mailing Address</w:t>
            </w:r>
          </w:p>
        </w:tc>
        <w:tc>
          <w:tcPr>
            <w:tcW w:w="3392" w:type="pct"/>
            <w:tcBorders>
              <w:left w:val="single" w:sz="4" w:space="0" w:color="auto"/>
            </w:tcBorders>
            <w:vAlign w:val="center"/>
          </w:tcPr>
          <w:p w14:paraId="406B34FD" w14:textId="77777777" w:rsidR="00EE0143" w:rsidRPr="00EE0143" w:rsidRDefault="00EE0143" w:rsidP="00EE0143">
            <w:pPr>
              <w:spacing w:line="22" w:lineRule="atLeast"/>
              <w:rPr>
                <w:rFonts w:ascii="Century Gothic" w:eastAsia="Calibri" w:hAnsi="Century Gothic" w:cs="Times New Roman"/>
                <w:sz w:val="24"/>
              </w:rPr>
            </w:pPr>
          </w:p>
        </w:tc>
      </w:tr>
      <w:tr w:rsidR="00EE0143" w:rsidRPr="00EE0143" w14:paraId="304F3C1F" w14:textId="77777777" w:rsidTr="00EE0143">
        <w:trPr>
          <w:trHeight w:val="432"/>
        </w:trPr>
        <w:tc>
          <w:tcPr>
            <w:tcW w:w="1608" w:type="pct"/>
            <w:vAlign w:val="center"/>
          </w:tcPr>
          <w:p w14:paraId="09E2F086"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Contact Person</w:t>
            </w:r>
          </w:p>
        </w:tc>
        <w:tc>
          <w:tcPr>
            <w:tcW w:w="3392" w:type="pct"/>
            <w:vAlign w:val="center"/>
          </w:tcPr>
          <w:p w14:paraId="6231EC9D" w14:textId="77777777" w:rsidR="00EE0143" w:rsidRPr="00EE0143" w:rsidRDefault="00EE0143" w:rsidP="00EE0143">
            <w:pPr>
              <w:spacing w:line="22" w:lineRule="atLeast"/>
              <w:rPr>
                <w:rFonts w:ascii="Century Gothic" w:eastAsia="Calibri" w:hAnsi="Century Gothic" w:cs="Times New Roman"/>
                <w:sz w:val="24"/>
              </w:rPr>
            </w:pPr>
          </w:p>
        </w:tc>
      </w:tr>
      <w:tr w:rsidR="00EE0143" w:rsidRPr="00EE0143" w14:paraId="42367087" w14:textId="77777777" w:rsidTr="00EE0143">
        <w:trPr>
          <w:trHeight w:val="432"/>
        </w:trPr>
        <w:tc>
          <w:tcPr>
            <w:tcW w:w="1608" w:type="pct"/>
            <w:vAlign w:val="center"/>
          </w:tcPr>
          <w:p w14:paraId="6AC2391E"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Title</w:t>
            </w:r>
          </w:p>
        </w:tc>
        <w:tc>
          <w:tcPr>
            <w:tcW w:w="3392" w:type="pct"/>
            <w:vAlign w:val="center"/>
          </w:tcPr>
          <w:p w14:paraId="38161528" w14:textId="77777777" w:rsidR="00EE0143" w:rsidRPr="00EE0143" w:rsidRDefault="00EE0143" w:rsidP="00EE0143">
            <w:pPr>
              <w:spacing w:line="22" w:lineRule="atLeast"/>
              <w:rPr>
                <w:rFonts w:ascii="Century Gothic" w:eastAsia="Calibri" w:hAnsi="Century Gothic" w:cs="Times New Roman"/>
                <w:sz w:val="24"/>
              </w:rPr>
            </w:pPr>
          </w:p>
        </w:tc>
      </w:tr>
      <w:tr w:rsidR="00EE0143" w:rsidRPr="00EE0143" w14:paraId="282FDA88" w14:textId="77777777" w:rsidTr="00EE0143">
        <w:trPr>
          <w:trHeight w:val="432"/>
        </w:trPr>
        <w:tc>
          <w:tcPr>
            <w:tcW w:w="1608" w:type="pct"/>
            <w:vAlign w:val="center"/>
          </w:tcPr>
          <w:p w14:paraId="3D87D272"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Phone Number</w:t>
            </w:r>
          </w:p>
        </w:tc>
        <w:tc>
          <w:tcPr>
            <w:tcW w:w="3392" w:type="pct"/>
            <w:vAlign w:val="center"/>
          </w:tcPr>
          <w:p w14:paraId="1EA12C5E" w14:textId="77777777" w:rsidR="00EE0143" w:rsidRPr="00EE0143" w:rsidRDefault="00EE0143" w:rsidP="00EE0143">
            <w:pPr>
              <w:spacing w:line="22" w:lineRule="atLeast"/>
              <w:rPr>
                <w:rFonts w:ascii="Century Gothic" w:eastAsia="Calibri" w:hAnsi="Century Gothic" w:cs="Times New Roman"/>
                <w:sz w:val="24"/>
              </w:rPr>
            </w:pPr>
          </w:p>
        </w:tc>
      </w:tr>
      <w:tr w:rsidR="00EE0143" w:rsidRPr="00EE0143" w14:paraId="6C8C804B" w14:textId="77777777" w:rsidTr="00EE0143">
        <w:trPr>
          <w:trHeight w:val="432"/>
        </w:trPr>
        <w:tc>
          <w:tcPr>
            <w:tcW w:w="1608" w:type="pct"/>
            <w:vAlign w:val="center"/>
          </w:tcPr>
          <w:p w14:paraId="4EDF58B7" w14:textId="77777777" w:rsidR="00EE0143" w:rsidRPr="00EE0143" w:rsidRDefault="00EE0143" w:rsidP="00EE0143">
            <w:pPr>
              <w:spacing w:line="22" w:lineRule="atLeast"/>
              <w:rPr>
                <w:rFonts w:ascii="Century Gothic" w:eastAsia="Calibri" w:hAnsi="Century Gothic" w:cs="Times New Roman"/>
                <w:sz w:val="24"/>
              </w:rPr>
            </w:pPr>
            <w:r w:rsidRPr="00EE0143">
              <w:rPr>
                <w:rFonts w:ascii="Century Gothic" w:eastAsia="Calibri" w:hAnsi="Century Gothic" w:cs="Times New Roman"/>
                <w:sz w:val="24"/>
              </w:rPr>
              <w:t>Email Address</w:t>
            </w:r>
          </w:p>
        </w:tc>
        <w:tc>
          <w:tcPr>
            <w:tcW w:w="3392" w:type="pct"/>
            <w:vAlign w:val="center"/>
          </w:tcPr>
          <w:p w14:paraId="695B3EFE" w14:textId="77777777" w:rsidR="00EE0143" w:rsidRPr="00EE0143" w:rsidRDefault="00EE0143" w:rsidP="00EE0143">
            <w:pPr>
              <w:spacing w:line="22" w:lineRule="atLeast"/>
              <w:rPr>
                <w:rFonts w:ascii="Century Gothic" w:eastAsia="Calibri" w:hAnsi="Century Gothic" w:cs="Times New Roman"/>
                <w:sz w:val="24"/>
              </w:rPr>
            </w:pPr>
          </w:p>
        </w:tc>
      </w:tr>
    </w:tbl>
    <w:p w14:paraId="6522BE45" w14:textId="77777777" w:rsidR="00EE0143" w:rsidRPr="00EE0143" w:rsidRDefault="00EE0143" w:rsidP="00EE0143">
      <w:pPr>
        <w:spacing w:after="240" w:line="22" w:lineRule="atLeast"/>
        <w:rPr>
          <w:rFonts w:ascii="Century Gothic" w:eastAsia="Calibri" w:hAnsi="Century Gothic" w:cs="Times New Roman"/>
          <w:b/>
          <w:smallCaps/>
          <w:spacing w:val="5"/>
          <w:sz w:val="24"/>
          <w:szCs w:val="24"/>
        </w:rPr>
      </w:pPr>
      <w:r w:rsidRPr="00EE0143">
        <w:rPr>
          <w:rFonts w:ascii="Century Gothic" w:eastAsia="Calibri" w:hAnsi="Century Gothic" w:cs="Times New Roman"/>
          <w:sz w:val="24"/>
          <w:szCs w:val="24"/>
        </w:rPr>
        <w:t>Nonprofit applicants that intend to be the holder of the real property interest to be acquired must be accredited by the Land Trust Accreditation Commission or have adopted equivalent or greater policies regarding conflict of interest, amendments, monitoring, stewardship endowments, and enforcement prior to submission of an application.  Those that haven’t must apply with either a co-applicant that has such policies in place or a government entity.</w:t>
      </w:r>
    </w:p>
    <w:p w14:paraId="00EA552E" w14:textId="77777777" w:rsidR="00EE0143" w:rsidRPr="00EE0143" w:rsidRDefault="00EE0143" w:rsidP="00EE0143">
      <w:pPr>
        <w:keepNext/>
        <w:keepLines/>
        <w:spacing w:after="240" w:line="22" w:lineRule="atLeast"/>
        <w:ind w:right="547"/>
        <w:contextualSpacing/>
        <w:outlineLvl w:val="1"/>
        <w:rPr>
          <w:rFonts w:ascii="Century Gothic" w:eastAsia="Calibri" w:hAnsi="Century Gothic" w:cs="Arial"/>
          <w:b/>
          <w:sz w:val="24"/>
        </w:rPr>
      </w:pPr>
      <w:bookmarkStart w:id="16" w:name="_Toc31704787"/>
      <w:bookmarkStart w:id="17" w:name="_Toc31705268"/>
      <w:bookmarkStart w:id="18" w:name="_Toc32317349"/>
      <w:r w:rsidRPr="00EE0143">
        <w:rPr>
          <w:rFonts w:ascii="Century Gothic" w:eastAsia="Calibri" w:hAnsi="Century Gothic" w:cs="Arial"/>
          <w:b/>
          <w:sz w:val="24"/>
        </w:rPr>
        <w:t>Executive Summary</w:t>
      </w:r>
      <w:bookmarkEnd w:id="16"/>
      <w:bookmarkEnd w:id="17"/>
      <w:bookmarkEnd w:id="18"/>
    </w:p>
    <w:p w14:paraId="38D27FB5"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This section (</w:t>
      </w:r>
      <w:r w:rsidRPr="00EE0143">
        <w:rPr>
          <w:rFonts w:ascii="Century Gothic" w:eastAsia="Calibri" w:hAnsi="Century Gothic" w:cs="Times New Roman"/>
          <w:b/>
          <w:sz w:val="24"/>
          <w:szCs w:val="24"/>
        </w:rPr>
        <w:t>one</w:t>
      </w:r>
      <w:r w:rsidRPr="00EE0143">
        <w:rPr>
          <w:rFonts w:ascii="Century Gothic" w:eastAsia="Calibri" w:hAnsi="Century Gothic" w:cs="Times New Roman"/>
          <w:sz w:val="24"/>
          <w:szCs w:val="24"/>
        </w:rPr>
        <w:t xml:space="preserve"> </w:t>
      </w:r>
      <w:r w:rsidRPr="00EE0143">
        <w:rPr>
          <w:rFonts w:ascii="Century Gothic" w:eastAsia="Calibri" w:hAnsi="Century Gothic" w:cs="Times New Roman"/>
          <w:b/>
          <w:sz w:val="24"/>
          <w:szCs w:val="24"/>
        </w:rPr>
        <w:t xml:space="preserve">(1) page </w:t>
      </w:r>
      <w:r w:rsidRPr="00EE0143">
        <w:rPr>
          <w:rFonts w:ascii="Century Gothic" w:eastAsia="Calibri" w:hAnsi="Century Gothic" w:cs="Times New Roman"/>
          <w:sz w:val="24"/>
          <w:szCs w:val="24"/>
        </w:rPr>
        <w:t xml:space="preserve">maximum) should provide a brief but thorough description of: </w:t>
      </w:r>
    </w:p>
    <w:p w14:paraId="7E7A0CDB" w14:textId="77777777" w:rsidR="00EE0143" w:rsidRPr="00EE0143" w:rsidRDefault="00EE0143" w:rsidP="00CC3309">
      <w:pPr>
        <w:numPr>
          <w:ilvl w:val="0"/>
          <w:numId w:val="18"/>
        </w:numPr>
        <w:spacing w:after="240" w:line="22" w:lineRule="atLeast"/>
        <w:contextualSpacing/>
        <w:rPr>
          <w:rFonts w:ascii="Century Gothic" w:eastAsia="Calibri" w:hAnsi="Century Gothic" w:cs="Times New Roman"/>
          <w:sz w:val="24"/>
          <w:szCs w:val="24"/>
        </w:rPr>
      </w:pPr>
      <w:r w:rsidRPr="00EE0143">
        <w:rPr>
          <w:rFonts w:ascii="Century Gothic" w:eastAsia="Calibri" w:hAnsi="Century Gothic" w:cs="Times New Roman"/>
          <w:sz w:val="24"/>
          <w:szCs w:val="24"/>
        </w:rPr>
        <w:t>The proposed project and its scope (project type, agricultural use, farmland quality, location, and size),</w:t>
      </w:r>
    </w:p>
    <w:p w14:paraId="2B4C2B84" w14:textId="77777777" w:rsidR="00EE0143" w:rsidRPr="00EE0143" w:rsidRDefault="00EE0143" w:rsidP="00CC3309">
      <w:pPr>
        <w:numPr>
          <w:ilvl w:val="0"/>
          <w:numId w:val="18"/>
        </w:numPr>
        <w:spacing w:after="240" w:line="22" w:lineRule="atLeast"/>
        <w:contextualSpacing/>
        <w:rPr>
          <w:rFonts w:ascii="Century Gothic" w:eastAsia="Calibri" w:hAnsi="Century Gothic" w:cs="Times New Roman"/>
          <w:sz w:val="24"/>
          <w:szCs w:val="24"/>
        </w:rPr>
      </w:pPr>
      <w:r w:rsidRPr="00EE0143">
        <w:rPr>
          <w:rFonts w:ascii="Century Gothic" w:eastAsia="Calibri" w:hAnsi="Century Gothic" w:cs="Times New Roman"/>
          <w:sz w:val="24"/>
          <w:szCs w:val="24"/>
        </w:rPr>
        <w:t xml:space="preserve">An explanation of the development pressure impacting the surrounding area, including a summary of relevant risk option(s), </w:t>
      </w:r>
    </w:p>
    <w:p w14:paraId="242E2778" w14:textId="77777777" w:rsidR="00EE0143" w:rsidRPr="00EE0143" w:rsidRDefault="00EE0143" w:rsidP="00CC3309">
      <w:pPr>
        <w:numPr>
          <w:ilvl w:val="0"/>
          <w:numId w:val="18"/>
        </w:numPr>
        <w:spacing w:after="240" w:line="22" w:lineRule="atLeast"/>
        <w:contextualSpacing/>
        <w:rPr>
          <w:rFonts w:ascii="Century Gothic" w:eastAsia="Calibri" w:hAnsi="Century Gothic" w:cs="Times New Roman"/>
          <w:sz w:val="24"/>
          <w:szCs w:val="24"/>
        </w:rPr>
      </w:pPr>
      <w:r w:rsidRPr="00EE0143">
        <w:rPr>
          <w:rFonts w:ascii="Century Gothic" w:eastAsia="Calibri" w:hAnsi="Century Gothic" w:cs="Times New Roman"/>
          <w:sz w:val="24"/>
          <w:szCs w:val="24"/>
        </w:rPr>
        <w:t>Any environmental, economic, or public health co-benefits for California associated with the proposed acquisition, and</w:t>
      </w:r>
    </w:p>
    <w:p w14:paraId="19ACE922" w14:textId="77777777" w:rsidR="00EE0143" w:rsidRPr="00EE0143" w:rsidRDefault="00EE0143" w:rsidP="00CC3309">
      <w:pPr>
        <w:numPr>
          <w:ilvl w:val="0"/>
          <w:numId w:val="18"/>
        </w:numPr>
        <w:spacing w:after="240" w:line="22" w:lineRule="atLeast"/>
        <w:contextualSpacing/>
        <w:rPr>
          <w:rFonts w:ascii="Century Gothic" w:eastAsia="Calibri" w:hAnsi="Century Gothic" w:cs="Times New Roman"/>
          <w:sz w:val="24"/>
          <w:szCs w:val="24"/>
        </w:rPr>
      </w:pPr>
      <w:r w:rsidRPr="00EE0143">
        <w:rPr>
          <w:rFonts w:ascii="Century Gothic" w:eastAsia="Calibri" w:hAnsi="Century Gothic" w:cs="Times New Roman"/>
          <w:sz w:val="24"/>
          <w:szCs w:val="24"/>
        </w:rPr>
        <w:t>Whether the landowner must meet any critical deadlines for concluding the transaction.</w:t>
      </w:r>
      <w:r w:rsidRPr="00EE0143">
        <w:rPr>
          <w:rFonts w:ascii="Century Gothic" w:eastAsia="Calibri" w:hAnsi="Century Gothic" w:cs="Times New Roman"/>
          <w:sz w:val="24"/>
          <w:szCs w:val="24"/>
        </w:rPr>
        <w:br w:type="page"/>
      </w:r>
    </w:p>
    <w:p w14:paraId="19787C38" w14:textId="77777777" w:rsidR="00EE0143" w:rsidRPr="00EE0143" w:rsidRDefault="00EE0143" w:rsidP="00EE0143">
      <w:pPr>
        <w:keepNext/>
        <w:keepLines/>
        <w:spacing w:after="240" w:line="22" w:lineRule="atLeast"/>
        <w:ind w:right="547"/>
        <w:contextualSpacing/>
        <w:outlineLvl w:val="1"/>
        <w:rPr>
          <w:rFonts w:ascii="Century Gothic" w:eastAsia="Calibri" w:hAnsi="Century Gothic" w:cs="Arial"/>
          <w:b/>
          <w:sz w:val="24"/>
        </w:rPr>
      </w:pPr>
      <w:bookmarkStart w:id="19" w:name="_Toc31704788"/>
      <w:bookmarkStart w:id="20" w:name="_Toc31705269"/>
      <w:bookmarkStart w:id="21" w:name="_Toc32317350"/>
      <w:r w:rsidRPr="00EE0143">
        <w:rPr>
          <w:rFonts w:ascii="Century Gothic" w:eastAsia="Calibri" w:hAnsi="Century Gothic" w:cs="Arial"/>
          <w:b/>
          <w:sz w:val="24"/>
        </w:rPr>
        <w:t>Acquisition Summary Sheet</w:t>
      </w:r>
      <w:bookmarkEnd w:id="19"/>
      <w:bookmarkEnd w:id="20"/>
      <w:bookmarkEnd w:id="21"/>
    </w:p>
    <w:p w14:paraId="3E423308"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All fields in this section must be filled out for the application to be considered complete.</w:t>
      </w:r>
    </w:p>
    <w:tbl>
      <w:tblPr>
        <w:tblStyle w:val="TableGrid1"/>
        <w:tblW w:w="10170" w:type="dxa"/>
        <w:tblInd w:w="-185" w:type="dxa"/>
        <w:tblLayout w:type="fixed"/>
        <w:tblLook w:val="04A0" w:firstRow="1" w:lastRow="0" w:firstColumn="1" w:lastColumn="0" w:noHBand="0" w:noVBand="1"/>
        <w:tblCaption w:val="Application Summary Sheet"/>
      </w:tblPr>
      <w:tblGrid>
        <w:gridCol w:w="3420"/>
        <w:gridCol w:w="990"/>
        <w:gridCol w:w="5760"/>
      </w:tblGrid>
      <w:tr w:rsidR="000A4A77" w:rsidRPr="00EE0143" w14:paraId="51B8AE8F" w14:textId="77777777" w:rsidTr="000A4A77">
        <w:trPr>
          <w:trHeight w:val="323"/>
        </w:trPr>
        <w:tc>
          <w:tcPr>
            <w:tcW w:w="3420" w:type="dxa"/>
            <w:tcBorders>
              <w:right w:val="nil"/>
            </w:tcBorders>
            <w:shd w:val="clear" w:color="auto" w:fill="B8CCE4"/>
            <w:vAlign w:val="center"/>
          </w:tcPr>
          <w:p w14:paraId="3FABD182" w14:textId="77777777" w:rsidR="000A4A77" w:rsidRPr="00EE0143" w:rsidRDefault="000A4A77" w:rsidP="00EE0143">
            <w:pPr>
              <w:spacing w:line="22" w:lineRule="atLeast"/>
              <w:rPr>
                <w:rFonts w:ascii="Century Gothic" w:eastAsia="Calibri" w:hAnsi="Century Gothic" w:cs="Times New Roman"/>
              </w:rPr>
            </w:pPr>
            <w:r w:rsidRPr="00EE0143">
              <w:rPr>
                <w:rFonts w:ascii="Century Gothic" w:eastAsia="Calibri" w:hAnsi="Century Gothic" w:cs="Times New Roman"/>
              </w:rPr>
              <w:t>General Information</w:t>
            </w:r>
          </w:p>
        </w:tc>
        <w:tc>
          <w:tcPr>
            <w:tcW w:w="6750" w:type="dxa"/>
            <w:gridSpan w:val="2"/>
            <w:tcBorders>
              <w:left w:val="nil"/>
            </w:tcBorders>
            <w:shd w:val="clear" w:color="auto" w:fill="B8CCE4"/>
            <w:vAlign w:val="center"/>
          </w:tcPr>
          <w:p w14:paraId="0CAC86B6" w14:textId="6B914909" w:rsidR="000A4A77" w:rsidRPr="00EE0143" w:rsidRDefault="000A4A77" w:rsidP="00EE0143">
            <w:pPr>
              <w:spacing w:line="22" w:lineRule="atLeast"/>
              <w:rPr>
                <w:rFonts w:ascii="Century Gothic" w:eastAsia="Calibri" w:hAnsi="Century Gothic" w:cs="Times New Roman"/>
              </w:rPr>
            </w:pPr>
          </w:p>
        </w:tc>
      </w:tr>
      <w:tr w:rsidR="00EE0143" w:rsidRPr="00EE0143" w14:paraId="26B8646E" w14:textId="77777777" w:rsidTr="00EE0143">
        <w:trPr>
          <w:trHeight w:val="431"/>
        </w:trPr>
        <w:tc>
          <w:tcPr>
            <w:tcW w:w="3420" w:type="dxa"/>
            <w:vAlign w:val="center"/>
          </w:tcPr>
          <w:p w14:paraId="350D97DD"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Project Title</w:t>
            </w:r>
          </w:p>
        </w:tc>
        <w:tc>
          <w:tcPr>
            <w:tcW w:w="6750" w:type="dxa"/>
            <w:gridSpan w:val="2"/>
            <w:vAlign w:val="center"/>
          </w:tcPr>
          <w:p w14:paraId="6587D30C" w14:textId="77777777" w:rsidR="00EE0143" w:rsidRPr="00EE0143" w:rsidRDefault="00EE0143" w:rsidP="00EE0143">
            <w:pPr>
              <w:spacing w:line="22" w:lineRule="atLeast"/>
              <w:rPr>
                <w:rFonts w:ascii="Century Gothic" w:eastAsia="Calibri" w:hAnsi="Century Gothic" w:cs="Times New Roman"/>
              </w:rPr>
            </w:pPr>
          </w:p>
        </w:tc>
      </w:tr>
      <w:tr w:rsidR="00EE0143" w:rsidRPr="00EE0143" w14:paraId="1788B475" w14:textId="77777777" w:rsidTr="00EE0143">
        <w:trPr>
          <w:trHeight w:val="728"/>
        </w:trPr>
        <w:tc>
          <w:tcPr>
            <w:tcW w:w="3420" w:type="dxa"/>
            <w:vAlign w:val="center"/>
          </w:tcPr>
          <w:p w14:paraId="0AF1871D"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Landowner Name(s)/ Ownership Structure</w:t>
            </w:r>
          </w:p>
        </w:tc>
        <w:tc>
          <w:tcPr>
            <w:tcW w:w="6750" w:type="dxa"/>
            <w:gridSpan w:val="2"/>
            <w:vAlign w:val="center"/>
          </w:tcPr>
          <w:p w14:paraId="6ED90B05" w14:textId="77777777" w:rsidR="00EE0143" w:rsidRPr="00EE0143" w:rsidRDefault="00EE0143" w:rsidP="00EE0143">
            <w:pPr>
              <w:spacing w:line="22" w:lineRule="atLeast"/>
              <w:rPr>
                <w:rFonts w:ascii="Century Gothic" w:eastAsia="Calibri" w:hAnsi="Century Gothic" w:cs="Times New Roman"/>
              </w:rPr>
            </w:pPr>
          </w:p>
        </w:tc>
      </w:tr>
      <w:tr w:rsidR="00EE0143" w:rsidRPr="00EE0143" w14:paraId="59B8860A" w14:textId="77777777" w:rsidTr="00EE0143">
        <w:trPr>
          <w:trHeight w:val="432"/>
        </w:trPr>
        <w:tc>
          <w:tcPr>
            <w:tcW w:w="3420" w:type="dxa"/>
            <w:vAlign w:val="center"/>
          </w:tcPr>
          <w:p w14:paraId="727FA6DF"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Street Address of Property (or nearest cross streets)</w:t>
            </w:r>
          </w:p>
        </w:tc>
        <w:tc>
          <w:tcPr>
            <w:tcW w:w="6750" w:type="dxa"/>
            <w:gridSpan w:val="2"/>
            <w:vAlign w:val="center"/>
          </w:tcPr>
          <w:p w14:paraId="2631A5F6" w14:textId="77777777" w:rsidR="00EE0143" w:rsidRPr="00EE0143" w:rsidRDefault="00EE0143" w:rsidP="00EE0143">
            <w:pPr>
              <w:spacing w:line="22" w:lineRule="atLeast"/>
              <w:rPr>
                <w:rFonts w:ascii="Century Gothic" w:eastAsia="Calibri" w:hAnsi="Century Gothic" w:cs="Times New Roman"/>
              </w:rPr>
            </w:pPr>
          </w:p>
        </w:tc>
      </w:tr>
      <w:tr w:rsidR="00EE0143" w:rsidRPr="00EE0143" w14:paraId="19F2102D" w14:textId="77777777" w:rsidTr="00EE0143">
        <w:trPr>
          <w:trHeight w:val="432"/>
        </w:trPr>
        <w:tc>
          <w:tcPr>
            <w:tcW w:w="3420" w:type="dxa"/>
            <w:vAlign w:val="center"/>
          </w:tcPr>
          <w:p w14:paraId="16FB05E7"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Project APN(s)</w:t>
            </w:r>
          </w:p>
        </w:tc>
        <w:tc>
          <w:tcPr>
            <w:tcW w:w="6750" w:type="dxa"/>
            <w:gridSpan w:val="2"/>
            <w:vAlign w:val="center"/>
          </w:tcPr>
          <w:p w14:paraId="371E2158" w14:textId="77777777" w:rsidR="00EE0143" w:rsidRPr="00EE0143" w:rsidRDefault="00EE0143" w:rsidP="00EE0143">
            <w:pPr>
              <w:spacing w:line="22" w:lineRule="atLeast"/>
              <w:rPr>
                <w:rFonts w:ascii="Century Gothic" w:eastAsia="Calibri" w:hAnsi="Century Gothic" w:cs="Times New Roman"/>
              </w:rPr>
            </w:pPr>
          </w:p>
        </w:tc>
      </w:tr>
      <w:tr w:rsidR="00EE0143" w:rsidRPr="00EE0143" w14:paraId="5A193F23" w14:textId="77777777" w:rsidTr="00EE0143">
        <w:trPr>
          <w:trHeight w:val="432"/>
        </w:trPr>
        <w:tc>
          <w:tcPr>
            <w:tcW w:w="3420" w:type="dxa"/>
            <w:vAlign w:val="center"/>
          </w:tcPr>
          <w:p w14:paraId="766354B4"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Current Zoning/ Minimum Parcel Size</w:t>
            </w:r>
          </w:p>
        </w:tc>
        <w:tc>
          <w:tcPr>
            <w:tcW w:w="6750" w:type="dxa"/>
            <w:gridSpan w:val="2"/>
            <w:vAlign w:val="center"/>
          </w:tcPr>
          <w:p w14:paraId="5BB56CBC" w14:textId="77777777" w:rsidR="00EE0143" w:rsidRPr="00EE0143" w:rsidRDefault="00EE0143" w:rsidP="00EE0143">
            <w:pPr>
              <w:spacing w:line="22" w:lineRule="atLeast"/>
              <w:rPr>
                <w:rFonts w:ascii="Century Gothic" w:eastAsia="Calibri" w:hAnsi="Century Gothic" w:cs="Times New Roman"/>
              </w:rPr>
            </w:pPr>
          </w:p>
        </w:tc>
      </w:tr>
      <w:tr w:rsidR="00EE0143" w:rsidRPr="00EE0143" w14:paraId="7743562C" w14:textId="77777777" w:rsidTr="00EE0143">
        <w:trPr>
          <w:trHeight w:val="432"/>
        </w:trPr>
        <w:tc>
          <w:tcPr>
            <w:tcW w:w="3420" w:type="dxa"/>
            <w:vAlign w:val="center"/>
          </w:tcPr>
          <w:p w14:paraId="15980F90"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Number of existing legal parcels (Please confirm this information with the relevant County Planning Department.)</w:t>
            </w:r>
          </w:p>
        </w:tc>
        <w:tc>
          <w:tcPr>
            <w:tcW w:w="6750" w:type="dxa"/>
            <w:gridSpan w:val="2"/>
            <w:vAlign w:val="center"/>
          </w:tcPr>
          <w:p w14:paraId="0599C5BB" w14:textId="77777777" w:rsidR="00EE0143" w:rsidRPr="00EE0143" w:rsidRDefault="00EE0143" w:rsidP="00EE0143">
            <w:pPr>
              <w:spacing w:line="22" w:lineRule="atLeast"/>
              <w:rPr>
                <w:rFonts w:ascii="Century Gothic" w:eastAsia="Calibri" w:hAnsi="Century Gothic" w:cs="Times New Roman"/>
              </w:rPr>
            </w:pPr>
          </w:p>
        </w:tc>
      </w:tr>
      <w:tr w:rsidR="00EE0143" w:rsidRPr="00EE0143" w14:paraId="02FAC76F" w14:textId="77777777" w:rsidTr="000A4A77">
        <w:trPr>
          <w:trHeight w:val="432"/>
        </w:trPr>
        <w:tc>
          <w:tcPr>
            <w:tcW w:w="3420" w:type="dxa"/>
            <w:vAlign w:val="center"/>
          </w:tcPr>
          <w:p w14:paraId="6D4DBB83" w14:textId="77777777" w:rsidR="00EE0143" w:rsidRPr="00EE0143" w:rsidRDefault="00EE0143" w:rsidP="00EE0143">
            <w:pPr>
              <w:spacing w:line="22" w:lineRule="atLeast"/>
              <w:rPr>
                <w:rFonts w:ascii="Century Gothic" w:eastAsia="Calibri" w:hAnsi="Century Gothic" w:cs="Times New Roman"/>
                <w:i/>
              </w:rPr>
            </w:pPr>
            <w:r w:rsidRPr="00EE0143">
              <w:rPr>
                <w:rFonts w:ascii="Century Gothic" w:eastAsia="Calibri" w:hAnsi="Century Gothic" w:cs="Times New Roman"/>
              </w:rPr>
              <w:t xml:space="preserve">Proposed number of easements </w:t>
            </w:r>
            <w:r w:rsidRPr="00EE0143">
              <w:rPr>
                <w:rFonts w:ascii="Century Gothic" w:eastAsia="Calibri" w:hAnsi="Century Gothic" w:cs="Times New Roman"/>
                <w:i/>
              </w:rPr>
              <w:t>(if applicable)</w:t>
            </w:r>
          </w:p>
        </w:tc>
        <w:tc>
          <w:tcPr>
            <w:tcW w:w="6750" w:type="dxa"/>
            <w:gridSpan w:val="2"/>
            <w:tcBorders>
              <w:bottom w:val="single" w:sz="4" w:space="0" w:color="auto"/>
            </w:tcBorders>
            <w:vAlign w:val="center"/>
          </w:tcPr>
          <w:p w14:paraId="5A1F6F39" w14:textId="77777777" w:rsidR="00EE0143" w:rsidRPr="00EE0143" w:rsidRDefault="00EE0143" w:rsidP="00EE0143">
            <w:pPr>
              <w:spacing w:line="22" w:lineRule="atLeast"/>
              <w:rPr>
                <w:rFonts w:ascii="Century Gothic" w:eastAsia="Calibri" w:hAnsi="Century Gothic" w:cs="Times New Roman"/>
              </w:rPr>
            </w:pPr>
          </w:p>
        </w:tc>
      </w:tr>
      <w:tr w:rsidR="000A4A77" w:rsidRPr="00EE0143" w14:paraId="45F4B69E" w14:textId="77777777" w:rsidTr="000A4A77">
        <w:trPr>
          <w:trHeight w:val="323"/>
        </w:trPr>
        <w:tc>
          <w:tcPr>
            <w:tcW w:w="3420" w:type="dxa"/>
            <w:tcBorders>
              <w:right w:val="nil"/>
            </w:tcBorders>
            <w:shd w:val="clear" w:color="auto" w:fill="B8CCE4"/>
            <w:vAlign w:val="center"/>
          </w:tcPr>
          <w:p w14:paraId="21484B0E" w14:textId="77777777" w:rsidR="000A4A77" w:rsidRPr="00EE0143" w:rsidRDefault="000A4A77" w:rsidP="00EE0143">
            <w:pPr>
              <w:spacing w:line="22" w:lineRule="atLeast"/>
              <w:rPr>
                <w:rFonts w:ascii="Century Gothic" w:eastAsia="Calibri" w:hAnsi="Century Gothic" w:cs="Times New Roman"/>
              </w:rPr>
            </w:pPr>
            <w:r w:rsidRPr="00EE0143">
              <w:rPr>
                <w:rFonts w:ascii="Century Gothic" w:eastAsia="Calibri" w:hAnsi="Century Gothic" w:cs="Times New Roman"/>
              </w:rPr>
              <w:t>Project Acreage</w:t>
            </w:r>
          </w:p>
        </w:tc>
        <w:tc>
          <w:tcPr>
            <w:tcW w:w="6750" w:type="dxa"/>
            <w:gridSpan w:val="2"/>
            <w:tcBorders>
              <w:left w:val="nil"/>
            </w:tcBorders>
            <w:shd w:val="clear" w:color="auto" w:fill="B8CCE4"/>
            <w:vAlign w:val="center"/>
          </w:tcPr>
          <w:p w14:paraId="69C1AC1D" w14:textId="1B40D56C" w:rsidR="000A4A77" w:rsidRPr="00EE0143" w:rsidRDefault="000A4A77" w:rsidP="00EE0143">
            <w:pPr>
              <w:spacing w:line="22" w:lineRule="atLeast"/>
              <w:rPr>
                <w:rFonts w:ascii="Century Gothic" w:eastAsia="Calibri" w:hAnsi="Century Gothic" w:cs="Times New Roman"/>
              </w:rPr>
            </w:pPr>
          </w:p>
        </w:tc>
      </w:tr>
      <w:tr w:rsidR="00EE0143" w:rsidRPr="00EE0143" w14:paraId="78E003E9" w14:textId="77777777" w:rsidTr="00EE0143">
        <w:trPr>
          <w:trHeight w:val="432"/>
        </w:trPr>
        <w:tc>
          <w:tcPr>
            <w:tcW w:w="3420" w:type="dxa"/>
            <w:vAlign w:val="center"/>
          </w:tcPr>
          <w:p w14:paraId="580EB353"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 xml:space="preserve">Total Project Acreage </w:t>
            </w:r>
          </w:p>
          <w:p w14:paraId="47024E85"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(Assessor’s Acreage)</w:t>
            </w:r>
          </w:p>
        </w:tc>
        <w:tc>
          <w:tcPr>
            <w:tcW w:w="6750" w:type="dxa"/>
            <w:gridSpan w:val="2"/>
            <w:vAlign w:val="center"/>
          </w:tcPr>
          <w:p w14:paraId="3E8B1637" w14:textId="77777777" w:rsidR="00EE0143" w:rsidRPr="00EE0143" w:rsidRDefault="00EE0143" w:rsidP="00EE0143">
            <w:pPr>
              <w:spacing w:line="22" w:lineRule="atLeast"/>
              <w:rPr>
                <w:rFonts w:ascii="Century Gothic" w:eastAsia="Calibri" w:hAnsi="Century Gothic" w:cs="Times New Roman"/>
              </w:rPr>
            </w:pPr>
          </w:p>
        </w:tc>
      </w:tr>
      <w:tr w:rsidR="00EE0143" w:rsidRPr="00EE0143" w14:paraId="0373B81D" w14:textId="77777777" w:rsidTr="00EE0143">
        <w:trPr>
          <w:trHeight w:val="432"/>
        </w:trPr>
        <w:tc>
          <w:tcPr>
            <w:tcW w:w="3420" w:type="dxa"/>
            <w:vAlign w:val="center"/>
          </w:tcPr>
          <w:p w14:paraId="4502E9DF"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Prime Farmland Acres mapped by the Farmland Mapping and Monitoring Program</w:t>
            </w:r>
          </w:p>
        </w:tc>
        <w:tc>
          <w:tcPr>
            <w:tcW w:w="6750" w:type="dxa"/>
            <w:gridSpan w:val="2"/>
            <w:vAlign w:val="center"/>
          </w:tcPr>
          <w:p w14:paraId="1BD2DCF7" w14:textId="77777777" w:rsidR="00EE0143" w:rsidRPr="00EE0143" w:rsidRDefault="00EE0143" w:rsidP="00EE0143">
            <w:pPr>
              <w:spacing w:line="22" w:lineRule="atLeast"/>
              <w:rPr>
                <w:rFonts w:ascii="Century Gothic" w:eastAsia="Calibri" w:hAnsi="Century Gothic" w:cs="Times New Roman"/>
              </w:rPr>
            </w:pPr>
          </w:p>
        </w:tc>
      </w:tr>
      <w:tr w:rsidR="00EE0143" w:rsidRPr="00EE0143" w14:paraId="57CB3C35" w14:textId="77777777" w:rsidTr="00EE0143">
        <w:trPr>
          <w:trHeight w:val="432"/>
        </w:trPr>
        <w:tc>
          <w:tcPr>
            <w:tcW w:w="3420" w:type="dxa"/>
            <w:vAlign w:val="center"/>
          </w:tcPr>
          <w:p w14:paraId="096AF5D9"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Irrigated Acres</w:t>
            </w:r>
          </w:p>
        </w:tc>
        <w:tc>
          <w:tcPr>
            <w:tcW w:w="6750" w:type="dxa"/>
            <w:gridSpan w:val="2"/>
            <w:vAlign w:val="center"/>
          </w:tcPr>
          <w:p w14:paraId="676639FB" w14:textId="77777777" w:rsidR="00EE0143" w:rsidRPr="00EE0143" w:rsidRDefault="00EE0143" w:rsidP="00EE0143">
            <w:pPr>
              <w:spacing w:line="22" w:lineRule="atLeast"/>
              <w:rPr>
                <w:rFonts w:ascii="Century Gothic" w:eastAsia="Calibri" w:hAnsi="Century Gothic" w:cs="Times New Roman"/>
              </w:rPr>
            </w:pPr>
          </w:p>
        </w:tc>
      </w:tr>
      <w:tr w:rsidR="00EE0143" w:rsidRPr="00EE0143" w14:paraId="20DF7384" w14:textId="77777777" w:rsidTr="00EE0143">
        <w:trPr>
          <w:trHeight w:val="432"/>
        </w:trPr>
        <w:tc>
          <w:tcPr>
            <w:tcW w:w="3420" w:type="dxa"/>
            <w:vAlign w:val="center"/>
          </w:tcPr>
          <w:p w14:paraId="2AD197EB"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Non-irrigated / Grazing Acres</w:t>
            </w:r>
          </w:p>
        </w:tc>
        <w:tc>
          <w:tcPr>
            <w:tcW w:w="6750" w:type="dxa"/>
            <w:gridSpan w:val="2"/>
            <w:vAlign w:val="center"/>
          </w:tcPr>
          <w:p w14:paraId="45BDE3F8" w14:textId="77777777" w:rsidR="00EE0143" w:rsidRPr="00EE0143" w:rsidRDefault="00EE0143" w:rsidP="00EE0143">
            <w:pPr>
              <w:spacing w:line="22" w:lineRule="atLeast"/>
              <w:rPr>
                <w:rFonts w:ascii="Century Gothic" w:eastAsia="Calibri" w:hAnsi="Century Gothic" w:cs="Times New Roman"/>
              </w:rPr>
            </w:pPr>
          </w:p>
        </w:tc>
      </w:tr>
      <w:tr w:rsidR="00EE0143" w:rsidRPr="00EE0143" w14:paraId="530F5632" w14:textId="77777777" w:rsidTr="000A4A77">
        <w:trPr>
          <w:trHeight w:val="432"/>
        </w:trPr>
        <w:tc>
          <w:tcPr>
            <w:tcW w:w="3420" w:type="dxa"/>
            <w:vAlign w:val="center"/>
          </w:tcPr>
          <w:p w14:paraId="375F614D"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Nonagricultural Acres</w:t>
            </w:r>
          </w:p>
        </w:tc>
        <w:tc>
          <w:tcPr>
            <w:tcW w:w="6750" w:type="dxa"/>
            <w:gridSpan w:val="2"/>
            <w:tcBorders>
              <w:bottom w:val="single" w:sz="4" w:space="0" w:color="auto"/>
            </w:tcBorders>
            <w:vAlign w:val="center"/>
          </w:tcPr>
          <w:p w14:paraId="61249259" w14:textId="77777777" w:rsidR="00EE0143" w:rsidRPr="00EE0143" w:rsidRDefault="00EE0143" w:rsidP="00EE0143">
            <w:pPr>
              <w:spacing w:line="22" w:lineRule="atLeast"/>
              <w:rPr>
                <w:rFonts w:ascii="Century Gothic" w:eastAsia="Calibri" w:hAnsi="Century Gothic" w:cs="Times New Roman"/>
              </w:rPr>
            </w:pPr>
          </w:p>
        </w:tc>
      </w:tr>
      <w:tr w:rsidR="000A4A77" w:rsidRPr="00EE0143" w14:paraId="286E6888" w14:textId="77777777" w:rsidTr="000A4A77">
        <w:trPr>
          <w:trHeight w:val="287"/>
        </w:trPr>
        <w:tc>
          <w:tcPr>
            <w:tcW w:w="3420" w:type="dxa"/>
            <w:tcBorders>
              <w:right w:val="nil"/>
            </w:tcBorders>
            <w:shd w:val="clear" w:color="auto" w:fill="B8CCE4"/>
            <w:vAlign w:val="center"/>
          </w:tcPr>
          <w:p w14:paraId="05DB250F" w14:textId="77777777" w:rsidR="000A4A77" w:rsidRPr="00EE0143" w:rsidRDefault="000A4A77" w:rsidP="00EE0143">
            <w:pPr>
              <w:spacing w:line="22" w:lineRule="atLeast"/>
              <w:rPr>
                <w:rFonts w:ascii="Century Gothic" w:eastAsia="Calibri" w:hAnsi="Century Gothic" w:cs="Times New Roman"/>
              </w:rPr>
            </w:pPr>
            <w:r w:rsidRPr="00EE0143">
              <w:rPr>
                <w:rFonts w:ascii="Century Gothic" w:eastAsia="Calibri" w:hAnsi="Century Gothic" w:cs="Times New Roman"/>
              </w:rPr>
              <w:t>Sale and Subdivision</w:t>
            </w:r>
          </w:p>
        </w:tc>
        <w:tc>
          <w:tcPr>
            <w:tcW w:w="6750" w:type="dxa"/>
            <w:gridSpan w:val="2"/>
            <w:tcBorders>
              <w:left w:val="nil"/>
            </w:tcBorders>
            <w:shd w:val="clear" w:color="auto" w:fill="B8CCE4"/>
            <w:vAlign w:val="center"/>
          </w:tcPr>
          <w:p w14:paraId="0E6A8B4B" w14:textId="2563EF2C" w:rsidR="000A4A77" w:rsidRPr="00EE0143" w:rsidRDefault="000A4A77" w:rsidP="00EE0143">
            <w:pPr>
              <w:spacing w:line="22" w:lineRule="atLeast"/>
              <w:rPr>
                <w:rFonts w:ascii="Century Gothic" w:eastAsia="Calibri" w:hAnsi="Century Gothic" w:cs="Times New Roman"/>
              </w:rPr>
            </w:pPr>
          </w:p>
        </w:tc>
      </w:tr>
      <w:tr w:rsidR="00EE0143" w:rsidRPr="00EE0143" w14:paraId="6C7ADEBF" w14:textId="77777777" w:rsidTr="00EE0143">
        <w:trPr>
          <w:trHeight w:val="432"/>
        </w:trPr>
        <w:tc>
          <w:tcPr>
            <w:tcW w:w="3420" w:type="dxa"/>
            <w:vAlign w:val="center"/>
          </w:tcPr>
          <w:p w14:paraId="2EACEA4C"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Would proposed acquisition prohibit further subdivision of existing legal parcels? (please explain)</w:t>
            </w:r>
          </w:p>
        </w:tc>
        <w:tc>
          <w:tcPr>
            <w:tcW w:w="6750" w:type="dxa"/>
            <w:gridSpan w:val="2"/>
            <w:vAlign w:val="center"/>
          </w:tcPr>
          <w:p w14:paraId="3AA524A0"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fldChar w:fldCharType="begin">
                <w:ffData>
                  <w:name w:val="Check1"/>
                  <w:enabled/>
                  <w:calcOnExit w:val="0"/>
                  <w:checkBox>
                    <w:sizeAuto/>
                    <w:default w:val="0"/>
                  </w:checkBox>
                </w:ffData>
              </w:fldChar>
            </w:r>
            <w:r w:rsidRPr="00EE0143">
              <w:rPr>
                <w:rFonts w:ascii="Century Gothic" w:eastAsia="Calibri" w:hAnsi="Century Gothic" w:cs="Times New Roman"/>
              </w:rPr>
              <w:instrText xml:space="preserve"> FORMCHECKBOX </w:instrText>
            </w:r>
            <w:r w:rsidR="00B3313B">
              <w:rPr>
                <w:rFonts w:ascii="Century Gothic" w:eastAsia="Calibri" w:hAnsi="Century Gothic" w:cs="Times New Roman"/>
              </w:rPr>
            </w:r>
            <w:r w:rsidR="00B3313B">
              <w:rPr>
                <w:rFonts w:ascii="Century Gothic" w:eastAsia="Calibri" w:hAnsi="Century Gothic" w:cs="Times New Roman"/>
              </w:rPr>
              <w:fldChar w:fldCharType="separate"/>
            </w:r>
            <w:r w:rsidRPr="00EE0143">
              <w:rPr>
                <w:rFonts w:ascii="Century Gothic" w:eastAsia="Calibri" w:hAnsi="Century Gothic" w:cs="Times New Roman"/>
              </w:rPr>
              <w:fldChar w:fldCharType="end"/>
            </w:r>
            <w:r w:rsidRPr="00EE0143">
              <w:rPr>
                <w:rFonts w:ascii="Century Gothic" w:eastAsia="Calibri" w:hAnsi="Century Gothic" w:cs="Times New Roman"/>
              </w:rPr>
              <w:t xml:space="preserve"> Y</w:t>
            </w:r>
            <w:r w:rsidRPr="00EE0143">
              <w:rPr>
                <w:rFonts w:ascii="Century Gothic" w:eastAsia="Calibri" w:hAnsi="Century Gothic" w:cs="Times New Roman"/>
              </w:rPr>
              <w:fldChar w:fldCharType="begin">
                <w:ffData>
                  <w:name w:val="Check1"/>
                  <w:enabled/>
                  <w:calcOnExit w:val="0"/>
                  <w:checkBox>
                    <w:sizeAuto/>
                    <w:default w:val="0"/>
                  </w:checkBox>
                </w:ffData>
              </w:fldChar>
            </w:r>
            <w:r w:rsidRPr="00EE0143">
              <w:rPr>
                <w:rFonts w:ascii="Century Gothic" w:eastAsia="Calibri" w:hAnsi="Century Gothic" w:cs="Times New Roman"/>
              </w:rPr>
              <w:instrText xml:space="preserve"> FORMCHECKBOX </w:instrText>
            </w:r>
            <w:r w:rsidR="00B3313B">
              <w:rPr>
                <w:rFonts w:ascii="Century Gothic" w:eastAsia="Calibri" w:hAnsi="Century Gothic" w:cs="Times New Roman"/>
              </w:rPr>
            </w:r>
            <w:r w:rsidR="00B3313B">
              <w:rPr>
                <w:rFonts w:ascii="Century Gothic" w:eastAsia="Calibri" w:hAnsi="Century Gothic" w:cs="Times New Roman"/>
              </w:rPr>
              <w:fldChar w:fldCharType="separate"/>
            </w:r>
            <w:r w:rsidRPr="00EE0143">
              <w:rPr>
                <w:rFonts w:ascii="Century Gothic" w:eastAsia="Calibri" w:hAnsi="Century Gothic" w:cs="Times New Roman"/>
              </w:rPr>
              <w:fldChar w:fldCharType="end"/>
            </w:r>
            <w:r w:rsidRPr="00EE0143">
              <w:rPr>
                <w:rFonts w:ascii="Century Gothic" w:eastAsia="Calibri" w:hAnsi="Century Gothic" w:cs="Times New Roman"/>
              </w:rPr>
              <w:t xml:space="preserve"> N Explanation:</w:t>
            </w:r>
          </w:p>
        </w:tc>
      </w:tr>
      <w:tr w:rsidR="00EE0143" w:rsidRPr="00EE0143" w14:paraId="28BA125B" w14:textId="77777777" w:rsidTr="00E83BD1">
        <w:trPr>
          <w:trHeight w:val="432"/>
        </w:trPr>
        <w:tc>
          <w:tcPr>
            <w:tcW w:w="3420" w:type="dxa"/>
            <w:tcBorders>
              <w:bottom w:val="single" w:sz="4" w:space="0" w:color="000000"/>
            </w:tcBorders>
            <w:vAlign w:val="center"/>
          </w:tcPr>
          <w:p w14:paraId="40C0304F"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Would proposed acquisition prohibit sale of existing legal parcels separately from other parcels in project area? (please explain)</w:t>
            </w:r>
          </w:p>
        </w:tc>
        <w:tc>
          <w:tcPr>
            <w:tcW w:w="6750" w:type="dxa"/>
            <w:gridSpan w:val="2"/>
            <w:tcBorders>
              <w:bottom w:val="single" w:sz="4" w:space="0" w:color="000000"/>
            </w:tcBorders>
            <w:vAlign w:val="center"/>
          </w:tcPr>
          <w:p w14:paraId="280A2855"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fldChar w:fldCharType="begin">
                <w:ffData>
                  <w:name w:val="Check1"/>
                  <w:enabled/>
                  <w:calcOnExit w:val="0"/>
                  <w:checkBox>
                    <w:sizeAuto/>
                    <w:default w:val="0"/>
                  </w:checkBox>
                </w:ffData>
              </w:fldChar>
            </w:r>
            <w:r w:rsidRPr="00EE0143">
              <w:rPr>
                <w:rFonts w:ascii="Century Gothic" w:eastAsia="Calibri" w:hAnsi="Century Gothic" w:cs="Times New Roman"/>
              </w:rPr>
              <w:instrText xml:space="preserve"> FORMCHECKBOX </w:instrText>
            </w:r>
            <w:r w:rsidR="00B3313B">
              <w:rPr>
                <w:rFonts w:ascii="Century Gothic" w:eastAsia="Calibri" w:hAnsi="Century Gothic" w:cs="Times New Roman"/>
              </w:rPr>
            </w:r>
            <w:r w:rsidR="00B3313B">
              <w:rPr>
                <w:rFonts w:ascii="Century Gothic" w:eastAsia="Calibri" w:hAnsi="Century Gothic" w:cs="Times New Roman"/>
              </w:rPr>
              <w:fldChar w:fldCharType="separate"/>
            </w:r>
            <w:r w:rsidRPr="00EE0143">
              <w:rPr>
                <w:rFonts w:ascii="Century Gothic" w:eastAsia="Calibri" w:hAnsi="Century Gothic" w:cs="Times New Roman"/>
              </w:rPr>
              <w:fldChar w:fldCharType="end"/>
            </w:r>
            <w:r w:rsidRPr="00EE0143">
              <w:rPr>
                <w:rFonts w:ascii="Century Gothic" w:eastAsia="Calibri" w:hAnsi="Century Gothic" w:cs="Times New Roman"/>
              </w:rPr>
              <w:t xml:space="preserve"> Y</w:t>
            </w:r>
            <w:r w:rsidRPr="00EE0143">
              <w:rPr>
                <w:rFonts w:ascii="Century Gothic" w:eastAsia="Calibri" w:hAnsi="Century Gothic" w:cs="Times New Roman"/>
              </w:rPr>
              <w:fldChar w:fldCharType="begin">
                <w:ffData>
                  <w:name w:val="Check1"/>
                  <w:enabled/>
                  <w:calcOnExit w:val="0"/>
                  <w:checkBox>
                    <w:sizeAuto/>
                    <w:default w:val="0"/>
                  </w:checkBox>
                </w:ffData>
              </w:fldChar>
            </w:r>
            <w:r w:rsidRPr="00EE0143">
              <w:rPr>
                <w:rFonts w:ascii="Century Gothic" w:eastAsia="Calibri" w:hAnsi="Century Gothic" w:cs="Times New Roman"/>
              </w:rPr>
              <w:instrText xml:space="preserve"> FORMCHECKBOX </w:instrText>
            </w:r>
            <w:r w:rsidR="00B3313B">
              <w:rPr>
                <w:rFonts w:ascii="Century Gothic" w:eastAsia="Calibri" w:hAnsi="Century Gothic" w:cs="Times New Roman"/>
              </w:rPr>
            </w:r>
            <w:r w:rsidR="00B3313B">
              <w:rPr>
                <w:rFonts w:ascii="Century Gothic" w:eastAsia="Calibri" w:hAnsi="Century Gothic" w:cs="Times New Roman"/>
              </w:rPr>
              <w:fldChar w:fldCharType="separate"/>
            </w:r>
            <w:r w:rsidRPr="00EE0143">
              <w:rPr>
                <w:rFonts w:ascii="Century Gothic" w:eastAsia="Calibri" w:hAnsi="Century Gothic" w:cs="Times New Roman"/>
              </w:rPr>
              <w:fldChar w:fldCharType="end"/>
            </w:r>
            <w:r w:rsidRPr="00EE0143">
              <w:rPr>
                <w:rFonts w:ascii="Century Gothic" w:eastAsia="Calibri" w:hAnsi="Century Gothic" w:cs="Times New Roman"/>
              </w:rPr>
              <w:t xml:space="preserve"> N Explanation: </w:t>
            </w:r>
          </w:p>
        </w:tc>
      </w:tr>
      <w:tr w:rsidR="00E83BD1" w:rsidRPr="00EE0143" w14:paraId="5B47E3BC" w14:textId="77777777" w:rsidTr="000A4A77">
        <w:trPr>
          <w:trHeight w:val="432"/>
        </w:trPr>
        <w:tc>
          <w:tcPr>
            <w:tcW w:w="3420" w:type="dxa"/>
            <w:tcBorders>
              <w:top w:val="single" w:sz="4" w:space="0" w:color="000000"/>
              <w:left w:val="nil"/>
              <w:bottom w:val="nil"/>
              <w:right w:val="nil"/>
            </w:tcBorders>
            <w:vAlign w:val="center"/>
          </w:tcPr>
          <w:p w14:paraId="055EFFDC" w14:textId="77777777" w:rsidR="00E83BD1" w:rsidRPr="00EE0143" w:rsidRDefault="00E83BD1" w:rsidP="00EE0143">
            <w:pPr>
              <w:spacing w:line="22" w:lineRule="atLeast"/>
              <w:rPr>
                <w:rFonts w:ascii="Century Gothic" w:eastAsia="Calibri" w:hAnsi="Century Gothic" w:cs="Times New Roman"/>
              </w:rPr>
            </w:pPr>
          </w:p>
        </w:tc>
        <w:tc>
          <w:tcPr>
            <w:tcW w:w="6750" w:type="dxa"/>
            <w:gridSpan w:val="2"/>
            <w:tcBorders>
              <w:top w:val="single" w:sz="4" w:space="0" w:color="000000"/>
              <w:left w:val="nil"/>
              <w:bottom w:val="nil"/>
              <w:right w:val="nil"/>
            </w:tcBorders>
            <w:vAlign w:val="center"/>
          </w:tcPr>
          <w:p w14:paraId="288A4363" w14:textId="77777777" w:rsidR="00E83BD1" w:rsidRPr="00EE0143" w:rsidRDefault="00E83BD1" w:rsidP="00EE0143">
            <w:pPr>
              <w:spacing w:line="22" w:lineRule="atLeast"/>
              <w:rPr>
                <w:rFonts w:ascii="Century Gothic" w:eastAsia="Calibri" w:hAnsi="Century Gothic" w:cs="Times New Roman"/>
              </w:rPr>
            </w:pPr>
          </w:p>
        </w:tc>
      </w:tr>
      <w:tr w:rsidR="000A4A77" w:rsidRPr="00EE0143" w14:paraId="2F6065C9" w14:textId="77777777" w:rsidTr="000A4A77">
        <w:trPr>
          <w:trHeight w:val="278"/>
        </w:trPr>
        <w:tc>
          <w:tcPr>
            <w:tcW w:w="3420" w:type="dxa"/>
            <w:tcBorders>
              <w:top w:val="nil"/>
              <w:right w:val="nil"/>
            </w:tcBorders>
            <w:shd w:val="clear" w:color="auto" w:fill="B8CCE4"/>
            <w:vAlign w:val="center"/>
          </w:tcPr>
          <w:p w14:paraId="69392464" w14:textId="77777777" w:rsidR="000A4A77" w:rsidRPr="00EE0143" w:rsidRDefault="000A4A77" w:rsidP="00EE0143">
            <w:pPr>
              <w:spacing w:line="22" w:lineRule="atLeast"/>
              <w:rPr>
                <w:rFonts w:ascii="Century Gothic" w:eastAsia="Calibri" w:hAnsi="Century Gothic" w:cs="Times New Roman"/>
              </w:rPr>
            </w:pPr>
            <w:r w:rsidRPr="00EE0143">
              <w:rPr>
                <w:rFonts w:ascii="Century Gothic" w:eastAsia="Calibri" w:hAnsi="Century Gothic" w:cs="Times New Roman"/>
              </w:rPr>
              <w:t>Water and Mineral Rights</w:t>
            </w:r>
          </w:p>
        </w:tc>
        <w:tc>
          <w:tcPr>
            <w:tcW w:w="6750" w:type="dxa"/>
            <w:gridSpan w:val="2"/>
            <w:tcBorders>
              <w:top w:val="nil"/>
              <w:left w:val="nil"/>
            </w:tcBorders>
            <w:shd w:val="clear" w:color="auto" w:fill="B8CCE4"/>
            <w:vAlign w:val="center"/>
          </w:tcPr>
          <w:p w14:paraId="6FF89B08" w14:textId="7BD6599F" w:rsidR="000A4A77" w:rsidRPr="00EE0143" w:rsidRDefault="000A4A77" w:rsidP="00EE0143">
            <w:pPr>
              <w:spacing w:line="22" w:lineRule="atLeast"/>
              <w:rPr>
                <w:rFonts w:ascii="Century Gothic" w:eastAsia="Calibri" w:hAnsi="Century Gothic" w:cs="Times New Roman"/>
              </w:rPr>
            </w:pPr>
          </w:p>
        </w:tc>
      </w:tr>
      <w:tr w:rsidR="00EE0143" w:rsidRPr="00EE0143" w14:paraId="4561A364" w14:textId="77777777" w:rsidTr="00EE0143">
        <w:trPr>
          <w:trHeight w:val="421"/>
        </w:trPr>
        <w:tc>
          <w:tcPr>
            <w:tcW w:w="3420" w:type="dxa"/>
            <w:vAlign w:val="center"/>
          </w:tcPr>
          <w:p w14:paraId="202DAECE"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Water Rights and Source(s)</w:t>
            </w:r>
          </w:p>
        </w:tc>
        <w:tc>
          <w:tcPr>
            <w:tcW w:w="6750" w:type="dxa"/>
            <w:gridSpan w:val="2"/>
            <w:vAlign w:val="center"/>
          </w:tcPr>
          <w:p w14:paraId="1397E610" w14:textId="77777777" w:rsidR="00EE0143" w:rsidRPr="00EE0143" w:rsidRDefault="00EE0143" w:rsidP="00EE0143">
            <w:pPr>
              <w:spacing w:line="22" w:lineRule="atLeast"/>
              <w:rPr>
                <w:rFonts w:ascii="Century Gothic" w:eastAsia="Calibri" w:hAnsi="Century Gothic" w:cs="Times New Roman"/>
              </w:rPr>
            </w:pPr>
          </w:p>
        </w:tc>
      </w:tr>
      <w:tr w:rsidR="00EE0143" w:rsidRPr="00EE0143" w14:paraId="2A450581" w14:textId="77777777" w:rsidTr="00EE0143">
        <w:trPr>
          <w:trHeight w:val="421"/>
        </w:trPr>
        <w:tc>
          <w:tcPr>
            <w:tcW w:w="3420" w:type="dxa"/>
            <w:vAlign w:val="center"/>
          </w:tcPr>
          <w:p w14:paraId="4DC61A47"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Third party mineral rights holder(s)?</w:t>
            </w:r>
          </w:p>
        </w:tc>
        <w:tc>
          <w:tcPr>
            <w:tcW w:w="6750" w:type="dxa"/>
            <w:gridSpan w:val="2"/>
            <w:vAlign w:val="center"/>
          </w:tcPr>
          <w:p w14:paraId="43EB05A9"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fldChar w:fldCharType="begin">
                <w:ffData>
                  <w:name w:val="Check1"/>
                  <w:enabled/>
                  <w:calcOnExit w:val="0"/>
                  <w:checkBox>
                    <w:sizeAuto/>
                    <w:default w:val="0"/>
                  </w:checkBox>
                </w:ffData>
              </w:fldChar>
            </w:r>
            <w:r w:rsidRPr="00EE0143">
              <w:rPr>
                <w:rFonts w:ascii="Century Gothic" w:eastAsia="Calibri" w:hAnsi="Century Gothic" w:cs="Times New Roman"/>
              </w:rPr>
              <w:instrText xml:space="preserve"> FORMCHECKBOX </w:instrText>
            </w:r>
            <w:r w:rsidR="00B3313B">
              <w:rPr>
                <w:rFonts w:ascii="Century Gothic" w:eastAsia="Calibri" w:hAnsi="Century Gothic" w:cs="Times New Roman"/>
              </w:rPr>
            </w:r>
            <w:r w:rsidR="00B3313B">
              <w:rPr>
                <w:rFonts w:ascii="Century Gothic" w:eastAsia="Calibri" w:hAnsi="Century Gothic" w:cs="Times New Roman"/>
              </w:rPr>
              <w:fldChar w:fldCharType="separate"/>
            </w:r>
            <w:r w:rsidRPr="00EE0143">
              <w:rPr>
                <w:rFonts w:ascii="Century Gothic" w:eastAsia="Calibri" w:hAnsi="Century Gothic" w:cs="Times New Roman"/>
              </w:rPr>
              <w:fldChar w:fldCharType="end"/>
            </w:r>
            <w:r w:rsidRPr="00EE0143">
              <w:rPr>
                <w:rFonts w:ascii="Century Gothic" w:eastAsia="Calibri" w:hAnsi="Century Gothic" w:cs="Times New Roman"/>
              </w:rPr>
              <w:t xml:space="preserve"> Y</w:t>
            </w:r>
            <w:r w:rsidRPr="00EE0143">
              <w:rPr>
                <w:rFonts w:ascii="Century Gothic" w:eastAsia="Calibri" w:hAnsi="Century Gothic" w:cs="Times New Roman"/>
              </w:rPr>
              <w:fldChar w:fldCharType="begin">
                <w:ffData>
                  <w:name w:val="Check1"/>
                  <w:enabled/>
                  <w:calcOnExit w:val="0"/>
                  <w:checkBox>
                    <w:sizeAuto/>
                    <w:default w:val="0"/>
                  </w:checkBox>
                </w:ffData>
              </w:fldChar>
            </w:r>
            <w:r w:rsidRPr="00EE0143">
              <w:rPr>
                <w:rFonts w:ascii="Century Gothic" w:eastAsia="Calibri" w:hAnsi="Century Gothic" w:cs="Times New Roman"/>
              </w:rPr>
              <w:instrText xml:space="preserve"> FORMCHECKBOX </w:instrText>
            </w:r>
            <w:r w:rsidR="00B3313B">
              <w:rPr>
                <w:rFonts w:ascii="Century Gothic" w:eastAsia="Calibri" w:hAnsi="Century Gothic" w:cs="Times New Roman"/>
              </w:rPr>
            </w:r>
            <w:r w:rsidR="00B3313B">
              <w:rPr>
                <w:rFonts w:ascii="Century Gothic" w:eastAsia="Calibri" w:hAnsi="Century Gothic" w:cs="Times New Roman"/>
              </w:rPr>
              <w:fldChar w:fldCharType="separate"/>
            </w:r>
            <w:r w:rsidRPr="00EE0143">
              <w:rPr>
                <w:rFonts w:ascii="Century Gothic" w:eastAsia="Calibri" w:hAnsi="Century Gothic" w:cs="Times New Roman"/>
              </w:rPr>
              <w:fldChar w:fldCharType="end"/>
            </w:r>
            <w:r w:rsidRPr="00EE0143">
              <w:rPr>
                <w:rFonts w:ascii="Century Gothic" w:eastAsia="Calibri" w:hAnsi="Century Gothic" w:cs="Times New Roman"/>
              </w:rPr>
              <w:t xml:space="preserve"> N Explanation: </w:t>
            </w:r>
          </w:p>
        </w:tc>
      </w:tr>
      <w:tr w:rsidR="00EE0143" w:rsidRPr="00EE0143" w14:paraId="2B837671" w14:textId="77777777" w:rsidTr="00EE0143">
        <w:trPr>
          <w:trHeight w:val="421"/>
        </w:trPr>
        <w:tc>
          <w:tcPr>
            <w:tcW w:w="3420" w:type="dxa"/>
            <w:vAlign w:val="center"/>
          </w:tcPr>
          <w:p w14:paraId="34F0E8ED"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Severed mineral rights?</w:t>
            </w:r>
          </w:p>
        </w:tc>
        <w:tc>
          <w:tcPr>
            <w:tcW w:w="6750" w:type="dxa"/>
            <w:gridSpan w:val="2"/>
            <w:vAlign w:val="center"/>
          </w:tcPr>
          <w:p w14:paraId="19249561"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fldChar w:fldCharType="begin">
                <w:ffData>
                  <w:name w:val="Check1"/>
                  <w:enabled/>
                  <w:calcOnExit w:val="0"/>
                  <w:checkBox>
                    <w:sizeAuto/>
                    <w:default w:val="0"/>
                  </w:checkBox>
                </w:ffData>
              </w:fldChar>
            </w:r>
            <w:r w:rsidRPr="00EE0143">
              <w:rPr>
                <w:rFonts w:ascii="Century Gothic" w:eastAsia="Calibri" w:hAnsi="Century Gothic" w:cs="Times New Roman"/>
              </w:rPr>
              <w:instrText xml:space="preserve"> FORMCHECKBOX </w:instrText>
            </w:r>
            <w:r w:rsidR="00B3313B">
              <w:rPr>
                <w:rFonts w:ascii="Century Gothic" w:eastAsia="Calibri" w:hAnsi="Century Gothic" w:cs="Times New Roman"/>
              </w:rPr>
            </w:r>
            <w:r w:rsidR="00B3313B">
              <w:rPr>
                <w:rFonts w:ascii="Century Gothic" w:eastAsia="Calibri" w:hAnsi="Century Gothic" w:cs="Times New Roman"/>
              </w:rPr>
              <w:fldChar w:fldCharType="separate"/>
            </w:r>
            <w:r w:rsidRPr="00EE0143">
              <w:rPr>
                <w:rFonts w:ascii="Century Gothic" w:eastAsia="Calibri" w:hAnsi="Century Gothic" w:cs="Times New Roman"/>
              </w:rPr>
              <w:fldChar w:fldCharType="end"/>
            </w:r>
            <w:r w:rsidRPr="00EE0143">
              <w:rPr>
                <w:rFonts w:ascii="Century Gothic" w:eastAsia="Calibri" w:hAnsi="Century Gothic" w:cs="Times New Roman"/>
              </w:rPr>
              <w:t xml:space="preserve"> Y</w:t>
            </w:r>
            <w:r w:rsidRPr="00EE0143">
              <w:rPr>
                <w:rFonts w:ascii="Century Gothic" w:eastAsia="Calibri" w:hAnsi="Century Gothic" w:cs="Times New Roman"/>
              </w:rPr>
              <w:fldChar w:fldCharType="begin">
                <w:ffData>
                  <w:name w:val="Check1"/>
                  <w:enabled/>
                  <w:calcOnExit w:val="0"/>
                  <w:checkBox>
                    <w:sizeAuto/>
                    <w:default w:val="0"/>
                  </w:checkBox>
                </w:ffData>
              </w:fldChar>
            </w:r>
            <w:r w:rsidRPr="00EE0143">
              <w:rPr>
                <w:rFonts w:ascii="Century Gothic" w:eastAsia="Calibri" w:hAnsi="Century Gothic" w:cs="Times New Roman"/>
              </w:rPr>
              <w:instrText xml:space="preserve"> FORMCHECKBOX </w:instrText>
            </w:r>
            <w:r w:rsidR="00B3313B">
              <w:rPr>
                <w:rFonts w:ascii="Century Gothic" w:eastAsia="Calibri" w:hAnsi="Century Gothic" w:cs="Times New Roman"/>
              </w:rPr>
            </w:r>
            <w:r w:rsidR="00B3313B">
              <w:rPr>
                <w:rFonts w:ascii="Century Gothic" w:eastAsia="Calibri" w:hAnsi="Century Gothic" w:cs="Times New Roman"/>
              </w:rPr>
              <w:fldChar w:fldCharType="separate"/>
            </w:r>
            <w:r w:rsidRPr="00EE0143">
              <w:rPr>
                <w:rFonts w:ascii="Century Gothic" w:eastAsia="Calibri" w:hAnsi="Century Gothic" w:cs="Times New Roman"/>
              </w:rPr>
              <w:fldChar w:fldCharType="end"/>
            </w:r>
            <w:r w:rsidRPr="00EE0143">
              <w:rPr>
                <w:rFonts w:ascii="Century Gothic" w:eastAsia="Calibri" w:hAnsi="Century Gothic" w:cs="Times New Roman"/>
              </w:rPr>
              <w:t xml:space="preserve"> N Explanation: </w:t>
            </w:r>
          </w:p>
        </w:tc>
      </w:tr>
      <w:tr w:rsidR="00EE0143" w:rsidRPr="00EE0143" w14:paraId="63296B29" w14:textId="77777777" w:rsidTr="00EE0143">
        <w:trPr>
          <w:trHeight w:val="421"/>
        </w:trPr>
        <w:tc>
          <w:tcPr>
            <w:tcW w:w="3420" w:type="dxa"/>
            <w:vAlign w:val="center"/>
          </w:tcPr>
          <w:p w14:paraId="6D639C79"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Evidence of past mining?</w:t>
            </w:r>
          </w:p>
        </w:tc>
        <w:tc>
          <w:tcPr>
            <w:tcW w:w="6750" w:type="dxa"/>
            <w:gridSpan w:val="2"/>
            <w:vAlign w:val="center"/>
          </w:tcPr>
          <w:p w14:paraId="2176BC7A"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fldChar w:fldCharType="begin">
                <w:ffData>
                  <w:name w:val="Check1"/>
                  <w:enabled/>
                  <w:calcOnExit w:val="0"/>
                  <w:checkBox>
                    <w:sizeAuto/>
                    <w:default w:val="0"/>
                  </w:checkBox>
                </w:ffData>
              </w:fldChar>
            </w:r>
            <w:r w:rsidRPr="00EE0143">
              <w:rPr>
                <w:rFonts w:ascii="Century Gothic" w:eastAsia="Calibri" w:hAnsi="Century Gothic" w:cs="Times New Roman"/>
              </w:rPr>
              <w:instrText xml:space="preserve"> FORMCHECKBOX </w:instrText>
            </w:r>
            <w:r w:rsidR="00B3313B">
              <w:rPr>
                <w:rFonts w:ascii="Century Gothic" w:eastAsia="Calibri" w:hAnsi="Century Gothic" w:cs="Times New Roman"/>
              </w:rPr>
            </w:r>
            <w:r w:rsidR="00B3313B">
              <w:rPr>
                <w:rFonts w:ascii="Century Gothic" w:eastAsia="Calibri" w:hAnsi="Century Gothic" w:cs="Times New Roman"/>
              </w:rPr>
              <w:fldChar w:fldCharType="separate"/>
            </w:r>
            <w:r w:rsidRPr="00EE0143">
              <w:rPr>
                <w:rFonts w:ascii="Century Gothic" w:eastAsia="Calibri" w:hAnsi="Century Gothic" w:cs="Times New Roman"/>
              </w:rPr>
              <w:fldChar w:fldCharType="end"/>
            </w:r>
            <w:r w:rsidRPr="00EE0143">
              <w:rPr>
                <w:rFonts w:ascii="Century Gothic" w:eastAsia="Calibri" w:hAnsi="Century Gothic" w:cs="Times New Roman"/>
              </w:rPr>
              <w:t xml:space="preserve"> Y</w:t>
            </w:r>
            <w:r w:rsidRPr="00EE0143">
              <w:rPr>
                <w:rFonts w:ascii="Century Gothic" w:eastAsia="Calibri" w:hAnsi="Century Gothic" w:cs="Times New Roman"/>
              </w:rPr>
              <w:fldChar w:fldCharType="begin">
                <w:ffData>
                  <w:name w:val="Check1"/>
                  <w:enabled/>
                  <w:calcOnExit w:val="0"/>
                  <w:checkBox>
                    <w:sizeAuto/>
                    <w:default w:val="0"/>
                  </w:checkBox>
                </w:ffData>
              </w:fldChar>
            </w:r>
            <w:r w:rsidRPr="00EE0143">
              <w:rPr>
                <w:rFonts w:ascii="Century Gothic" w:eastAsia="Calibri" w:hAnsi="Century Gothic" w:cs="Times New Roman"/>
              </w:rPr>
              <w:instrText xml:space="preserve"> FORMCHECKBOX </w:instrText>
            </w:r>
            <w:r w:rsidR="00B3313B">
              <w:rPr>
                <w:rFonts w:ascii="Century Gothic" w:eastAsia="Calibri" w:hAnsi="Century Gothic" w:cs="Times New Roman"/>
              </w:rPr>
            </w:r>
            <w:r w:rsidR="00B3313B">
              <w:rPr>
                <w:rFonts w:ascii="Century Gothic" w:eastAsia="Calibri" w:hAnsi="Century Gothic" w:cs="Times New Roman"/>
              </w:rPr>
              <w:fldChar w:fldCharType="separate"/>
            </w:r>
            <w:r w:rsidRPr="00EE0143">
              <w:rPr>
                <w:rFonts w:ascii="Century Gothic" w:eastAsia="Calibri" w:hAnsi="Century Gothic" w:cs="Times New Roman"/>
              </w:rPr>
              <w:fldChar w:fldCharType="end"/>
            </w:r>
            <w:r w:rsidRPr="00EE0143">
              <w:rPr>
                <w:rFonts w:ascii="Century Gothic" w:eastAsia="Calibri" w:hAnsi="Century Gothic" w:cs="Times New Roman"/>
              </w:rPr>
              <w:t xml:space="preserve"> N Explanation: </w:t>
            </w:r>
          </w:p>
        </w:tc>
      </w:tr>
      <w:tr w:rsidR="00EE0143" w:rsidRPr="00EE0143" w14:paraId="0A46C471" w14:textId="77777777" w:rsidTr="00EE0143">
        <w:trPr>
          <w:trHeight w:val="280"/>
        </w:trPr>
        <w:tc>
          <w:tcPr>
            <w:tcW w:w="10170" w:type="dxa"/>
            <w:gridSpan w:val="3"/>
            <w:shd w:val="clear" w:color="auto" w:fill="B8CCE4"/>
            <w:vAlign w:val="center"/>
          </w:tcPr>
          <w:p w14:paraId="4700F1BD"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Existing and Reserved Single-family Residences</w:t>
            </w:r>
          </w:p>
        </w:tc>
      </w:tr>
      <w:tr w:rsidR="00EE0143" w:rsidRPr="00EE0143" w14:paraId="108098B5" w14:textId="77777777" w:rsidTr="00D74715">
        <w:trPr>
          <w:trHeight w:val="421"/>
        </w:trPr>
        <w:tc>
          <w:tcPr>
            <w:tcW w:w="4410" w:type="dxa"/>
            <w:gridSpan w:val="2"/>
            <w:vAlign w:val="center"/>
          </w:tcPr>
          <w:p w14:paraId="57EAE24A"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Number of single-family (SF) residences currently on the property</w:t>
            </w:r>
          </w:p>
        </w:tc>
        <w:tc>
          <w:tcPr>
            <w:tcW w:w="5760" w:type="dxa"/>
            <w:vAlign w:val="center"/>
          </w:tcPr>
          <w:p w14:paraId="68F81669" w14:textId="77777777" w:rsidR="00EE0143" w:rsidRPr="00EE0143" w:rsidRDefault="00EE0143" w:rsidP="00EE0143">
            <w:pPr>
              <w:spacing w:line="22" w:lineRule="atLeast"/>
              <w:rPr>
                <w:rFonts w:ascii="Century Gothic" w:eastAsia="Calibri" w:hAnsi="Century Gothic" w:cs="Times New Roman"/>
              </w:rPr>
            </w:pPr>
          </w:p>
        </w:tc>
      </w:tr>
      <w:tr w:rsidR="00EE0143" w:rsidRPr="00EE0143" w14:paraId="34C8BC4C" w14:textId="77777777" w:rsidTr="00D74715">
        <w:trPr>
          <w:trHeight w:val="421"/>
        </w:trPr>
        <w:tc>
          <w:tcPr>
            <w:tcW w:w="4410" w:type="dxa"/>
            <w:gridSpan w:val="2"/>
            <w:vAlign w:val="center"/>
          </w:tcPr>
          <w:p w14:paraId="306F1413"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Approximate size of each SF residence (square footage of living area)</w:t>
            </w:r>
          </w:p>
        </w:tc>
        <w:tc>
          <w:tcPr>
            <w:tcW w:w="5760" w:type="dxa"/>
            <w:vAlign w:val="center"/>
          </w:tcPr>
          <w:p w14:paraId="3061D8D9" w14:textId="77777777" w:rsidR="00EE0143" w:rsidRPr="00EE0143" w:rsidRDefault="00EE0143" w:rsidP="00EE0143">
            <w:pPr>
              <w:spacing w:line="22" w:lineRule="atLeast"/>
              <w:rPr>
                <w:rFonts w:ascii="Century Gothic" w:eastAsia="Calibri" w:hAnsi="Century Gothic" w:cs="Times New Roman"/>
              </w:rPr>
            </w:pPr>
          </w:p>
        </w:tc>
      </w:tr>
      <w:tr w:rsidR="00EE0143" w:rsidRPr="00EE0143" w14:paraId="3CA58596" w14:textId="77777777" w:rsidTr="00D74715">
        <w:trPr>
          <w:trHeight w:val="421"/>
        </w:trPr>
        <w:tc>
          <w:tcPr>
            <w:tcW w:w="4410" w:type="dxa"/>
            <w:gridSpan w:val="2"/>
            <w:vAlign w:val="center"/>
          </w:tcPr>
          <w:p w14:paraId="13EC83AF"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Number of additional SF residences to be reserved in easement (if any)</w:t>
            </w:r>
          </w:p>
        </w:tc>
        <w:tc>
          <w:tcPr>
            <w:tcW w:w="5760" w:type="dxa"/>
            <w:vAlign w:val="center"/>
          </w:tcPr>
          <w:p w14:paraId="73847C68" w14:textId="77777777" w:rsidR="00EE0143" w:rsidRPr="00EE0143" w:rsidRDefault="00EE0143" w:rsidP="00EE0143">
            <w:pPr>
              <w:spacing w:line="22" w:lineRule="atLeast"/>
              <w:rPr>
                <w:rFonts w:ascii="Century Gothic" w:eastAsia="Calibri" w:hAnsi="Century Gothic" w:cs="Times New Roman"/>
              </w:rPr>
            </w:pPr>
          </w:p>
        </w:tc>
      </w:tr>
      <w:tr w:rsidR="00EE0143" w:rsidRPr="00EE0143" w14:paraId="5CAF88AC" w14:textId="77777777" w:rsidTr="00D74715">
        <w:trPr>
          <w:trHeight w:val="421"/>
        </w:trPr>
        <w:tc>
          <w:tcPr>
            <w:tcW w:w="4410" w:type="dxa"/>
            <w:gridSpan w:val="2"/>
            <w:vAlign w:val="center"/>
          </w:tcPr>
          <w:p w14:paraId="3502A33C"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Size restriction (sq. ft), if any, on reserved and/or existing SF residences</w:t>
            </w:r>
          </w:p>
        </w:tc>
        <w:tc>
          <w:tcPr>
            <w:tcW w:w="5760" w:type="dxa"/>
            <w:vAlign w:val="center"/>
          </w:tcPr>
          <w:p w14:paraId="413D032C" w14:textId="77777777" w:rsidR="00EE0143" w:rsidRPr="00EE0143" w:rsidRDefault="00EE0143" w:rsidP="00EE0143">
            <w:pPr>
              <w:spacing w:line="22" w:lineRule="atLeast"/>
              <w:rPr>
                <w:rFonts w:ascii="Century Gothic" w:eastAsia="Calibri" w:hAnsi="Century Gothic" w:cs="Times New Roman"/>
              </w:rPr>
            </w:pPr>
          </w:p>
        </w:tc>
      </w:tr>
      <w:tr w:rsidR="000A4A77" w:rsidRPr="00EE0143" w14:paraId="0B8AEDC4" w14:textId="77777777" w:rsidTr="00D74715">
        <w:trPr>
          <w:trHeight w:val="315"/>
        </w:trPr>
        <w:tc>
          <w:tcPr>
            <w:tcW w:w="4410" w:type="dxa"/>
            <w:gridSpan w:val="2"/>
            <w:tcBorders>
              <w:right w:val="nil"/>
            </w:tcBorders>
            <w:shd w:val="clear" w:color="auto" w:fill="B8CCE4"/>
            <w:vAlign w:val="center"/>
          </w:tcPr>
          <w:p w14:paraId="757AFBD9" w14:textId="77777777" w:rsidR="000A4A77" w:rsidRPr="00EE0143" w:rsidRDefault="000A4A77" w:rsidP="00EE0143">
            <w:pPr>
              <w:spacing w:line="22" w:lineRule="atLeast"/>
              <w:rPr>
                <w:rFonts w:ascii="Century Gothic" w:eastAsia="Calibri" w:hAnsi="Century Gothic" w:cs="Times New Roman"/>
              </w:rPr>
            </w:pPr>
            <w:r w:rsidRPr="00EE0143">
              <w:rPr>
                <w:rFonts w:ascii="Century Gothic" w:eastAsia="Calibri" w:hAnsi="Century Gothic" w:cs="Times New Roman"/>
              </w:rPr>
              <w:t>Existing Farm Labor Residences</w:t>
            </w:r>
          </w:p>
        </w:tc>
        <w:tc>
          <w:tcPr>
            <w:tcW w:w="5760" w:type="dxa"/>
            <w:tcBorders>
              <w:left w:val="nil"/>
            </w:tcBorders>
            <w:shd w:val="clear" w:color="auto" w:fill="B8CCE4"/>
            <w:vAlign w:val="center"/>
          </w:tcPr>
          <w:p w14:paraId="551B1895" w14:textId="42E8BBD7" w:rsidR="000A4A77" w:rsidRPr="00EE0143" w:rsidRDefault="000A4A77" w:rsidP="00EE0143">
            <w:pPr>
              <w:spacing w:line="22" w:lineRule="atLeast"/>
              <w:rPr>
                <w:rFonts w:ascii="Century Gothic" w:eastAsia="Calibri" w:hAnsi="Century Gothic" w:cs="Times New Roman"/>
              </w:rPr>
            </w:pPr>
          </w:p>
        </w:tc>
      </w:tr>
      <w:tr w:rsidR="00EE0143" w:rsidRPr="00EE0143" w14:paraId="15F60E9C" w14:textId="77777777" w:rsidTr="00D74715">
        <w:trPr>
          <w:trHeight w:val="517"/>
        </w:trPr>
        <w:tc>
          <w:tcPr>
            <w:tcW w:w="4410" w:type="dxa"/>
            <w:gridSpan w:val="2"/>
            <w:vAlign w:val="center"/>
          </w:tcPr>
          <w:p w14:paraId="6BD01F50"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Number of farm labor residential structures/units currently on property</w:t>
            </w:r>
          </w:p>
        </w:tc>
        <w:tc>
          <w:tcPr>
            <w:tcW w:w="5760" w:type="dxa"/>
            <w:vAlign w:val="center"/>
          </w:tcPr>
          <w:p w14:paraId="2A4E3939" w14:textId="77777777" w:rsidR="00EE0143" w:rsidRPr="00EE0143" w:rsidRDefault="00EE0143" w:rsidP="00EE0143">
            <w:pPr>
              <w:spacing w:line="22" w:lineRule="atLeast"/>
              <w:rPr>
                <w:rFonts w:ascii="Century Gothic" w:eastAsia="Calibri" w:hAnsi="Century Gothic" w:cs="Times New Roman"/>
              </w:rPr>
            </w:pPr>
          </w:p>
        </w:tc>
      </w:tr>
      <w:tr w:rsidR="00EE0143" w:rsidRPr="00EE0143" w14:paraId="44CF5DBB" w14:textId="77777777" w:rsidTr="00D74715">
        <w:trPr>
          <w:trHeight w:val="421"/>
        </w:trPr>
        <w:tc>
          <w:tcPr>
            <w:tcW w:w="4410" w:type="dxa"/>
            <w:gridSpan w:val="2"/>
            <w:vAlign w:val="center"/>
          </w:tcPr>
          <w:p w14:paraId="1B9B346A"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Approximate size of each farm labor residence (square footage of living area)</w:t>
            </w:r>
          </w:p>
        </w:tc>
        <w:tc>
          <w:tcPr>
            <w:tcW w:w="5760" w:type="dxa"/>
            <w:vAlign w:val="center"/>
          </w:tcPr>
          <w:p w14:paraId="2C3693C3" w14:textId="77777777" w:rsidR="00EE0143" w:rsidRPr="00EE0143" w:rsidRDefault="00EE0143" w:rsidP="00EE0143">
            <w:pPr>
              <w:spacing w:line="22" w:lineRule="atLeast"/>
              <w:rPr>
                <w:rFonts w:ascii="Century Gothic" w:eastAsia="Calibri" w:hAnsi="Century Gothic" w:cs="Times New Roman"/>
              </w:rPr>
            </w:pPr>
          </w:p>
        </w:tc>
      </w:tr>
      <w:tr w:rsidR="00D74715" w:rsidRPr="00EE0143" w14:paraId="0BCA4347" w14:textId="77777777" w:rsidTr="00D74715">
        <w:trPr>
          <w:trHeight w:val="315"/>
        </w:trPr>
        <w:tc>
          <w:tcPr>
            <w:tcW w:w="4410" w:type="dxa"/>
            <w:gridSpan w:val="2"/>
            <w:tcBorders>
              <w:right w:val="nil"/>
            </w:tcBorders>
            <w:shd w:val="clear" w:color="auto" w:fill="B8CCE4"/>
            <w:vAlign w:val="center"/>
          </w:tcPr>
          <w:p w14:paraId="2BEB720F" w14:textId="77777777" w:rsidR="00D74715" w:rsidRPr="00EE0143" w:rsidRDefault="00D74715" w:rsidP="00EE0143">
            <w:pPr>
              <w:spacing w:line="22" w:lineRule="atLeast"/>
              <w:rPr>
                <w:rFonts w:ascii="Century Gothic" w:eastAsia="Calibri" w:hAnsi="Century Gothic" w:cs="Times New Roman"/>
              </w:rPr>
            </w:pPr>
            <w:r w:rsidRPr="00EE0143">
              <w:rPr>
                <w:rFonts w:ascii="Century Gothic" w:eastAsia="Calibri" w:hAnsi="Century Gothic" w:cs="Times New Roman"/>
              </w:rPr>
              <w:t>Building Envelopes</w:t>
            </w:r>
          </w:p>
        </w:tc>
        <w:tc>
          <w:tcPr>
            <w:tcW w:w="5760" w:type="dxa"/>
            <w:tcBorders>
              <w:left w:val="nil"/>
            </w:tcBorders>
            <w:shd w:val="clear" w:color="auto" w:fill="B8CCE4"/>
            <w:vAlign w:val="center"/>
          </w:tcPr>
          <w:p w14:paraId="624BAA1F" w14:textId="642CF622" w:rsidR="00D74715" w:rsidRPr="00EE0143" w:rsidRDefault="00D74715" w:rsidP="00EE0143">
            <w:pPr>
              <w:spacing w:line="22" w:lineRule="atLeast"/>
              <w:rPr>
                <w:rFonts w:ascii="Century Gothic" w:eastAsia="Calibri" w:hAnsi="Century Gothic" w:cs="Times New Roman"/>
              </w:rPr>
            </w:pPr>
          </w:p>
        </w:tc>
      </w:tr>
      <w:tr w:rsidR="00EE0143" w:rsidRPr="00EE0143" w14:paraId="540FE6FD" w14:textId="77777777" w:rsidTr="00D74715">
        <w:trPr>
          <w:trHeight w:val="666"/>
        </w:trPr>
        <w:tc>
          <w:tcPr>
            <w:tcW w:w="4410" w:type="dxa"/>
            <w:gridSpan w:val="2"/>
            <w:vAlign w:val="center"/>
          </w:tcPr>
          <w:p w14:paraId="6983B05D"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Existing Building Envelope(s) on the property?</w:t>
            </w:r>
          </w:p>
        </w:tc>
        <w:tc>
          <w:tcPr>
            <w:tcW w:w="5760" w:type="dxa"/>
            <w:vAlign w:val="center"/>
          </w:tcPr>
          <w:p w14:paraId="7C11DB1D"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sz w:val="24"/>
              </w:rPr>
              <w:t xml:space="preserve">Number: </w:t>
            </w:r>
            <w:r w:rsidRPr="00EE0143">
              <w:rPr>
                <w:rFonts w:ascii="Century Gothic" w:eastAsia="Calibri" w:hAnsi="Century Gothic" w:cs="Times New Roman"/>
              </w:rP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EE0143">
              <w:rPr>
                <w:rFonts w:ascii="Century Gothic" w:eastAsia="Calibri" w:hAnsi="Century Gothic" w:cs="Times New Roman"/>
              </w:rPr>
              <w:instrText xml:space="preserve"> FORMTEXT </w:instrText>
            </w:r>
            <w:r w:rsidRPr="00EE0143">
              <w:rPr>
                <w:rFonts w:ascii="Century Gothic" w:eastAsia="Calibri" w:hAnsi="Century Gothic" w:cs="Times New Roman"/>
              </w:rPr>
            </w:r>
            <w:r w:rsidRPr="00EE0143">
              <w:rPr>
                <w:rFonts w:ascii="Century Gothic" w:eastAsia="Calibri" w:hAnsi="Century Gothic" w:cs="Times New Roman"/>
              </w:rPr>
              <w:fldChar w:fldCharType="separate"/>
            </w:r>
            <w:r w:rsidRPr="00EE0143">
              <w:rPr>
                <w:rFonts w:ascii="Century Gothic" w:eastAsia="Calibri" w:hAnsi="Century Gothic" w:cs="Times New Roman"/>
              </w:rPr>
              <w:t> </w:t>
            </w:r>
            <w:r w:rsidRPr="00EE0143">
              <w:rPr>
                <w:rFonts w:ascii="Century Gothic" w:eastAsia="Calibri" w:hAnsi="Century Gothic" w:cs="Times New Roman"/>
              </w:rPr>
              <w:t> </w:t>
            </w:r>
            <w:r w:rsidRPr="00EE0143">
              <w:rPr>
                <w:rFonts w:ascii="Century Gothic" w:eastAsia="Calibri" w:hAnsi="Century Gothic" w:cs="Times New Roman"/>
              </w:rPr>
              <w:t> </w:t>
            </w:r>
            <w:r w:rsidRPr="00EE0143">
              <w:rPr>
                <w:rFonts w:ascii="Century Gothic" w:eastAsia="Calibri" w:hAnsi="Century Gothic" w:cs="Times New Roman"/>
              </w:rPr>
              <w:t> </w:t>
            </w:r>
            <w:r w:rsidRPr="00EE0143">
              <w:rPr>
                <w:rFonts w:ascii="Century Gothic" w:eastAsia="Calibri" w:hAnsi="Century Gothic" w:cs="Times New Roman"/>
              </w:rPr>
              <w:t> </w:t>
            </w:r>
            <w:r w:rsidRPr="00EE0143">
              <w:rPr>
                <w:rFonts w:ascii="Century Gothic" w:eastAsia="Calibri" w:hAnsi="Century Gothic" w:cs="Times New Roman"/>
              </w:rPr>
              <w:fldChar w:fldCharType="end"/>
            </w:r>
            <w:r w:rsidRPr="00EE0143">
              <w:rPr>
                <w:rFonts w:ascii="Century Gothic" w:eastAsia="Calibri" w:hAnsi="Century Gothic" w:cs="Times New Roman"/>
                <w:b/>
                <w:sz w:val="24"/>
              </w:rPr>
              <w:t xml:space="preserve"> </w:t>
            </w:r>
            <w:r w:rsidRPr="00EE0143">
              <w:rPr>
                <w:rFonts w:ascii="Century Gothic" w:eastAsia="Calibri" w:hAnsi="Century Gothic" w:cs="Times New Roman"/>
                <w:sz w:val="24"/>
              </w:rPr>
              <w:t xml:space="preserve">Approximate Acres (each): </w:t>
            </w:r>
            <w:r w:rsidRPr="00EE0143">
              <w:rPr>
                <w:rFonts w:ascii="Century Gothic" w:eastAsia="Calibri" w:hAnsi="Century Gothic" w:cs="Times New Roman"/>
              </w:rP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EE0143">
              <w:rPr>
                <w:rFonts w:ascii="Century Gothic" w:eastAsia="Calibri" w:hAnsi="Century Gothic" w:cs="Times New Roman"/>
              </w:rPr>
              <w:instrText xml:space="preserve"> FORMTEXT </w:instrText>
            </w:r>
            <w:r w:rsidRPr="00EE0143">
              <w:rPr>
                <w:rFonts w:ascii="Century Gothic" w:eastAsia="Calibri" w:hAnsi="Century Gothic" w:cs="Times New Roman"/>
              </w:rPr>
            </w:r>
            <w:r w:rsidRPr="00EE0143">
              <w:rPr>
                <w:rFonts w:ascii="Century Gothic" w:eastAsia="Calibri" w:hAnsi="Century Gothic" w:cs="Times New Roman"/>
              </w:rPr>
              <w:fldChar w:fldCharType="separate"/>
            </w:r>
            <w:r w:rsidRPr="00EE0143">
              <w:rPr>
                <w:rFonts w:ascii="Century Gothic" w:eastAsia="Calibri" w:hAnsi="Century Gothic" w:cs="Times New Roman"/>
              </w:rPr>
              <w:t> </w:t>
            </w:r>
            <w:r w:rsidRPr="00EE0143">
              <w:rPr>
                <w:rFonts w:ascii="Century Gothic" w:eastAsia="Calibri" w:hAnsi="Century Gothic" w:cs="Times New Roman"/>
              </w:rPr>
              <w:t> </w:t>
            </w:r>
            <w:r w:rsidRPr="00EE0143">
              <w:rPr>
                <w:rFonts w:ascii="Century Gothic" w:eastAsia="Calibri" w:hAnsi="Century Gothic" w:cs="Times New Roman"/>
              </w:rPr>
              <w:t> </w:t>
            </w:r>
            <w:r w:rsidRPr="00EE0143">
              <w:rPr>
                <w:rFonts w:ascii="Century Gothic" w:eastAsia="Calibri" w:hAnsi="Century Gothic" w:cs="Times New Roman"/>
              </w:rPr>
              <w:t> </w:t>
            </w:r>
            <w:r w:rsidRPr="00EE0143">
              <w:rPr>
                <w:rFonts w:ascii="Century Gothic" w:eastAsia="Calibri" w:hAnsi="Century Gothic" w:cs="Times New Roman"/>
              </w:rPr>
              <w:t> </w:t>
            </w:r>
            <w:r w:rsidRPr="00EE0143">
              <w:rPr>
                <w:rFonts w:ascii="Century Gothic" w:eastAsia="Calibri" w:hAnsi="Century Gothic" w:cs="Times New Roman"/>
              </w:rPr>
              <w:fldChar w:fldCharType="end"/>
            </w:r>
          </w:p>
        </w:tc>
      </w:tr>
      <w:tr w:rsidR="00EE0143" w:rsidRPr="00EE0143" w14:paraId="119AB229" w14:textId="77777777" w:rsidTr="00D74715">
        <w:trPr>
          <w:trHeight w:val="861"/>
        </w:trPr>
        <w:tc>
          <w:tcPr>
            <w:tcW w:w="4410" w:type="dxa"/>
            <w:gridSpan w:val="2"/>
            <w:vAlign w:val="center"/>
          </w:tcPr>
          <w:p w14:paraId="011D50B4"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Additional Building Envelope(s) to be reserved (e.g., residential, ag. employee, agricultural infrastructure)?</w:t>
            </w:r>
          </w:p>
        </w:tc>
        <w:tc>
          <w:tcPr>
            <w:tcW w:w="5760" w:type="dxa"/>
            <w:vAlign w:val="center"/>
          </w:tcPr>
          <w:p w14:paraId="5CADC63B"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sz w:val="24"/>
              </w:rPr>
              <w:t xml:space="preserve">Number: </w:t>
            </w:r>
            <w:r w:rsidRPr="00EE0143">
              <w:rPr>
                <w:rFonts w:ascii="Century Gothic" w:eastAsia="Calibri" w:hAnsi="Century Gothic" w:cs="Times New Roman"/>
              </w:rP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EE0143">
              <w:rPr>
                <w:rFonts w:ascii="Century Gothic" w:eastAsia="Calibri" w:hAnsi="Century Gothic" w:cs="Times New Roman"/>
              </w:rPr>
              <w:instrText xml:space="preserve"> FORMTEXT </w:instrText>
            </w:r>
            <w:r w:rsidRPr="00EE0143">
              <w:rPr>
                <w:rFonts w:ascii="Century Gothic" w:eastAsia="Calibri" w:hAnsi="Century Gothic" w:cs="Times New Roman"/>
              </w:rPr>
            </w:r>
            <w:r w:rsidRPr="00EE0143">
              <w:rPr>
                <w:rFonts w:ascii="Century Gothic" w:eastAsia="Calibri" w:hAnsi="Century Gothic" w:cs="Times New Roman"/>
              </w:rPr>
              <w:fldChar w:fldCharType="separate"/>
            </w:r>
            <w:r w:rsidRPr="00EE0143">
              <w:rPr>
                <w:rFonts w:ascii="Century Gothic" w:eastAsia="Calibri" w:hAnsi="Century Gothic" w:cs="Times New Roman"/>
              </w:rPr>
              <w:t> </w:t>
            </w:r>
            <w:r w:rsidRPr="00EE0143">
              <w:rPr>
                <w:rFonts w:ascii="Century Gothic" w:eastAsia="Calibri" w:hAnsi="Century Gothic" w:cs="Times New Roman"/>
              </w:rPr>
              <w:t> </w:t>
            </w:r>
            <w:r w:rsidRPr="00EE0143">
              <w:rPr>
                <w:rFonts w:ascii="Century Gothic" w:eastAsia="Calibri" w:hAnsi="Century Gothic" w:cs="Times New Roman"/>
              </w:rPr>
              <w:t> </w:t>
            </w:r>
            <w:r w:rsidRPr="00EE0143">
              <w:rPr>
                <w:rFonts w:ascii="Century Gothic" w:eastAsia="Calibri" w:hAnsi="Century Gothic" w:cs="Times New Roman"/>
              </w:rPr>
              <w:t> </w:t>
            </w:r>
            <w:r w:rsidRPr="00EE0143">
              <w:rPr>
                <w:rFonts w:ascii="Century Gothic" w:eastAsia="Calibri" w:hAnsi="Century Gothic" w:cs="Times New Roman"/>
              </w:rPr>
              <w:t> </w:t>
            </w:r>
            <w:r w:rsidRPr="00EE0143">
              <w:rPr>
                <w:rFonts w:ascii="Century Gothic" w:eastAsia="Calibri" w:hAnsi="Century Gothic" w:cs="Times New Roman"/>
              </w:rPr>
              <w:fldChar w:fldCharType="end"/>
            </w:r>
            <w:r w:rsidRPr="00EE0143">
              <w:rPr>
                <w:rFonts w:ascii="Century Gothic" w:eastAsia="Calibri" w:hAnsi="Century Gothic" w:cs="Times New Roman"/>
                <w:b/>
                <w:sz w:val="24"/>
              </w:rPr>
              <w:t xml:space="preserve"> </w:t>
            </w:r>
            <w:r w:rsidRPr="00EE0143">
              <w:rPr>
                <w:rFonts w:ascii="Century Gothic" w:eastAsia="Calibri" w:hAnsi="Century Gothic" w:cs="Times New Roman"/>
                <w:sz w:val="24"/>
              </w:rPr>
              <w:t xml:space="preserve">Approximate Acres (each): </w:t>
            </w:r>
            <w:r w:rsidRPr="00EE0143">
              <w:rPr>
                <w:rFonts w:ascii="Century Gothic" w:eastAsia="Calibri" w:hAnsi="Century Gothic" w:cs="Times New Roman"/>
              </w:rP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EE0143">
              <w:rPr>
                <w:rFonts w:ascii="Century Gothic" w:eastAsia="Calibri" w:hAnsi="Century Gothic" w:cs="Times New Roman"/>
              </w:rPr>
              <w:instrText xml:space="preserve"> FORMTEXT </w:instrText>
            </w:r>
            <w:r w:rsidRPr="00EE0143">
              <w:rPr>
                <w:rFonts w:ascii="Century Gothic" w:eastAsia="Calibri" w:hAnsi="Century Gothic" w:cs="Times New Roman"/>
              </w:rPr>
            </w:r>
            <w:r w:rsidRPr="00EE0143">
              <w:rPr>
                <w:rFonts w:ascii="Century Gothic" w:eastAsia="Calibri" w:hAnsi="Century Gothic" w:cs="Times New Roman"/>
              </w:rPr>
              <w:fldChar w:fldCharType="separate"/>
            </w:r>
            <w:r w:rsidRPr="00EE0143">
              <w:rPr>
                <w:rFonts w:ascii="Century Gothic" w:eastAsia="Calibri" w:hAnsi="Century Gothic" w:cs="Times New Roman"/>
              </w:rPr>
              <w:t> </w:t>
            </w:r>
            <w:r w:rsidRPr="00EE0143">
              <w:rPr>
                <w:rFonts w:ascii="Century Gothic" w:eastAsia="Calibri" w:hAnsi="Century Gothic" w:cs="Times New Roman"/>
              </w:rPr>
              <w:t> </w:t>
            </w:r>
            <w:r w:rsidRPr="00EE0143">
              <w:rPr>
                <w:rFonts w:ascii="Century Gothic" w:eastAsia="Calibri" w:hAnsi="Century Gothic" w:cs="Times New Roman"/>
              </w:rPr>
              <w:t> </w:t>
            </w:r>
            <w:r w:rsidRPr="00EE0143">
              <w:rPr>
                <w:rFonts w:ascii="Century Gothic" w:eastAsia="Calibri" w:hAnsi="Century Gothic" w:cs="Times New Roman"/>
              </w:rPr>
              <w:t> </w:t>
            </w:r>
            <w:r w:rsidRPr="00EE0143">
              <w:rPr>
                <w:rFonts w:ascii="Century Gothic" w:eastAsia="Calibri" w:hAnsi="Century Gothic" w:cs="Times New Roman"/>
              </w:rPr>
              <w:t> </w:t>
            </w:r>
            <w:r w:rsidRPr="00EE0143">
              <w:rPr>
                <w:rFonts w:ascii="Century Gothic" w:eastAsia="Calibri" w:hAnsi="Century Gothic" w:cs="Times New Roman"/>
              </w:rPr>
              <w:fldChar w:fldCharType="end"/>
            </w:r>
          </w:p>
        </w:tc>
      </w:tr>
      <w:tr w:rsidR="00D74715" w:rsidRPr="00EE0143" w14:paraId="12145180" w14:textId="77777777" w:rsidTr="00D74715">
        <w:trPr>
          <w:trHeight w:val="315"/>
        </w:trPr>
        <w:tc>
          <w:tcPr>
            <w:tcW w:w="4410" w:type="dxa"/>
            <w:gridSpan w:val="2"/>
            <w:tcBorders>
              <w:right w:val="nil"/>
            </w:tcBorders>
            <w:shd w:val="clear" w:color="auto" w:fill="B8CCE4"/>
            <w:vAlign w:val="center"/>
          </w:tcPr>
          <w:p w14:paraId="2284DF97" w14:textId="77777777" w:rsidR="00D74715" w:rsidRPr="00EE0143" w:rsidRDefault="00D74715" w:rsidP="00EE0143">
            <w:pPr>
              <w:spacing w:line="22" w:lineRule="atLeast"/>
              <w:rPr>
                <w:rFonts w:ascii="Century Gothic" w:eastAsia="Calibri" w:hAnsi="Century Gothic" w:cs="Times New Roman"/>
              </w:rPr>
            </w:pPr>
            <w:r w:rsidRPr="00EE0143">
              <w:rPr>
                <w:rFonts w:ascii="Century Gothic" w:eastAsia="Calibri" w:hAnsi="Century Gothic" w:cs="Times New Roman"/>
              </w:rPr>
              <w:t>Additional Information</w:t>
            </w:r>
          </w:p>
        </w:tc>
        <w:tc>
          <w:tcPr>
            <w:tcW w:w="5760" w:type="dxa"/>
            <w:tcBorders>
              <w:left w:val="nil"/>
            </w:tcBorders>
            <w:shd w:val="clear" w:color="auto" w:fill="B8CCE4"/>
            <w:vAlign w:val="center"/>
          </w:tcPr>
          <w:p w14:paraId="76B17CF9" w14:textId="1F0BCB59" w:rsidR="00D74715" w:rsidRPr="00EE0143" w:rsidRDefault="00D74715" w:rsidP="00EE0143">
            <w:pPr>
              <w:spacing w:line="22" w:lineRule="atLeast"/>
              <w:rPr>
                <w:rFonts w:ascii="Century Gothic" w:eastAsia="Calibri" w:hAnsi="Century Gothic" w:cs="Times New Roman"/>
              </w:rPr>
            </w:pPr>
          </w:p>
        </w:tc>
      </w:tr>
      <w:tr w:rsidR="00EE0143" w:rsidRPr="00EE0143" w14:paraId="55643878" w14:textId="77777777" w:rsidTr="00D74715">
        <w:trPr>
          <w:trHeight w:val="683"/>
        </w:trPr>
        <w:tc>
          <w:tcPr>
            <w:tcW w:w="4410" w:type="dxa"/>
            <w:gridSpan w:val="2"/>
            <w:vAlign w:val="center"/>
          </w:tcPr>
          <w:p w14:paraId="3087447D"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 xml:space="preserve">Other Reserved Rights (e.g., oil and gas site, solar, communication towers) </w:t>
            </w:r>
          </w:p>
        </w:tc>
        <w:tc>
          <w:tcPr>
            <w:tcW w:w="5760" w:type="dxa"/>
            <w:vAlign w:val="center"/>
          </w:tcPr>
          <w:p w14:paraId="505B3099"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Please list:</w:t>
            </w:r>
          </w:p>
        </w:tc>
      </w:tr>
      <w:tr w:rsidR="00EE0143" w:rsidRPr="00EE0143" w14:paraId="389F138D" w14:textId="77777777" w:rsidTr="00D74715">
        <w:trPr>
          <w:trHeight w:val="517"/>
        </w:trPr>
        <w:tc>
          <w:tcPr>
            <w:tcW w:w="4410" w:type="dxa"/>
            <w:gridSpan w:val="2"/>
            <w:vAlign w:val="center"/>
          </w:tcPr>
          <w:p w14:paraId="00D73A1A"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Any critical deadlines?</w:t>
            </w:r>
          </w:p>
        </w:tc>
        <w:tc>
          <w:tcPr>
            <w:tcW w:w="5760" w:type="dxa"/>
            <w:vAlign w:val="center"/>
          </w:tcPr>
          <w:p w14:paraId="5BDC9723"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Times New Roman"/>
              </w:rPr>
              <w:t xml:space="preserve">Please describe: </w:t>
            </w:r>
          </w:p>
        </w:tc>
      </w:tr>
      <w:tr w:rsidR="00EE0143" w:rsidRPr="00EE0143" w14:paraId="6DF7FD39" w14:textId="77777777" w:rsidTr="00D74715">
        <w:trPr>
          <w:trHeight w:val="517"/>
        </w:trPr>
        <w:tc>
          <w:tcPr>
            <w:tcW w:w="4410" w:type="dxa"/>
            <w:gridSpan w:val="2"/>
            <w:vAlign w:val="center"/>
          </w:tcPr>
          <w:p w14:paraId="49BDD480"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Arial"/>
                <w:bCs/>
              </w:rPr>
              <w:t xml:space="preserve">Will you utilize the Minimum Deed Terms? </w:t>
            </w:r>
          </w:p>
        </w:tc>
        <w:tc>
          <w:tcPr>
            <w:tcW w:w="5760" w:type="dxa"/>
            <w:vAlign w:val="center"/>
          </w:tcPr>
          <w:p w14:paraId="128E08E5" w14:textId="77777777" w:rsidR="00EE0143" w:rsidRPr="00EE0143" w:rsidRDefault="00EE0143" w:rsidP="00EE0143">
            <w:pPr>
              <w:spacing w:line="22" w:lineRule="atLeast"/>
              <w:rPr>
                <w:rFonts w:ascii="Century Gothic" w:eastAsia="Calibri" w:hAnsi="Century Gothic" w:cs="Times New Roman"/>
              </w:rPr>
            </w:pPr>
            <w:r w:rsidRPr="00EE0143">
              <w:rPr>
                <w:rFonts w:ascii="Century Gothic" w:eastAsia="Calibri" w:hAnsi="Century Gothic" w:cs="Arial"/>
                <w:bCs/>
              </w:rPr>
              <w:fldChar w:fldCharType="begin">
                <w:ffData>
                  <w:name w:val="Check1"/>
                  <w:enabled/>
                  <w:calcOnExit w:val="0"/>
                  <w:checkBox>
                    <w:sizeAuto/>
                    <w:default w:val="0"/>
                  </w:checkBox>
                </w:ffData>
              </w:fldChar>
            </w:r>
            <w:r w:rsidRPr="00EE0143">
              <w:rPr>
                <w:rFonts w:ascii="Century Gothic" w:eastAsia="Calibri" w:hAnsi="Century Gothic" w:cs="Arial"/>
                <w:bCs/>
                <w:szCs w:val="24"/>
              </w:rPr>
              <w:instrText xml:space="preserve"> FORMCHECKBOX </w:instrText>
            </w:r>
            <w:r w:rsidR="00B3313B">
              <w:rPr>
                <w:rFonts w:ascii="Century Gothic" w:eastAsia="Calibri" w:hAnsi="Century Gothic" w:cs="Arial"/>
                <w:bCs/>
              </w:rPr>
            </w:r>
            <w:r w:rsidR="00B3313B">
              <w:rPr>
                <w:rFonts w:ascii="Century Gothic" w:eastAsia="Calibri" w:hAnsi="Century Gothic" w:cs="Arial"/>
                <w:bCs/>
              </w:rPr>
              <w:fldChar w:fldCharType="separate"/>
            </w:r>
            <w:r w:rsidRPr="00EE0143">
              <w:rPr>
                <w:rFonts w:ascii="Century Gothic" w:eastAsia="Calibri" w:hAnsi="Century Gothic" w:cs="Arial"/>
                <w:bCs/>
              </w:rPr>
              <w:fldChar w:fldCharType="end"/>
            </w:r>
            <w:r w:rsidRPr="00EE0143">
              <w:rPr>
                <w:rFonts w:ascii="Century Gothic" w:eastAsia="Calibri" w:hAnsi="Century Gothic" w:cs="Arial"/>
                <w:bCs/>
                <w:szCs w:val="24"/>
              </w:rPr>
              <w:t xml:space="preserve"> </w:t>
            </w:r>
            <w:r w:rsidRPr="00EE0143">
              <w:rPr>
                <w:rFonts w:ascii="Century Gothic" w:eastAsia="Calibri" w:hAnsi="Century Gothic" w:cs="Arial"/>
                <w:szCs w:val="24"/>
              </w:rPr>
              <w:t xml:space="preserve">Y </w:t>
            </w:r>
            <w:r w:rsidRPr="00EE0143">
              <w:rPr>
                <w:rFonts w:ascii="Century Gothic" w:eastAsia="Calibri" w:hAnsi="Century Gothic" w:cs="Arial"/>
                <w:bCs/>
              </w:rPr>
              <w:fldChar w:fldCharType="begin">
                <w:ffData>
                  <w:name w:val="Check1"/>
                  <w:enabled/>
                  <w:calcOnExit w:val="0"/>
                  <w:checkBox>
                    <w:sizeAuto/>
                    <w:default w:val="0"/>
                  </w:checkBox>
                </w:ffData>
              </w:fldChar>
            </w:r>
            <w:r w:rsidRPr="00EE0143">
              <w:rPr>
                <w:rFonts w:ascii="Century Gothic" w:eastAsia="Calibri" w:hAnsi="Century Gothic" w:cs="Arial"/>
                <w:bCs/>
                <w:szCs w:val="24"/>
              </w:rPr>
              <w:instrText xml:space="preserve"> FORMCHECKBOX </w:instrText>
            </w:r>
            <w:r w:rsidR="00B3313B">
              <w:rPr>
                <w:rFonts w:ascii="Century Gothic" w:eastAsia="Calibri" w:hAnsi="Century Gothic" w:cs="Arial"/>
                <w:bCs/>
              </w:rPr>
            </w:r>
            <w:r w:rsidR="00B3313B">
              <w:rPr>
                <w:rFonts w:ascii="Century Gothic" w:eastAsia="Calibri" w:hAnsi="Century Gothic" w:cs="Arial"/>
                <w:bCs/>
              </w:rPr>
              <w:fldChar w:fldCharType="separate"/>
            </w:r>
            <w:r w:rsidRPr="00EE0143">
              <w:rPr>
                <w:rFonts w:ascii="Century Gothic" w:eastAsia="Calibri" w:hAnsi="Century Gothic" w:cs="Arial"/>
                <w:bCs/>
              </w:rPr>
              <w:fldChar w:fldCharType="end"/>
            </w:r>
            <w:r w:rsidRPr="00EE0143">
              <w:rPr>
                <w:rFonts w:ascii="Century Gothic" w:eastAsia="Calibri" w:hAnsi="Century Gothic" w:cs="Arial"/>
                <w:bCs/>
                <w:szCs w:val="24"/>
              </w:rPr>
              <w:t xml:space="preserve"> </w:t>
            </w:r>
            <w:r w:rsidRPr="00EE0143">
              <w:rPr>
                <w:rFonts w:ascii="Century Gothic" w:eastAsia="Calibri" w:hAnsi="Century Gothic" w:cs="Arial"/>
                <w:szCs w:val="24"/>
              </w:rPr>
              <w:t>N</w:t>
            </w:r>
          </w:p>
        </w:tc>
      </w:tr>
    </w:tbl>
    <w:p w14:paraId="5DBA7136" w14:textId="77777777" w:rsidR="00EE0143" w:rsidRPr="00EE0143" w:rsidRDefault="00EE0143" w:rsidP="00EE0143">
      <w:pPr>
        <w:spacing w:after="240" w:line="22" w:lineRule="atLeast"/>
        <w:rPr>
          <w:rFonts w:ascii="Century Gothic" w:eastAsia="Calibri" w:hAnsi="Century Gothic" w:cs="Times New Roman"/>
          <w:b/>
          <w:caps/>
          <w:color w:val="943634"/>
          <w:spacing w:val="5"/>
          <w:sz w:val="24"/>
          <w:szCs w:val="18"/>
        </w:rPr>
      </w:pPr>
      <w:r w:rsidRPr="00EE0143">
        <w:rPr>
          <w:rFonts w:ascii="Century Gothic" w:eastAsia="Calibri" w:hAnsi="Century Gothic" w:cs="Times New Roman"/>
          <w:b/>
          <w:caps/>
          <w:color w:val="943634"/>
          <w:spacing w:val="5"/>
          <w:sz w:val="24"/>
          <w:szCs w:val="18"/>
        </w:rPr>
        <w:br w:type="page"/>
      </w:r>
    </w:p>
    <w:p w14:paraId="5496080C" w14:textId="77777777" w:rsidR="00EE0143" w:rsidRPr="00EE0143" w:rsidRDefault="00EE0143" w:rsidP="00EE0143">
      <w:pPr>
        <w:keepNext/>
        <w:keepLines/>
        <w:spacing w:after="240" w:line="22" w:lineRule="atLeast"/>
        <w:ind w:right="547"/>
        <w:contextualSpacing/>
        <w:outlineLvl w:val="1"/>
        <w:rPr>
          <w:rFonts w:ascii="Century Gothic" w:eastAsia="Calibri" w:hAnsi="Century Gothic" w:cs="Times New Roman"/>
          <w:b/>
          <w:sz w:val="24"/>
          <w:szCs w:val="18"/>
        </w:rPr>
      </w:pPr>
      <w:bookmarkStart w:id="22" w:name="_Toc32317351"/>
      <w:r w:rsidRPr="00EE0143">
        <w:rPr>
          <w:rFonts w:ascii="Century Gothic" w:eastAsia="Calibri" w:hAnsi="Century Gothic" w:cs="Times New Roman"/>
          <w:b/>
          <w:sz w:val="24"/>
          <w:szCs w:val="18"/>
        </w:rPr>
        <w:t xml:space="preserve">Risk of </w:t>
      </w:r>
      <w:r w:rsidRPr="00EE0143">
        <w:rPr>
          <w:rFonts w:ascii="Century Gothic" w:eastAsia="Calibri" w:hAnsi="Century Gothic" w:cs="Arial"/>
          <w:b/>
          <w:sz w:val="24"/>
        </w:rPr>
        <w:t>Conversion Summary Sheet</w:t>
      </w:r>
      <w:r w:rsidRPr="00EE0143">
        <w:rPr>
          <w:rFonts w:ascii="Century Gothic" w:eastAsia="Calibri" w:hAnsi="Century Gothic" w:cs="Times New Roman"/>
          <w:b/>
          <w:sz w:val="24"/>
          <w:szCs w:val="18"/>
        </w:rPr>
        <w:t xml:space="preserve"> and </w:t>
      </w:r>
      <w:r w:rsidRPr="00EE0143">
        <w:rPr>
          <w:rFonts w:ascii="Century Gothic" w:eastAsia="Calibri" w:hAnsi="Century Gothic" w:cs="Arial"/>
          <w:b/>
          <w:sz w:val="24"/>
        </w:rPr>
        <w:t>Supporting Evidence</w:t>
      </w:r>
      <w:bookmarkEnd w:id="22"/>
    </w:p>
    <w:p w14:paraId="1ABF8FA0"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 xml:space="preserve">To be eligible for funds, the proposed property must be considered at risk of conversion to a non-agricultural land use.  The applicant must demonstrate this risk of conversion by providing supporting evidence for the selected risk option below. Risk options are discussed in </w:t>
      </w:r>
      <w:hyperlink w:anchor="introduction" w:history="1">
        <w:r w:rsidRPr="00EE0143">
          <w:rPr>
            <w:rFonts w:ascii="Century Gothic" w:eastAsia="Calibri" w:hAnsi="Century Gothic" w:cs="Times New Roman"/>
            <w:color w:val="0000FF"/>
            <w:sz w:val="24"/>
            <w:szCs w:val="24"/>
            <w:u w:val="single"/>
          </w:rPr>
          <w:t>Appendix A</w:t>
        </w:r>
      </w:hyperlink>
      <w:r w:rsidRPr="00EE0143">
        <w:rPr>
          <w:rFonts w:ascii="Century Gothic" w:eastAsia="Calibri" w:hAnsi="Century Gothic" w:cs="Times New Roman"/>
          <w:sz w:val="24"/>
          <w:szCs w:val="24"/>
        </w:rPr>
        <w:t>.  Applicants are encouraged to contact the Department should they require assistance in understanding or documenting the risk of conversion facing the proposed property.  The Department will also utilize the selected risk option to determine the number of development rights to be extinguished for purposes of quantifying greenhouse gas benefits associated with the project.</w:t>
      </w:r>
    </w:p>
    <w:p w14:paraId="41F5A9BE"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Please check the option below that best describes the risk to the property and describe the supporting evidence provided, such as relevant development proposal, map showing distance to nearest development, etc. Attach supporting evidence.</w:t>
      </w:r>
    </w:p>
    <w:tbl>
      <w:tblPr>
        <w:tblStyle w:val="TableGrid1"/>
        <w:tblW w:w="5000" w:type="pct"/>
        <w:tblLook w:val="04A0" w:firstRow="1" w:lastRow="0" w:firstColumn="1" w:lastColumn="0" w:noHBand="0" w:noVBand="1"/>
        <w:tblCaption w:val="Risk Option Checklist"/>
      </w:tblPr>
      <w:tblGrid>
        <w:gridCol w:w="994"/>
        <w:gridCol w:w="5170"/>
        <w:gridCol w:w="3186"/>
      </w:tblGrid>
      <w:tr w:rsidR="00EE0143" w:rsidRPr="00EE0143" w14:paraId="46610571" w14:textId="77777777" w:rsidTr="00EE0143">
        <w:tc>
          <w:tcPr>
            <w:tcW w:w="489" w:type="pct"/>
            <w:shd w:val="clear" w:color="auto" w:fill="B8CCE4"/>
            <w:vAlign w:val="center"/>
          </w:tcPr>
          <w:p w14:paraId="087DB5D8" w14:textId="77777777" w:rsidR="00EE0143" w:rsidRPr="00EE0143" w:rsidRDefault="00EE0143" w:rsidP="00EE0143">
            <w:pPr>
              <w:jc w:val="center"/>
              <w:rPr>
                <w:rFonts w:ascii="Century Gothic" w:eastAsia="MS Mincho" w:hAnsi="Century Gothic" w:cs="Times New Roman"/>
                <w:b/>
                <w:sz w:val="24"/>
              </w:rPr>
            </w:pPr>
            <w:r w:rsidRPr="00EE0143">
              <w:rPr>
                <w:rFonts w:ascii="Century Gothic" w:eastAsia="MS Mincho" w:hAnsi="Century Gothic" w:cs="Times New Roman"/>
                <w:b/>
                <w:sz w:val="24"/>
              </w:rPr>
              <w:t>Check one</w:t>
            </w:r>
          </w:p>
        </w:tc>
        <w:tc>
          <w:tcPr>
            <w:tcW w:w="2786" w:type="pct"/>
            <w:shd w:val="clear" w:color="auto" w:fill="B8CCE4"/>
            <w:vAlign w:val="center"/>
          </w:tcPr>
          <w:p w14:paraId="59B5CE73" w14:textId="77777777" w:rsidR="00EE0143" w:rsidRPr="00EE0143" w:rsidRDefault="00EE0143" w:rsidP="00EE0143">
            <w:pPr>
              <w:jc w:val="center"/>
              <w:rPr>
                <w:rFonts w:ascii="Century Gothic" w:eastAsia="MS Mincho" w:hAnsi="Century Gothic" w:cs="Times New Roman"/>
                <w:b/>
                <w:sz w:val="24"/>
              </w:rPr>
            </w:pPr>
            <w:r w:rsidRPr="00EE0143">
              <w:rPr>
                <w:rFonts w:ascii="Century Gothic" w:eastAsia="MS Mincho" w:hAnsi="Century Gothic" w:cs="Times New Roman"/>
                <w:b/>
                <w:sz w:val="24"/>
              </w:rPr>
              <w:t>Risk</w:t>
            </w:r>
          </w:p>
        </w:tc>
        <w:tc>
          <w:tcPr>
            <w:tcW w:w="1726" w:type="pct"/>
            <w:shd w:val="clear" w:color="auto" w:fill="B8CCE4"/>
          </w:tcPr>
          <w:p w14:paraId="2EBDE759" w14:textId="77777777" w:rsidR="00EE0143" w:rsidRPr="00EE0143" w:rsidRDefault="00EE0143" w:rsidP="00EE0143">
            <w:pPr>
              <w:jc w:val="center"/>
              <w:rPr>
                <w:rFonts w:ascii="Century Gothic" w:eastAsia="MS Mincho" w:hAnsi="Century Gothic" w:cs="Times New Roman"/>
                <w:b/>
                <w:sz w:val="24"/>
              </w:rPr>
            </w:pPr>
            <w:r w:rsidRPr="00EE0143">
              <w:rPr>
                <w:rFonts w:ascii="Century Gothic" w:eastAsia="MS Mincho" w:hAnsi="Century Gothic" w:cs="Times New Roman"/>
                <w:b/>
                <w:sz w:val="24"/>
              </w:rPr>
              <w:t>Description and reference to Supporting Evidence included in the Application</w:t>
            </w:r>
          </w:p>
        </w:tc>
      </w:tr>
      <w:tr w:rsidR="00EE0143" w:rsidRPr="00EE0143" w14:paraId="40D638C3" w14:textId="77777777" w:rsidTr="00EE0143">
        <w:tc>
          <w:tcPr>
            <w:tcW w:w="489" w:type="pct"/>
          </w:tcPr>
          <w:p w14:paraId="131A9E2A" w14:textId="77777777" w:rsidR="00EE0143" w:rsidRPr="00EE0143" w:rsidRDefault="00EE0143" w:rsidP="00EE0143">
            <w:pPr>
              <w:rPr>
                <w:rFonts w:ascii="Century Gothic" w:eastAsia="MS Mincho" w:hAnsi="Century Gothic" w:cs="Times New Roman"/>
                <w:sz w:val="24"/>
              </w:rPr>
            </w:pPr>
          </w:p>
        </w:tc>
        <w:tc>
          <w:tcPr>
            <w:tcW w:w="2786" w:type="pct"/>
          </w:tcPr>
          <w:p w14:paraId="7F326A20" w14:textId="77777777" w:rsidR="00EE0143" w:rsidRPr="00EE0143" w:rsidRDefault="00EE0143" w:rsidP="00CC3309">
            <w:pPr>
              <w:numPr>
                <w:ilvl w:val="0"/>
                <w:numId w:val="10"/>
              </w:numPr>
              <w:ind w:left="346" w:hanging="346"/>
              <w:rPr>
                <w:rFonts w:ascii="Century Gothic" w:eastAsia="MS Mincho" w:hAnsi="Century Gothic" w:cs="Times New Roman"/>
                <w:sz w:val="24"/>
              </w:rPr>
            </w:pPr>
            <w:r w:rsidRPr="00EE0143">
              <w:rPr>
                <w:rFonts w:ascii="Century Gothic" w:eastAsia="MS Mincho" w:hAnsi="Century Gothic" w:cs="Times New Roman"/>
                <w:sz w:val="24"/>
              </w:rPr>
              <w:t>Agricultural land identified for development as evidenced by inclusion in a development proposal submitted to the local government, undergoing environmental review, or publicly available from controlling interests within the past 5 years.</w:t>
            </w:r>
          </w:p>
        </w:tc>
        <w:tc>
          <w:tcPr>
            <w:tcW w:w="1726" w:type="pct"/>
          </w:tcPr>
          <w:p w14:paraId="4C1E48A8" w14:textId="77777777" w:rsidR="00EE0143" w:rsidRPr="00EE0143" w:rsidRDefault="00EE0143" w:rsidP="00EE0143">
            <w:pPr>
              <w:ind w:left="342"/>
              <w:rPr>
                <w:rFonts w:ascii="Century Gothic" w:eastAsia="MS Mincho" w:hAnsi="Century Gothic" w:cs="Times New Roman"/>
                <w:sz w:val="24"/>
              </w:rPr>
            </w:pPr>
          </w:p>
        </w:tc>
      </w:tr>
      <w:tr w:rsidR="00EE0143" w:rsidRPr="00EE0143" w14:paraId="5A5E3855" w14:textId="77777777" w:rsidTr="00EE0143">
        <w:tc>
          <w:tcPr>
            <w:tcW w:w="489" w:type="pct"/>
          </w:tcPr>
          <w:p w14:paraId="754C619C" w14:textId="77777777" w:rsidR="00EE0143" w:rsidRPr="00EE0143" w:rsidRDefault="00EE0143" w:rsidP="00EE0143">
            <w:pPr>
              <w:rPr>
                <w:rFonts w:ascii="Century Gothic" w:eastAsia="MS Mincho" w:hAnsi="Century Gothic" w:cs="Times New Roman"/>
                <w:sz w:val="24"/>
              </w:rPr>
            </w:pPr>
          </w:p>
        </w:tc>
        <w:tc>
          <w:tcPr>
            <w:tcW w:w="2786" w:type="pct"/>
          </w:tcPr>
          <w:p w14:paraId="0E499689" w14:textId="77777777" w:rsidR="00EE0143" w:rsidRPr="00EE0143" w:rsidRDefault="00EE0143" w:rsidP="00CC3309">
            <w:pPr>
              <w:numPr>
                <w:ilvl w:val="0"/>
                <w:numId w:val="10"/>
              </w:numPr>
              <w:ind w:left="342"/>
              <w:rPr>
                <w:rFonts w:ascii="Century Gothic" w:eastAsia="MS Mincho" w:hAnsi="Century Gothic" w:cs="Times New Roman"/>
                <w:sz w:val="24"/>
              </w:rPr>
            </w:pPr>
            <w:r w:rsidRPr="00EE0143">
              <w:rPr>
                <w:rFonts w:ascii="Century Gothic" w:eastAsia="MS Mincho" w:hAnsi="Century Gothic" w:cs="Times New Roman"/>
                <w:sz w:val="24"/>
              </w:rPr>
              <w:t>Agricultural land identified for potential rezoning from agricultural to residential use by a jurisdiction as evidenced by a revised zoning proposal or land use plan, or undergoing environmental review, within the past 5 years.</w:t>
            </w:r>
          </w:p>
        </w:tc>
        <w:tc>
          <w:tcPr>
            <w:tcW w:w="1726" w:type="pct"/>
          </w:tcPr>
          <w:p w14:paraId="3820B8CC" w14:textId="77777777" w:rsidR="00EE0143" w:rsidRPr="00EE0143" w:rsidRDefault="00EE0143" w:rsidP="00EE0143">
            <w:pPr>
              <w:ind w:left="342"/>
              <w:rPr>
                <w:rFonts w:ascii="Century Gothic" w:eastAsia="MS Mincho" w:hAnsi="Century Gothic" w:cs="Times New Roman"/>
                <w:sz w:val="24"/>
              </w:rPr>
            </w:pPr>
          </w:p>
        </w:tc>
      </w:tr>
      <w:tr w:rsidR="00EE0143" w:rsidRPr="00EE0143" w14:paraId="1123E6A2" w14:textId="77777777" w:rsidTr="00EE0143">
        <w:tc>
          <w:tcPr>
            <w:tcW w:w="489" w:type="pct"/>
          </w:tcPr>
          <w:p w14:paraId="6BA406FE" w14:textId="77777777" w:rsidR="00EE0143" w:rsidRPr="00EE0143" w:rsidRDefault="00EE0143" w:rsidP="00EE0143">
            <w:pPr>
              <w:rPr>
                <w:rFonts w:ascii="Century Gothic" w:eastAsia="MS Mincho" w:hAnsi="Century Gothic" w:cs="Times New Roman"/>
                <w:sz w:val="24"/>
              </w:rPr>
            </w:pPr>
          </w:p>
        </w:tc>
        <w:tc>
          <w:tcPr>
            <w:tcW w:w="2786" w:type="pct"/>
          </w:tcPr>
          <w:p w14:paraId="0EAD309E" w14:textId="77777777" w:rsidR="00EE0143" w:rsidRPr="00EE0143" w:rsidRDefault="00EE0143" w:rsidP="00CC3309">
            <w:pPr>
              <w:numPr>
                <w:ilvl w:val="0"/>
                <w:numId w:val="10"/>
              </w:numPr>
              <w:ind w:left="342"/>
              <w:rPr>
                <w:rFonts w:ascii="Century Gothic" w:eastAsia="MS Mincho" w:hAnsi="Century Gothic" w:cs="Times New Roman"/>
                <w:sz w:val="24"/>
              </w:rPr>
            </w:pPr>
            <w:r w:rsidRPr="00EE0143">
              <w:rPr>
                <w:rFonts w:ascii="Century Gothic" w:eastAsia="MS Mincho" w:hAnsi="Century Gothic" w:cs="Times New Roman"/>
                <w:sz w:val="24"/>
              </w:rPr>
              <w:t>Agricultural land within a city’s Sphere of Influence or municipal service boundary and, if applicable, within the city’s urban growth boundary according to the city’s general plan.</w:t>
            </w:r>
          </w:p>
        </w:tc>
        <w:tc>
          <w:tcPr>
            <w:tcW w:w="1726" w:type="pct"/>
          </w:tcPr>
          <w:p w14:paraId="252ED812" w14:textId="77777777" w:rsidR="00EE0143" w:rsidRPr="00EE0143" w:rsidRDefault="00EE0143" w:rsidP="00EE0143">
            <w:pPr>
              <w:ind w:left="342"/>
              <w:rPr>
                <w:rFonts w:ascii="Century Gothic" w:eastAsia="MS Mincho" w:hAnsi="Century Gothic" w:cs="Times New Roman"/>
                <w:sz w:val="24"/>
              </w:rPr>
            </w:pPr>
          </w:p>
        </w:tc>
      </w:tr>
      <w:tr w:rsidR="00EE0143" w:rsidRPr="00EE0143" w14:paraId="29B0EB66" w14:textId="77777777" w:rsidTr="00EE0143">
        <w:tc>
          <w:tcPr>
            <w:tcW w:w="489" w:type="pct"/>
          </w:tcPr>
          <w:p w14:paraId="2953A241" w14:textId="77777777" w:rsidR="00EE0143" w:rsidRPr="00EE0143" w:rsidRDefault="00EE0143" w:rsidP="00EE0143">
            <w:pPr>
              <w:rPr>
                <w:rFonts w:ascii="Century Gothic" w:eastAsia="MS Mincho" w:hAnsi="Century Gothic" w:cs="Times New Roman"/>
                <w:sz w:val="24"/>
              </w:rPr>
            </w:pPr>
          </w:p>
        </w:tc>
        <w:tc>
          <w:tcPr>
            <w:tcW w:w="2786" w:type="pct"/>
          </w:tcPr>
          <w:p w14:paraId="08846372" w14:textId="77777777" w:rsidR="00EE0143" w:rsidRPr="00EE0143" w:rsidRDefault="00EE0143" w:rsidP="00CC3309">
            <w:pPr>
              <w:numPr>
                <w:ilvl w:val="0"/>
                <w:numId w:val="10"/>
              </w:numPr>
              <w:ind w:left="342"/>
              <w:rPr>
                <w:rFonts w:ascii="Century Gothic" w:eastAsia="MS Mincho" w:hAnsi="Century Gothic" w:cs="Times New Roman"/>
                <w:sz w:val="24"/>
              </w:rPr>
            </w:pPr>
            <w:r w:rsidRPr="00EE0143">
              <w:rPr>
                <w:rFonts w:ascii="Century Gothic" w:eastAsia="MS Mincho" w:hAnsi="Century Gothic" w:cs="Times New Roman"/>
                <w:sz w:val="24"/>
              </w:rPr>
              <w:t>Agricultural land within a proposed expanded city boundary (annexation), Sphere of Influence, municipal service boundary, or specific plan.</w:t>
            </w:r>
          </w:p>
        </w:tc>
        <w:tc>
          <w:tcPr>
            <w:tcW w:w="1726" w:type="pct"/>
          </w:tcPr>
          <w:p w14:paraId="59E7B8FF" w14:textId="77777777" w:rsidR="00EE0143" w:rsidRPr="00EE0143" w:rsidRDefault="00EE0143" w:rsidP="00EE0143">
            <w:pPr>
              <w:ind w:left="342"/>
              <w:rPr>
                <w:rFonts w:ascii="Century Gothic" w:eastAsia="MS Mincho" w:hAnsi="Century Gothic" w:cs="Times New Roman"/>
                <w:sz w:val="24"/>
              </w:rPr>
            </w:pPr>
          </w:p>
        </w:tc>
      </w:tr>
      <w:tr w:rsidR="00EE0143" w:rsidRPr="00EE0143" w14:paraId="160C16B2" w14:textId="77777777" w:rsidTr="00EE0143">
        <w:tc>
          <w:tcPr>
            <w:tcW w:w="489" w:type="pct"/>
          </w:tcPr>
          <w:p w14:paraId="03437CF4" w14:textId="77777777" w:rsidR="00EE0143" w:rsidRPr="00EE0143" w:rsidRDefault="00EE0143" w:rsidP="00EE0143">
            <w:pPr>
              <w:rPr>
                <w:rFonts w:ascii="Century Gothic" w:eastAsia="MS Mincho" w:hAnsi="Century Gothic" w:cs="Times New Roman"/>
                <w:sz w:val="24"/>
              </w:rPr>
            </w:pPr>
          </w:p>
        </w:tc>
        <w:tc>
          <w:tcPr>
            <w:tcW w:w="2786" w:type="pct"/>
          </w:tcPr>
          <w:p w14:paraId="4F1D4866" w14:textId="77777777" w:rsidR="00EE0143" w:rsidRPr="00EE0143" w:rsidRDefault="00EE0143" w:rsidP="00CC3309">
            <w:pPr>
              <w:numPr>
                <w:ilvl w:val="0"/>
                <w:numId w:val="10"/>
              </w:numPr>
              <w:ind w:left="342"/>
              <w:rPr>
                <w:rFonts w:ascii="Century Gothic" w:eastAsia="MS Mincho" w:hAnsi="Century Gothic" w:cs="Times New Roman"/>
                <w:sz w:val="24"/>
              </w:rPr>
            </w:pPr>
            <w:r w:rsidRPr="00EE0143">
              <w:rPr>
                <w:rFonts w:ascii="Century Gothic" w:eastAsia="MS Mincho" w:hAnsi="Century Gothic" w:cs="Times New Roman"/>
                <w:sz w:val="24"/>
              </w:rPr>
              <w:t>Agricultural land within two miles of a city’s Sphere of Influence or municipal service boundary, or within two miles of an unincorporated area which is zoned for or contains residential development where the average lot size is two acres or less.</w:t>
            </w:r>
          </w:p>
        </w:tc>
        <w:tc>
          <w:tcPr>
            <w:tcW w:w="1726" w:type="pct"/>
          </w:tcPr>
          <w:p w14:paraId="316F4DE5" w14:textId="77777777" w:rsidR="00EE0143" w:rsidRPr="00EE0143" w:rsidRDefault="00EE0143" w:rsidP="00EE0143">
            <w:pPr>
              <w:ind w:left="342"/>
              <w:rPr>
                <w:rFonts w:ascii="Century Gothic" w:eastAsia="MS Mincho" w:hAnsi="Century Gothic" w:cs="Times New Roman"/>
                <w:sz w:val="24"/>
              </w:rPr>
            </w:pPr>
          </w:p>
        </w:tc>
      </w:tr>
      <w:tr w:rsidR="00EE0143" w:rsidRPr="00EE0143" w14:paraId="2BE731B3" w14:textId="77777777" w:rsidTr="00EE0143">
        <w:trPr>
          <w:trHeight w:val="2150"/>
        </w:trPr>
        <w:tc>
          <w:tcPr>
            <w:tcW w:w="489" w:type="pct"/>
          </w:tcPr>
          <w:p w14:paraId="68CF6F99" w14:textId="77777777" w:rsidR="00EE0143" w:rsidRPr="00EE0143" w:rsidRDefault="00EE0143" w:rsidP="00EE0143">
            <w:pPr>
              <w:rPr>
                <w:rFonts w:ascii="Century Gothic" w:eastAsia="MS Mincho" w:hAnsi="Century Gothic" w:cs="Times New Roman"/>
                <w:sz w:val="24"/>
              </w:rPr>
            </w:pPr>
          </w:p>
        </w:tc>
        <w:tc>
          <w:tcPr>
            <w:tcW w:w="2786" w:type="pct"/>
          </w:tcPr>
          <w:p w14:paraId="78F91E9D" w14:textId="77777777" w:rsidR="00EE0143" w:rsidRPr="00EE0143" w:rsidRDefault="00EE0143" w:rsidP="00CC3309">
            <w:pPr>
              <w:numPr>
                <w:ilvl w:val="0"/>
                <w:numId w:val="10"/>
              </w:numPr>
              <w:ind w:left="342"/>
              <w:rPr>
                <w:rFonts w:ascii="Calibri" w:eastAsia="MS Mincho" w:hAnsi="Calibri" w:cs="Times New Roman"/>
                <w:sz w:val="24"/>
              </w:rPr>
            </w:pPr>
            <w:r w:rsidRPr="00EE0143">
              <w:rPr>
                <w:rFonts w:ascii="Century Gothic" w:eastAsia="MS Mincho" w:hAnsi="Century Gothic" w:cs="Times New Roman"/>
                <w:sz w:val="24"/>
              </w:rPr>
              <w:t>Agricultural land identified for potential rezoning from agricultural to rural residential use (one to ten acres) by a jurisdiction as evidenced by a revised zoning proposal or land use plan, or undergoing environmental review, within the past 5 years.</w:t>
            </w:r>
          </w:p>
        </w:tc>
        <w:tc>
          <w:tcPr>
            <w:tcW w:w="1726" w:type="pct"/>
          </w:tcPr>
          <w:p w14:paraId="08186BAB" w14:textId="77777777" w:rsidR="00EE0143" w:rsidRPr="00EE0143" w:rsidRDefault="00EE0143" w:rsidP="00EE0143">
            <w:pPr>
              <w:ind w:left="342"/>
              <w:rPr>
                <w:rFonts w:ascii="Century Gothic" w:eastAsia="MS Mincho" w:hAnsi="Century Gothic" w:cs="Times New Roman"/>
                <w:sz w:val="24"/>
              </w:rPr>
            </w:pPr>
          </w:p>
        </w:tc>
      </w:tr>
      <w:tr w:rsidR="00EE0143" w:rsidRPr="00EE0143" w14:paraId="2586142F" w14:textId="77777777" w:rsidTr="00EE0143">
        <w:trPr>
          <w:trHeight w:val="1340"/>
        </w:trPr>
        <w:tc>
          <w:tcPr>
            <w:tcW w:w="489" w:type="pct"/>
          </w:tcPr>
          <w:p w14:paraId="5F6A6ACE" w14:textId="77777777" w:rsidR="00EE0143" w:rsidRPr="00EE0143" w:rsidRDefault="00EE0143" w:rsidP="00EE0143">
            <w:pPr>
              <w:rPr>
                <w:rFonts w:ascii="Century Gothic" w:eastAsia="MS Mincho" w:hAnsi="Century Gothic" w:cs="Times New Roman"/>
                <w:sz w:val="24"/>
              </w:rPr>
            </w:pPr>
          </w:p>
        </w:tc>
        <w:tc>
          <w:tcPr>
            <w:tcW w:w="2786" w:type="pct"/>
          </w:tcPr>
          <w:p w14:paraId="10904551" w14:textId="77777777" w:rsidR="00EE0143" w:rsidRPr="00EE0143" w:rsidRDefault="00EE0143" w:rsidP="00CC3309">
            <w:pPr>
              <w:numPr>
                <w:ilvl w:val="0"/>
                <w:numId w:val="10"/>
              </w:numPr>
              <w:ind w:left="342"/>
              <w:rPr>
                <w:rFonts w:ascii="Century Gothic" w:eastAsia="MS Mincho" w:hAnsi="Century Gothic" w:cs="Times New Roman"/>
                <w:sz w:val="24"/>
              </w:rPr>
            </w:pPr>
            <w:r w:rsidRPr="00EE0143">
              <w:rPr>
                <w:rFonts w:ascii="Century Gothic" w:eastAsia="MS Mincho" w:hAnsi="Century Gothic" w:cs="Times New Roman"/>
                <w:sz w:val="24"/>
              </w:rPr>
              <w:t>Agricultural land within two to five miles of land developed or zoned for residential use where the average lot size is one acre or less, or agricultural land up to five miles from land developed or zoned for rural residential use (one to ten acres) in the county General Plan.</w:t>
            </w:r>
          </w:p>
        </w:tc>
        <w:tc>
          <w:tcPr>
            <w:tcW w:w="1726" w:type="pct"/>
          </w:tcPr>
          <w:p w14:paraId="09BFFE29" w14:textId="77777777" w:rsidR="00EE0143" w:rsidRPr="00EE0143" w:rsidRDefault="00EE0143" w:rsidP="00EE0143">
            <w:pPr>
              <w:ind w:left="342"/>
              <w:rPr>
                <w:rFonts w:ascii="Century Gothic" w:eastAsia="MS Mincho" w:hAnsi="Century Gothic" w:cs="Times New Roman"/>
                <w:sz w:val="24"/>
              </w:rPr>
            </w:pPr>
          </w:p>
        </w:tc>
      </w:tr>
    </w:tbl>
    <w:p w14:paraId="23C105C6" w14:textId="77777777" w:rsidR="00EE0143" w:rsidRPr="00EE0143" w:rsidRDefault="00EE0143" w:rsidP="00EE0143">
      <w:pPr>
        <w:keepNext/>
        <w:keepLines/>
        <w:spacing w:before="240" w:after="240" w:line="22" w:lineRule="atLeast"/>
        <w:ind w:right="547"/>
        <w:contextualSpacing/>
        <w:outlineLvl w:val="1"/>
        <w:rPr>
          <w:rFonts w:ascii="Century Gothic" w:eastAsia="Calibri" w:hAnsi="Century Gothic" w:cs="Arial"/>
          <w:b/>
          <w:sz w:val="24"/>
        </w:rPr>
      </w:pPr>
      <w:bookmarkStart w:id="23" w:name="_Toc31704789"/>
      <w:bookmarkStart w:id="24" w:name="_Toc31705270"/>
      <w:bookmarkStart w:id="25" w:name="_Toc32317352"/>
      <w:r w:rsidRPr="00EE0143">
        <w:rPr>
          <w:rFonts w:ascii="Century Gothic" w:eastAsia="Calibri" w:hAnsi="Century Gothic" w:cs="Arial"/>
          <w:b/>
          <w:sz w:val="24"/>
        </w:rPr>
        <w:t>Certification of Acceptance of Conditions of Funding (Easements)</w:t>
      </w:r>
      <w:bookmarkEnd w:id="23"/>
      <w:bookmarkEnd w:id="24"/>
      <w:bookmarkEnd w:id="25"/>
    </w:p>
    <w:p w14:paraId="3F074755"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 xml:space="preserve">This Certification must be signed by the President of the applicant’s Board of Directors, or similar governing body, or their authorized designee.  An unsigned Certification Sheet may be cause for rejection of the application.  By signing this Certification, the applicant [and co-applicant] is/are declaring that: </w:t>
      </w:r>
    </w:p>
    <w:p w14:paraId="15486FE2" w14:textId="77777777" w:rsidR="00EE0143" w:rsidRPr="00EE0143" w:rsidRDefault="00EE0143" w:rsidP="00EE0143">
      <w:pPr>
        <w:spacing w:after="12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SALC’s conditions of funding for easement acquisitions are as follows:</w:t>
      </w:r>
    </w:p>
    <w:p w14:paraId="16F8E913" w14:textId="77777777" w:rsidR="00EE0143" w:rsidRPr="00EE0143" w:rsidRDefault="00B3313B" w:rsidP="00CC3309">
      <w:pPr>
        <w:numPr>
          <w:ilvl w:val="0"/>
          <w:numId w:val="3"/>
        </w:numPr>
        <w:spacing w:after="120" w:line="22" w:lineRule="atLeast"/>
        <w:ind w:left="360"/>
        <w:rPr>
          <w:rFonts w:ascii="Century Gothic" w:eastAsia="Calibri" w:hAnsi="Century Gothic" w:cs="Times New Roman"/>
          <w:sz w:val="24"/>
          <w:szCs w:val="24"/>
        </w:rPr>
      </w:pPr>
      <w:hyperlink w:anchor="_Title_Considerations" w:tooltip="Title Considerations sub-scetion" w:history="1">
        <w:r w:rsidR="00EE0143" w:rsidRPr="00EE0143">
          <w:rPr>
            <w:rFonts w:ascii="Century Gothic" w:eastAsia="Calibri" w:hAnsi="Century Gothic" w:cs="Times New Roman"/>
            <w:color w:val="0000FF"/>
            <w:sz w:val="24"/>
            <w:szCs w:val="20"/>
            <w:u w:val="single"/>
          </w:rPr>
          <w:t>Clean title</w:t>
        </w:r>
      </w:hyperlink>
      <w:r w:rsidR="00EE0143" w:rsidRPr="00EE0143">
        <w:rPr>
          <w:rFonts w:ascii="Century Gothic" w:eastAsia="Calibri" w:hAnsi="Century Gothic" w:cs="Times New Roman"/>
          <w:sz w:val="24"/>
          <w:szCs w:val="24"/>
        </w:rPr>
        <w:t xml:space="preserve"> to the agricultural conservation easement can be conveyed at close of escrow.</w:t>
      </w:r>
    </w:p>
    <w:p w14:paraId="66124BAD" w14:textId="77777777" w:rsidR="00EE0143" w:rsidRPr="00EE0143" w:rsidRDefault="00EE0143" w:rsidP="00CC3309">
      <w:pPr>
        <w:numPr>
          <w:ilvl w:val="0"/>
          <w:numId w:val="3"/>
        </w:numPr>
        <w:spacing w:after="120" w:line="22" w:lineRule="atLeast"/>
        <w:ind w:left="360"/>
        <w:rPr>
          <w:rFonts w:ascii="Century Gothic" w:eastAsia="Calibri" w:hAnsi="Century Gothic" w:cs="Times New Roman"/>
          <w:sz w:val="24"/>
          <w:szCs w:val="24"/>
        </w:rPr>
      </w:pPr>
      <w:r w:rsidRPr="00EE0143">
        <w:rPr>
          <w:rFonts w:ascii="Century Gothic" w:eastAsia="Calibri" w:hAnsi="Century Gothic" w:cs="Times New Roman"/>
          <w:sz w:val="24"/>
          <w:szCs w:val="24"/>
        </w:rPr>
        <w:t>The applicant and seller of the agricultural conservation easement agree to restrict the use of the land in perpetuity.</w:t>
      </w:r>
    </w:p>
    <w:p w14:paraId="66EE1A84" w14:textId="77777777" w:rsidR="00EE0143" w:rsidRPr="00EE0143" w:rsidRDefault="00EE0143" w:rsidP="00CC3309">
      <w:pPr>
        <w:numPr>
          <w:ilvl w:val="0"/>
          <w:numId w:val="3"/>
        </w:numPr>
        <w:spacing w:after="120" w:line="22" w:lineRule="atLeast"/>
        <w:ind w:left="360"/>
        <w:rPr>
          <w:rFonts w:ascii="Century Gothic" w:eastAsia="Times New Roman" w:hAnsi="Century Gothic" w:cs="Arial"/>
          <w:bCs/>
          <w:sz w:val="24"/>
          <w:szCs w:val="24"/>
        </w:rPr>
      </w:pPr>
      <w:r w:rsidRPr="00EE0143">
        <w:rPr>
          <w:rFonts w:ascii="Century Gothic" w:eastAsia="Times New Roman" w:hAnsi="Century Gothic" w:cs="Arial"/>
          <w:bCs/>
          <w:sz w:val="24"/>
          <w:szCs w:val="24"/>
        </w:rPr>
        <w:t>If the Department is funding preparation of an adaptive management plan, the Department has approved the plan. Agricultural intensification</w:t>
      </w:r>
      <w:r w:rsidRPr="00EE0143">
        <w:rPr>
          <w:rFonts w:ascii="Century Gothic" w:eastAsia="Calibri" w:hAnsi="Century Gothic" w:cs="Times New Roman"/>
          <w:sz w:val="24"/>
          <w:szCs w:val="24"/>
        </w:rPr>
        <w:t xml:space="preserve"> restrictions on </w:t>
      </w:r>
      <w:r w:rsidRPr="00EE0143">
        <w:rPr>
          <w:rFonts w:ascii="Century Gothic" w:eastAsia="Times New Roman" w:hAnsi="Century Gothic" w:cs="Arial"/>
          <w:bCs/>
          <w:sz w:val="24"/>
          <w:szCs w:val="24"/>
        </w:rPr>
        <w:t>non-cultivated land are permitted</w:t>
      </w:r>
      <w:r w:rsidRPr="00EE0143">
        <w:rPr>
          <w:rFonts w:ascii="Century Gothic" w:eastAsia="Calibri" w:hAnsi="Century Gothic" w:cs="Times New Roman"/>
          <w:sz w:val="24"/>
          <w:szCs w:val="24"/>
        </w:rPr>
        <w:t xml:space="preserve"> if </w:t>
      </w:r>
      <w:r w:rsidRPr="00EE0143">
        <w:rPr>
          <w:rFonts w:ascii="Century Gothic" w:eastAsia="Times New Roman" w:hAnsi="Century Gothic" w:cs="Arial"/>
          <w:bCs/>
          <w:sz w:val="24"/>
          <w:szCs w:val="24"/>
        </w:rPr>
        <w:t xml:space="preserve">each of </w:t>
      </w:r>
      <w:r w:rsidRPr="00EE0143">
        <w:rPr>
          <w:rFonts w:ascii="Century Gothic" w:eastAsia="Calibri" w:hAnsi="Century Gothic" w:cs="Times New Roman"/>
          <w:sz w:val="24"/>
          <w:szCs w:val="24"/>
        </w:rPr>
        <w:t xml:space="preserve">the </w:t>
      </w:r>
      <w:r w:rsidRPr="00EE0143">
        <w:rPr>
          <w:rFonts w:ascii="Century Gothic" w:eastAsia="Times New Roman" w:hAnsi="Century Gothic" w:cs="Arial"/>
          <w:bCs/>
          <w:sz w:val="24"/>
          <w:szCs w:val="24"/>
        </w:rPr>
        <w:t>following conditions are met:</w:t>
      </w:r>
    </w:p>
    <w:p w14:paraId="577C1EA8" w14:textId="77777777" w:rsidR="00EE0143" w:rsidRPr="00EE0143" w:rsidRDefault="00EE0143" w:rsidP="00CC3309">
      <w:pPr>
        <w:numPr>
          <w:ilvl w:val="1"/>
          <w:numId w:val="11"/>
        </w:numPr>
        <w:spacing w:after="120" w:line="22" w:lineRule="atLeast"/>
        <w:ind w:left="720"/>
        <w:rPr>
          <w:rFonts w:ascii="Century Gothic" w:eastAsia="Times New Roman" w:hAnsi="Century Gothic" w:cs="Arial"/>
          <w:bCs/>
          <w:sz w:val="24"/>
          <w:szCs w:val="24"/>
        </w:rPr>
      </w:pPr>
      <w:r w:rsidRPr="00EE0143">
        <w:rPr>
          <w:rFonts w:ascii="Century Gothic" w:eastAsia="Times New Roman" w:hAnsi="Century Gothic" w:cs="Arial"/>
          <w:bCs/>
          <w:sz w:val="24"/>
          <w:szCs w:val="24"/>
        </w:rPr>
        <w:t>The restriction</w:t>
      </w:r>
      <w:r w:rsidRPr="00EE0143">
        <w:rPr>
          <w:rFonts w:ascii="Century Gothic" w:eastAsia="Calibri" w:hAnsi="Century Gothic" w:cs="Times New Roman"/>
          <w:sz w:val="24"/>
          <w:szCs w:val="24"/>
        </w:rPr>
        <w:t xml:space="preserve"> is consistent with </w:t>
      </w:r>
      <w:r w:rsidRPr="00EE0143">
        <w:rPr>
          <w:rFonts w:ascii="Century Gothic" w:eastAsia="Times New Roman" w:hAnsi="Century Gothic" w:cs="Arial"/>
          <w:bCs/>
          <w:sz w:val="24"/>
          <w:szCs w:val="24"/>
        </w:rPr>
        <w:t xml:space="preserve">the property’s </w:t>
      </w:r>
      <w:r w:rsidRPr="00EE0143">
        <w:rPr>
          <w:rFonts w:ascii="Century Gothic" w:eastAsia="Calibri" w:hAnsi="Century Gothic" w:cs="Times New Roman"/>
          <w:sz w:val="24"/>
          <w:szCs w:val="24"/>
        </w:rPr>
        <w:t>continuing agricultural use</w:t>
      </w:r>
      <w:r w:rsidRPr="00EE0143">
        <w:rPr>
          <w:rFonts w:ascii="Century Gothic" w:eastAsia="Times New Roman" w:hAnsi="Century Gothic" w:cs="Arial"/>
          <w:bCs/>
          <w:sz w:val="24"/>
          <w:szCs w:val="24"/>
        </w:rPr>
        <w:t>,</w:t>
      </w:r>
      <w:r w:rsidRPr="00EE0143">
        <w:rPr>
          <w:rFonts w:ascii="Century Gothic" w:eastAsia="Calibri" w:hAnsi="Century Gothic" w:cs="Times New Roman"/>
          <w:sz w:val="24"/>
          <w:szCs w:val="24"/>
        </w:rPr>
        <w:t xml:space="preserve"> and</w:t>
      </w:r>
    </w:p>
    <w:p w14:paraId="4FB0F1AA" w14:textId="77777777" w:rsidR="00EE0143" w:rsidRPr="00EE0143" w:rsidRDefault="00EE0143" w:rsidP="00CC3309">
      <w:pPr>
        <w:numPr>
          <w:ilvl w:val="1"/>
          <w:numId w:val="11"/>
        </w:numPr>
        <w:spacing w:after="120" w:line="22" w:lineRule="atLeast"/>
        <w:ind w:left="720"/>
        <w:rPr>
          <w:rFonts w:ascii="Century Gothic" w:eastAsia="Calibri" w:hAnsi="Century Gothic" w:cs="Times New Roman"/>
          <w:sz w:val="24"/>
          <w:szCs w:val="24"/>
        </w:rPr>
      </w:pPr>
      <w:r w:rsidRPr="00EE0143">
        <w:rPr>
          <w:rFonts w:ascii="Century Gothic" w:eastAsia="Times New Roman" w:hAnsi="Century Gothic" w:cs="Arial"/>
          <w:bCs/>
          <w:sz w:val="24"/>
          <w:szCs w:val="24"/>
        </w:rPr>
        <w:t>Agricultural use of</w:t>
      </w:r>
      <w:r w:rsidRPr="00EE0143">
        <w:rPr>
          <w:rFonts w:ascii="Century Gothic" w:eastAsia="Calibri" w:hAnsi="Century Gothic" w:cs="Times New Roman"/>
          <w:sz w:val="24"/>
          <w:szCs w:val="24"/>
        </w:rPr>
        <w:t xml:space="preserve"> the </w:t>
      </w:r>
      <w:r w:rsidRPr="00EE0143">
        <w:rPr>
          <w:rFonts w:ascii="Century Gothic" w:eastAsia="Times New Roman" w:hAnsi="Century Gothic" w:cs="Arial"/>
          <w:bCs/>
          <w:sz w:val="24"/>
          <w:szCs w:val="24"/>
        </w:rPr>
        <w:t>property is</w:t>
      </w:r>
      <w:r w:rsidRPr="00EE0143">
        <w:rPr>
          <w:rFonts w:ascii="Century Gothic" w:eastAsia="Calibri" w:hAnsi="Century Gothic" w:cs="Times New Roman"/>
          <w:sz w:val="24"/>
          <w:szCs w:val="24"/>
        </w:rPr>
        <w:t xml:space="preserve"> not substantially </w:t>
      </w:r>
      <w:r w:rsidRPr="00EE0143">
        <w:rPr>
          <w:rFonts w:ascii="Century Gothic" w:eastAsia="Times New Roman" w:hAnsi="Century Gothic" w:cs="Arial"/>
          <w:bCs/>
          <w:sz w:val="24"/>
          <w:szCs w:val="24"/>
        </w:rPr>
        <w:t>impaired.</w:t>
      </w:r>
    </w:p>
    <w:p w14:paraId="5233F068" w14:textId="77777777" w:rsidR="00EE0143" w:rsidRPr="00EE0143" w:rsidRDefault="00EE0143" w:rsidP="00CC3309">
      <w:pPr>
        <w:numPr>
          <w:ilvl w:val="0"/>
          <w:numId w:val="3"/>
        </w:numPr>
        <w:spacing w:after="120" w:line="22" w:lineRule="atLeast"/>
        <w:ind w:left="360"/>
        <w:rPr>
          <w:rFonts w:ascii="Century Gothic" w:eastAsia="Calibri" w:hAnsi="Century Gothic" w:cs="Times New Roman"/>
          <w:sz w:val="24"/>
          <w:szCs w:val="24"/>
        </w:rPr>
      </w:pPr>
      <w:r w:rsidRPr="00EE0143">
        <w:rPr>
          <w:rFonts w:ascii="Century Gothic" w:eastAsia="Calibri" w:hAnsi="Century Gothic" w:cs="Times New Roman"/>
          <w:sz w:val="24"/>
          <w:szCs w:val="24"/>
        </w:rPr>
        <w:t>For projects where the property includes forest lands, the project will comply with Civil Code Section 815.11.</w:t>
      </w:r>
    </w:p>
    <w:p w14:paraId="2D9AA3F8" w14:textId="77777777" w:rsidR="00EE0143" w:rsidRPr="00EE0143" w:rsidRDefault="00EE0143" w:rsidP="00CC3309">
      <w:pPr>
        <w:numPr>
          <w:ilvl w:val="0"/>
          <w:numId w:val="3"/>
        </w:numPr>
        <w:spacing w:after="120" w:line="22" w:lineRule="atLeast"/>
        <w:ind w:left="360"/>
        <w:rPr>
          <w:rFonts w:ascii="Century Gothic" w:eastAsia="Calibri" w:hAnsi="Century Gothic" w:cs="Times New Roman"/>
          <w:sz w:val="24"/>
          <w:szCs w:val="24"/>
        </w:rPr>
      </w:pPr>
      <w:r w:rsidRPr="00EE0143">
        <w:rPr>
          <w:rFonts w:ascii="Century Gothic" w:eastAsia="Calibri" w:hAnsi="Century Gothic" w:cs="Times New Roman"/>
          <w:sz w:val="24"/>
          <w:szCs w:val="24"/>
        </w:rPr>
        <w:t>The total purchase price of the proposed easement shall not exceed the appraised fair market value of the easement.</w:t>
      </w:r>
    </w:p>
    <w:p w14:paraId="209120EF" w14:textId="77777777" w:rsidR="00EE0143" w:rsidRPr="00EE0143" w:rsidRDefault="00EE0143" w:rsidP="00CC3309">
      <w:pPr>
        <w:numPr>
          <w:ilvl w:val="0"/>
          <w:numId w:val="3"/>
        </w:numPr>
        <w:spacing w:after="120" w:line="22" w:lineRule="atLeast"/>
        <w:ind w:left="360"/>
        <w:rPr>
          <w:rFonts w:ascii="Century Gothic" w:eastAsia="Calibri" w:hAnsi="Century Gothic" w:cs="Times New Roman"/>
          <w:sz w:val="24"/>
          <w:szCs w:val="24"/>
        </w:rPr>
      </w:pPr>
      <w:r w:rsidRPr="00EE0143">
        <w:rPr>
          <w:rFonts w:ascii="Century Gothic" w:eastAsia="Calibri" w:hAnsi="Century Gothic" w:cs="Times New Roman"/>
          <w:sz w:val="24"/>
          <w:szCs w:val="24"/>
        </w:rPr>
        <w:t>The easement appraisal must comply with the Department’s published Overview and Preparation of Agricultural Conservation Easement Appraisals.</w:t>
      </w:r>
    </w:p>
    <w:p w14:paraId="7AA9415E" w14:textId="77777777" w:rsidR="00EE0143" w:rsidRPr="00EE0143" w:rsidRDefault="00EE0143" w:rsidP="00CC3309">
      <w:pPr>
        <w:numPr>
          <w:ilvl w:val="0"/>
          <w:numId w:val="3"/>
        </w:numPr>
        <w:spacing w:after="120" w:line="22" w:lineRule="atLeast"/>
        <w:ind w:left="360"/>
        <w:rPr>
          <w:rFonts w:ascii="Century Gothic" w:eastAsia="Calibri" w:hAnsi="Century Gothic" w:cs="Times New Roman"/>
          <w:sz w:val="24"/>
          <w:szCs w:val="24"/>
        </w:rPr>
      </w:pPr>
      <w:r w:rsidRPr="00EE0143">
        <w:rPr>
          <w:rFonts w:ascii="Century Gothic" w:eastAsia="Calibri" w:hAnsi="Century Gothic" w:cs="Times New Roman"/>
          <w:sz w:val="24"/>
          <w:szCs w:val="24"/>
        </w:rPr>
        <w:t>The appraisal used to establish the easement value must be approved by DGS and the Department.</w:t>
      </w:r>
    </w:p>
    <w:p w14:paraId="4A3DBD77" w14:textId="77777777" w:rsidR="00EE0143" w:rsidRPr="00EE0143" w:rsidRDefault="00EE0143" w:rsidP="00CC3309">
      <w:pPr>
        <w:numPr>
          <w:ilvl w:val="0"/>
          <w:numId w:val="3"/>
        </w:numPr>
        <w:spacing w:after="120" w:line="22" w:lineRule="atLeast"/>
        <w:ind w:left="360"/>
        <w:rPr>
          <w:rFonts w:ascii="Century Gothic" w:eastAsia="Calibri" w:hAnsi="Century Gothic" w:cs="Times New Roman"/>
          <w:sz w:val="24"/>
          <w:szCs w:val="24"/>
        </w:rPr>
      </w:pPr>
      <w:r w:rsidRPr="00EE0143">
        <w:rPr>
          <w:rFonts w:ascii="Century Gothic" w:eastAsia="Calibri" w:hAnsi="Century Gothic" w:cs="Times New Roman"/>
          <w:sz w:val="24"/>
          <w:szCs w:val="24"/>
        </w:rPr>
        <w:t>The grantee will work with SALC staff to report on jobs-related co-benefits as required by CARB.</w:t>
      </w:r>
    </w:p>
    <w:tbl>
      <w:tblPr>
        <w:tblStyle w:val="TableGrid1"/>
        <w:tblW w:w="10165" w:type="dxa"/>
        <w:tblLook w:val="04A0" w:firstRow="1" w:lastRow="0" w:firstColumn="1" w:lastColumn="0" w:noHBand="0" w:noVBand="1"/>
        <w:tblCaption w:val="Signature"/>
      </w:tblPr>
      <w:tblGrid>
        <w:gridCol w:w="3201"/>
        <w:gridCol w:w="3184"/>
        <w:gridCol w:w="3780"/>
      </w:tblGrid>
      <w:tr w:rsidR="00EE0143" w:rsidRPr="00EE0143" w14:paraId="66FD6784" w14:textId="77777777" w:rsidTr="00EE0143">
        <w:trPr>
          <w:trHeight w:val="413"/>
        </w:trPr>
        <w:tc>
          <w:tcPr>
            <w:tcW w:w="10165" w:type="dxa"/>
            <w:gridSpan w:val="3"/>
          </w:tcPr>
          <w:p w14:paraId="3D9A640F" w14:textId="77777777" w:rsidR="00EE0143" w:rsidRPr="00EE0143" w:rsidRDefault="00EE0143" w:rsidP="00EE0143">
            <w:pPr>
              <w:spacing w:line="22" w:lineRule="atLeast"/>
              <w:rPr>
                <w:rFonts w:ascii="Century Gothic" w:eastAsia="Calibri" w:hAnsi="Century Gothic" w:cs="Times New Roman"/>
                <w:b/>
                <w:iCs/>
                <w:sz w:val="24"/>
              </w:rPr>
            </w:pPr>
            <w:r w:rsidRPr="00EE0143">
              <w:rPr>
                <w:rFonts w:ascii="Century Gothic" w:eastAsia="Calibri" w:hAnsi="Century Gothic" w:cs="Times New Roman"/>
              </w:rPr>
              <w:t xml:space="preserve">The easement acquisition can be completed within 2 years of grant agreement effective date. </w:t>
            </w:r>
          </w:p>
        </w:tc>
      </w:tr>
      <w:tr w:rsidR="00EE0143" w:rsidRPr="00EE0143" w14:paraId="6C1286B2" w14:textId="77777777" w:rsidTr="00EE0143">
        <w:trPr>
          <w:trHeight w:val="413"/>
        </w:trPr>
        <w:tc>
          <w:tcPr>
            <w:tcW w:w="3201" w:type="dxa"/>
          </w:tcPr>
          <w:p w14:paraId="22792B84" w14:textId="77777777" w:rsidR="00EE0143" w:rsidRPr="00EE0143" w:rsidRDefault="00EE0143" w:rsidP="00EE0143">
            <w:pPr>
              <w:spacing w:line="22" w:lineRule="atLeast"/>
              <w:rPr>
                <w:rFonts w:ascii="Century Gothic" w:eastAsia="Calibri" w:hAnsi="Century Gothic" w:cs="Times New Roman"/>
                <w:iCs/>
                <w:sz w:val="24"/>
              </w:rPr>
            </w:pPr>
          </w:p>
        </w:tc>
        <w:tc>
          <w:tcPr>
            <w:tcW w:w="3184" w:type="dxa"/>
          </w:tcPr>
          <w:p w14:paraId="1D872466" w14:textId="77777777" w:rsidR="00EE0143" w:rsidRPr="00EE0143" w:rsidRDefault="00EE0143" w:rsidP="00EE0143">
            <w:pPr>
              <w:spacing w:line="22" w:lineRule="atLeast"/>
              <w:rPr>
                <w:rFonts w:ascii="Century Gothic" w:eastAsia="Calibri" w:hAnsi="Century Gothic" w:cs="Times New Roman"/>
                <w:iCs/>
                <w:sz w:val="24"/>
              </w:rPr>
            </w:pPr>
          </w:p>
        </w:tc>
        <w:tc>
          <w:tcPr>
            <w:tcW w:w="3780" w:type="dxa"/>
          </w:tcPr>
          <w:p w14:paraId="648C0E6E" w14:textId="77777777" w:rsidR="00EE0143" w:rsidRPr="00EE0143" w:rsidRDefault="00EE0143" w:rsidP="00EE0143">
            <w:pPr>
              <w:spacing w:line="22" w:lineRule="atLeast"/>
              <w:rPr>
                <w:rFonts w:ascii="Century Gothic" w:eastAsia="Calibri" w:hAnsi="Century Gothic" w:cs="Times New Roman"/>
                <w:iCs/>
                <w:sz w:val="24"/>
              </w:rPr>
            </w:pPr>
          </w:p>
        </w:tc>
      </w:tr>
      <w:tr w:rsidR="00EE0143" w:rsidRPr="00EE0143" w14:paraId="4E9E717B" w14:textId="77777777" w:rsidTr="00EE0143">
        <w:trPr>
          <w:trHeight w:val="440"/>
        </w:trPr>
        <w:tc>
          <w:tcPr>
            <w:tcW w:w="3201" w:type="dxa"/>
          </w:tcPr>
          <w:p w14:paraId="1DC65AB8" w14:textId="77777777" w:rsidR="00EE0143" w:rsidRPr="00EE0143" w:rsidRDefault="00EE0143" w:rsidP="00EE0143">
            <w:pPr>
              <w:spacing w:line="22" w:lineRule="atLeast"/>
              <w:rPr>
                <w:rFonts w:ascii="Century Gothic" w:eastAsia="Calibri" w:hAnsi="Century Gothic" w:cs="Times New Roman"/>
                <w:b/>
                <w:iCs/>
                <w:sz w:val="24"/>
              </w:rPr>
            </w:pPr>
            <w:r w:rsidRPr="00EE0143">
              <w:rPr>
                <w:rFonts w:ascii="Century Gothic" w:eastAsia="Calibri" w:hAnsi="Century Gothic" w:cs="Times New Roman"/>
                <w:iCs/>
                <w:sz w:val="24"/>
              </w:rPr>
              <w:t>Authorized Signature</w:t>
            </w:r>
          </w:p>
          <w:p w14:paraId="5D9308A7" w14:textId="77777777" w:rsidR="00EE0143" w:rsidRPr="00EE0143" w:rsidRDefault="00EE0143" w:rsidP="00EE0143">
            <w:pPr>
              <w:spacing w:line="22" w:lineRule="atLeast"/>
              <w:rPr>
                <w:rFonts w:ascii="Century Gothic" w:eastAsia="Calibri" w:hAnsi="Century Gothic" w:cs="Times New Roman"/>
                <w:b/>
                <w:iCs/>
                <w:sz w:val="24"/>
              </w:rPr>
            </w:pPr>
          </w:p>
        </w:tc>
        <w:tc>
          <w:tcPr>
            <w:tcW w:w="3184" w:type="dxa"/>
          </w:tcPr>
          <w:p w14:paraId="6CBFD744" w14:textId="77777777" w:rsidR="00EE0143" w:rsidRPr="00EE0143" w:rsidRDefault="00EE0143" w:rsidP="00EE0143">
            <w:pPr>
              <w:spacing w:line="22" w:lineRule="atLeast"/>
              <w:rPr>
                <w:rFonts w:ascii="Century Gothic" w:eastAsia="Calibri" w:hAnsi="Century Gothic" w:cs="Times New Roman"/>
                <w:b/>
                <w:iCs/>
                <w:sz w:val="24"/>
              </w:rPr>
            </w:pPr>
            <w:r w:rsidRPr="00EE0143">
              <w:rPr>
                <w:rFonts w:ascii="Century Gothic" w:eastAsia="Calibri" w:hAnsi="Century Gothic" w:cs="Times New Roman"/>
                <w:iCs/>
                <w:sz w:val="24"/>
              </w:rPr>
              <w:t>Name/Title (Print or Type)</w:t>
            </w:r>
          </w:p>
        </w:tc>
        <w:tc>
          <w:tcPr>
            <w:tcW w:w="3780" w:type="dxa"/>
          </w:tcPr>
          <w:p w14:paraId="16B23B6D" w14:textId="77777777" w:rsidR="00EE0143" w:rsidRPr="00EE0143" w:rsidRDefault="00EE0143" w:rsidP="00EE0143">
            <w:pPr>
              <w:spacing w:line="22" w:lineRule="atLeast"/>
              <w:rPr>
                <w:rFonts w:ascii="Century Gothic" w:eastAsia="Calibri" w:hAnsi="Century Gothic" w:cs="Times New Roman"/>
                <w:b/>
                <w:iCs/>
                <w:sz w:val="24"/>
              </w:rPr>
            </w:pPr>
            <w:r w:rsidRPr="00EE0143">
              <w:rPr>
                <w:rFonts w:ascii="Century Gothic" w:eastAsia="Calibri" w:hAnsi="Century Gothic" w:cs="Times New Roman"/>
                <w:iCs/>
                <w:sz w:val="24"/>
              </w:rPr>
              <w:t>Date Signed</w:t>
            </w:r>
          </w:p>
        </w:tc>
      </w:tr>
      <w:tr w:rsidR="00EE0143" w:rsidRPr="00EE0143" w14:paraId="1BDF746A" w14:textId="77777777" w:rsidTr="00EE0143">
        <w:trPr>
          <w:trHeight w:val="413"/>
        </w:trPr>
        <w:tc>
          <w:tcPr>
            <w:tcW w:w="10165" w:type="dxa"/>
            <w:gridSpan w:val="3"/>
          </w:tcPr>
          <w:p w14:paraId="2F744DF5" w14:textId="77777777" w:rsidR="00EE0143" w:rsidRPr="00EE0143" w:rsidRDefault="00EE0143" w:rsidP="00EE0143">
            <w:pPr>
              <w:spacing w:line="22" w:lineRule="atLeast"/>
              <w:rPr>
                <w:rFonts w:ascii="Century Gothic" w:eastAsia="Calibri" w:hAnsi="Century Gothic" w:cs="Times New Roman"/>
                <w:b/>
                <w:iCs/>
                <w:sz w:val="24"/>
              </w:rPr>
            </w:pPr>
            <w:r w:rsidRPr="00EE0143">
              <w:rPr>
                <w:rFonts w:ascii="Century Gothic" w:eastAsia="Calibri" w:hAnsi="Century Gothic" w:cs="Times New Roman"/>
                <w:iCs/>
                <w:sz w:val="24"/>
              </w:rPr>
              <w:t>Co-Applicant (If Applicable)</w:t>
            </w:r>
          </w:p>
        </w:tc>
      </w:tr>
      <w:tr w:rsidR="00EE0143" w:rsidRPr="00EE0143" w14:paraId="51992482" w14:textId="77777777" w:rsidTr="00EE0143">
        <w:trPr>
          <w:trHeight w:val="413"/>
        </w:trPr>
        <w:tc>
          <w:tcPr>
            <w:tcW w:w="3201" w:type="dxa"/>
          </w:tcPr>
          <w:p w14:paraId="6681DA20" w14:textId="77777777" w:rsidR="00EE0143" w:rsidRPr="00EE0143" w:rsidRDefault="00EE0143" w:rsidP="00EE0143">
            <w:pPr>
              <w:spacing w:line="22" w:lineRule="atLeast"/>
              <w:rPr>
                <w:rFonts w:ascii="Century Gothic" w:eastAsia="Calibri" w:hAnsi="Century Gothic" w:cs="Times New Roman"/>
                <w:iCs/>
                <w:sz w:val="24"/>
              </w:rPr>
            </w:pPr>
          </w:p>
        </w:tc>
        <w:tc>
          <w:tcPr>
            <w:tcW w:w="3184" w:type="dxa"/>
          </w:tcPr>
          <w:p w14:paraId="1E99F2BE" w14:textId="77777777" w:rsidR="00EE0143" w:rsidRPr="00EE0143" w:rsidRDefault="00EE0143" w:rsidP="00EE0143">
            <w:pPr>
              <w:spacing w:line="22" w:lineRule="atLeast"/>
              <w:rPr>
                <w:rFonts w:ascii="Century Gothic" w:eastAsia="Calibri" w:hAnsi="Century Gothic" w:cs="Times New Roman"/>
                <w:iCs/>
                <w:sz w:val="24"/>
              </w:rPr>
            </w:pPr>
          </w:p>
        </w:tc>
        <w:tc>
          <w:tcPr>
            <w:tcW w:w="3780" w:type="dxa"/>
          </w:tcPr>
          <w:p w14:paraId="130212D5" w14:textId="77777777" w:rsidR="00EE0143" w:rsidRPr="00EE0143" w:rsidRDefault="00EE0143" w:rsidP="00EE0143">
            <w:pPr>
              <w:spacing w:line="22" w:lineRule="atLeast"/>
              <w:rPr>
                <w:rFonts w:ascii="Century Gothic" w:eastAsia="Calibri" w:hAnsi="Century Gothic" w:cs="Times New Roman"/>
                <w:iCs/>
                <w:sz w:val="24"/>
              </w:rPr>
            </w:pPr>
          </w:p>
        </w:tc>
      </w:tr>
      <w:tr w:rsidR="00EE0143" w:rsidRPr="00EE0143" w14:paraId="6E40DAF5" w14:textId="77777777" w:rsidTr="00EE0143">
        <w:trPr>
          <w:trHeight w:val="440"/>
        </w:trPr>
        <w:tc>
          <w:tcPr>
            <w:tcW w:w="3201" w:type="dxa"/>
          </w:tcPr>
          <w:p w14:paraId="7B1A72BA" w14:textId="77777777" w:rsidR="00EE0143" w:rsidRPr="00EE0143" w:rsidRDefault="00EE0143" w:rsidP="00EE0143">
            <w:pPr>
              <w:spacing w:line="22" w:lineRule="atLeast"/>
              <w:rPr>
                <w:rFonts w:ascii="Century Gothic" w:eastAsia="Calibri" w:hAnsi="Century Gothic" w:cs="Times New Roman"/>
                <w:b/>
                <w:iCs/>
                <w:sz w:val="24"/>
              </w:rPr>
            </w:pPr>
            <w:r w:rsidRPr="00EE0143">
              <w:rPr>
                <w:rFonts w:ascii="Century Gothic" w:eastAsia="Calibri" w:hAnsi="Century Gothic" w:cs="Times New Roman"/>
                <w:iCs/>
                <w:sz w:val="24"/>
              </w:rPr>
              <w:t>Authorized Signature</w:t>
            </w:r>
          </w:p>
        </w:tc>
        <w:tc>
          <w:tcPr>
            <w:tcW w:w="3184" w:type="dxa"/>
          </w:tcPr>
          <w:p w14:paraId="40B0522A" w14:textId="77777777" w:rsidR="00EE0143" w:rsidRPr="00EE0143" w:rsidRDefault="00EE0143" w:rsidP="00EE0143">
            <w:pPr>
              <w:spacing w:line="22" w:lineRule="atLeast"/>
              <w:rPr>
                <w:rFonts w:ascii="Century Gothic" w:eastAsia="Calibri" w:hAnsi="Century Gothic" w:cs="Times New Roman"/>
                <w:b/>
                <w:iCs/>
                <w:sz w:val="24"/>
              </w:rPr>
            </w:pPr>
            <w:r w:rsidRPr="00EE0143">
              <w:rPr>
                <w:rFonts w:ascii="Century Gothic" w:eastAsia="Calibri" w:hAnsi="Century Gothic" w:cs="Times New Roman"/>
                <w:iCs/>
                <w:sz w:val="24"/>
              </w:rPr>
              <w:t>Name/Title (Print or Type)</w:t>
            </w:r>
          </w:p>
        </w:tc>
        <w:tc>
          <w:tcPr>
            <w:tcW w:w="3780" w:type="dxa"/>
          </w:tcPr>
          <w:p w14:paraId="474CF431" w14:textId="77777777" w:rsidR="00EE0143" w:rsidRPr="00EE0143" w:rsidRDefault="00EE0143" w:rsidP="00EE0143">
            <w:pPr>
              <w:spacing w:line="22" w:lineRule="atLeast"/>
              <w:rPr>
                <w:rFonts w:ascii="Century Gothic" w:eastAsia="Calibri" w:hAnsi="Century Gothic" w:cs="Times New Roman"/>
                <w:b/>
                <w:iCs/>
                <w:sz w:val="24"/>
              </w:rPr>
            </w:pPr>
            <w:r w:rsidRPr="00EE0143">
              <w:rPr>
                <w:rFonts w:ascii="Century Gothic" w:eastAsia="Calibri" w:hAnsi="Century Gothic" w:cs="Times New Roman"/>
                <w:iCs/>
                <w:sz w:val="24"/>
              </w:rPr>
              <w:t>Date Signed</w:t>
            </w:r>
          </w:p>
        </w:tc>
      </w:tr>
    </w:tbl>
    <w:p w14:paraId="491CDD11" w14:textId="77777777" w:rsidR="00EE0143" w:rsidRPr="00EE0143" w:rsidRDefault="00EE0143" w:rsidP="00EE0143">
      <w:pPr>
        <w:spacing w:after="240" w:line="22" w:lineRule="atLeast"/>
        <w:rPr>
          <w:rFonts w:ascii="Century Gothic" w:eastAsia="Calibri" w:hAnsi="Century Gothic" w:cs="Times New Roman"/>
          <w:spacing w:val="5"/>
          <w:sz w:val="24"/>
          <w:szCs w:val="24"/>
        </w:rPr>
        <w:sectPr w:rsidR="00EE0143" w:rsidRPr="00EE0143" w:rsidSect="00EE0143">
          <w:footerReference w:type="default" r:id="rId18"/>
          <w:pgSz w:w="12240" w:h="15840" w:code="1"/>
          <w:pgMar w:top="1440" w:right="1440" w:bottom="1440" w:left="1440" w:header="720" w:footer="720" w:gutter="0"/>
          <w:cols w:space="720"/>
          <w:docGrid w:linePitch="360"/>
        </w:sectPr>
      </w:pPr>
    </w:p>
    <w:p w14:paraId="7359BCF3" w14:textId="77777777" w:rsidR="00EE0143" w:rsidRPr="00EE0143" w:rsidRDefault="00EE0143" w:rsidP="00EE0143">
      <w:pPr>
        <w:keepNext/>
        <w:keepLines/>
        <w:spacing w:after="240" w:line="22" w:lineRule="atLeast"/>
        <w:ind w:right="547"/>
        <w:contextualSpacing/>
        <w:outlineLvl w:val="1"/>
        <w:rPr>
          <w:rFonts w:ascii="Century Gothic" w:eastAsia="Calibri" w:hAnsi="Century Gothic" w:cs="Arial"/>
          <w:b/>
          <w:sz w:val="24"/>
        </w:rPr>
      </w:pPr>
      <w:bookmarkStart w:id="26" w:name="_Toc31704790"/>
      <w:bookmarkStart w:id="27" w:name="_Toc31705271"/>
      <w:bookmarkStart w:id="28" w:name="_Toc32317353"/>
      <w:r w:rsidRPr="00EE0143">
        <w:rPr>
          <w:rFonts w:ascii="Century Gothic" w:eastAsia="Calibri" w:hAnsi="Century Gothic" w:cs="Arial"/>
          <w:b/>
          <w:sz w:val="24"/>
        </w:rPr>
        <w:t>Certification of Acceptance of Conditions of Funding (Fee Acquisitions)</w:t>
      </w:r>
      <w:bookmarkEnd w:id="26"/>
      <w:bookmarkEnd w:id="27"/>
      <w:bookmarkEnd w:id="28"/>
    </w:p>
    <w:p w14:paraId="54B2A612"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This Certification must be signed by the President of the applicant’s Board of Directors, or similar governing body, or their authorized designee.  An unsigned Certification Sheet may be cause for rejection of the application.  By signing this Certification, the applicant [and co-applicant] is/are declaring that:</w:t>
      </w:r>
    </w:p>
    <w:p w14:paraId="6499DAAD" w14:textId="77777777" w:rsidR="00EE0143" w:rsidRPr="00EE0143" w:rsidRDefault="00EE0143" w:rsidP="00EE0143">
      <w:pPr>
        <w:spacing w:after="12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SALC’s conditions of funding for fee acquisitions are as follows:</w:t>
      </w:r>
    </w:p>
    <w:p w14:paraId="7D670C64" w14:textId="77777777" w:rsidR="00EE0143" w:rsidRPr="00EE0143" w:rsidRDefault="00EE0143" w:rsidP="00CC3309">
      <w:pPr>
        <w:numPr>
          <w:ilvl w:val="0"/>
          <w:numId w:val="3"/>
        </w:numPr>
        <w:spacing w:after="120" w:line="22" w:lineRule="atLeast"/>
        <w:ind w:left="360"/>
        <w:rPr>
          <w:rFonts w:ascii="Century Gothic" w:eastAsia="Calibri" w:hAnsi="Century Gothic" w:cs="Times New Roman"/>
          <w:sz w:val="24"/>
          <w:szCs w:val="24"/>
        </w:rPr>
      </w:pPr>
      <w:r w:rsidRPr="00EE0143">
        <w:rPr>
          <w:rFonts w:ascii="Century Gothic" w:eastAsia="Calibri" w:hAnsi="Century Gothic" w:cs="Times New Roman"/>
          <w:sz w:val="24"/>
          <w:szCs w:val="24"/>
        </w:rPr>
        <w:t>Clean title to the property can be conveyed at close of escrow.</w:t>
      </w:r>
    </w:p>
    <w:p w14:paraId="75534798" w14:textId="77777777" w:rsidR="00EE0143" w:rsidRPr="00EE0143" w:rsidRDefault="00EE0143" w:rsidP="00CC3309">
      <w:pPr>
        <w:numPr>
          <w:ilvl w:val="0"/>
          <w:numId w:val="3"/>
        </w:numPr>
        <w:spacing w:after="120" w:line="22" w:lineRule="atLeast"/>
        <w:ind w:left="360"/>
        <w:rPr>
          <w:rFonts w:ascii="Century Gothic" w:eastAsia="Calibri" w:hAnsi="Century Gothic" w:cs="Times New Roman"/>
          <w:sz w:val="24"/>
          <w:szCs w:val="24"/>
        </w:rPr>
      </w:pPr>
      <w:r w:rsidRPr="00EE0143">
        <w:rPr>
          <w:rFonts w:ascii="Century Gothic" w:eastAsia="Calibri" w:hAnsi="Century Gothic" w:cs="Times New Roman"/>
          <w:sz w:val="24"/>
          <w:szCs w:val="24"/>
        </w:rPr>
        <w:t>The title to the property will be encumbered in perpetuity with the following covenants that run with the land:</w:t>
      </w:r>
    </w:p>
    <w:p w14:paraId="16EE8862" w14:textId="77777777" w:rsidR="00EE0143" w:rsidRPr="00EE0143" w:rsidRDefault="00EE0143" w:rsidP="00CC3309">
      <w:pPr>
        <w:numPr>
          <w:ilvl w:val="1"/>
          <w:numId w:val="13"/>
        </w:numPr>
        <w:spacing w:after="120" w:line="22" w:lineRule="atLeast"/>
        <w:ind w:left="720"/>
        <w:rPr>
          <w:rFonts w:ascii="Century Gothic" w:eastAsia="Calibri" w:hAnsi="Century Gothic" w:cs="Times New Roman"/>
          <w:sz w:val="24"/>
          <w:szCs w:val="24"/>
        </w:rPr>
      </w:pPr>
      <w:r w:rsidRPr="00EE0143">
        <w:rPr>
          <w:rFonts w:ascii="Century Gothic" w:eastAsia="Calibri" w:hAnsi="Century Gothic" w:cs="Times New Roman"/>
          <w:sz w:val="24"/>
          <w:szCs w:val="24"/>
        </w:rPr>
        <w:t xml:space="preserve">The property must actively be used for agricultural uses, </w:t>
      </w:r>
    </w:p>
    <w:p w14:paraId="57F2DC4F" w14:textId="77777777" w:rsidR="00EE0143" w:rsidRPr="00EE0143" w:rsidRDefault="00EE0143" w:rsidP="00CC3309">
      <w:pPr>
        <w:numPr>
          <w:ilvl w:val="1"/>
          <w:numId w:val="13"/>
        </w:numPr>
        <w:spacing w:after="120" w:line="22" w:lineRule="atLeast"/>
        <w:ind w:left="720"/>
        <w:rPr>
          <w:rFonts w:ascii="Century Gothic" w:eastAsia="Calibri" w:hAnsi="Century Gothic" w:cs="Times New Roman"/>
          <w:sz w:val="24"/>
          <w:szCs w:val="24"/>
        </w:rPr>
      </w:pPr>
      <w:r w:rsidRPr="00EE0143">
        <w:rPr>
          <w:rFonts w:ascii="Century Gothic" w:eastAsia="Calibri" w:hAnsi="Century Gothic" w:cs="Times New Roman"/>
          <w:sz w:val="24"/>
          <w:szCs w:val="24"/>
        </w:rPr>
        <w:t>Prohibits permanent severance of water rights from the fee,</w:t>
      </w:r>
    </w:p>
    <w:p w14:paraId="1AFAB232" w14:textId="77777777" w:rsidR="00EE0143" w:rsidRPr="00EE0143" w:rsidRDefault="00EE0143" w:rsidP="00CC3309">
      <w:pPr>
        <w:numPr>
          <w:ilvl w:val="1"/>
          <w:numId w:val="13"/>
        </w:numPr>
        <w:spacing w:after="120" w:line="22" w:lineRule="atLeast"/>
        <w:ind w:left="720"/>
        <w:rPr>
          <w:rFonts w:ascii="Century Gothic" w:eastAsia="Calibri" w:hAnsi="Century Gothic" w:cs="Times New Roman"/>
          <w:sz w:val="24"/>
          <w:szCs w:val="24"/>
        </w:rPr>
      </w:pPr>
      <w:r w:rsidRPr="00EE0143">
        <w:rPr>
          <w:rFonts w:ascii="Century Gothic" w:eastAsia="Calibri" w:hAnsi="Century Gothic" w:cs="Times New Roman"/>
          <w:sz w:val="24"/>
          <w:szCs w:val="24"/>
        </w:rPr>
        <w:t>Restricts development potential on the property consistent with an agricultural conservation easement,</w:t>
      </w:r>
    </w:p>
    <w:p w14:paraId="1E92E66F" w14:textId="77777777" w:rsidR="00EE0143" w:rsidRPr="00EE0143" w:rsidRDefault="00EE0143" w:rsidP="00CC3309">
      <w:pPr>
        <w:numPr>
          <w:ilvl w:val="1"/>
          <w:numId w:val="13"/>
        </w:numPr>
        <w:spacing w:after="120" w:line="22" w:lineRule="atLeast"/>
        <w:ind w:left="720"/>
        <w:rPr>
          <w:rFonts w:ascii="Century Gothic" w:eastAsia="Calibri" w:hAnsi="Century Gothic" w:cs="Times New Roman"/>
          <w:sz w:val="24"/>
          <w:szCs w:val="24"/>
        </w:rPr>
      </w:pPr>
      <w:r w:rsidRPr="00EE0143">
        <w:rPr>
          <w:rFonts w:ascii="Century Gothic" w:eastAsia="Calibri" w:hAnsi="Century Gothic" w:cs="Times New Roman"/>
          <w:sz w:val="24"/>
          <w:szCs w:val="24"/>
        </w:rPr>
        <w:t>All net proceeds from the lease revenue will be reinvested only in improvements on the purchased property or in pursuit of agricultural conservation easements in the region,</w:t>
      </w:r>
    </w:p>
    <w:p w14:paraId="049EE1A2" w14:textId="77777777" w:rsidR="00EE0143" w:rsidRPr="00EE0143" w:rsidRDefault="00EE0143" w:rsidP="00CC3309">
      <w:pPr>
        <w:numPr>
          <w:ilvl w:val="1"/>
          <w:numId w:val="13"/>
        </w:numPr>
        <w:spacing w:after="120" w:line="22" w:lineRule="atLeast"/>
        <w:ind w:left="720"/>
        <w:rPr>
          <w:rFonts w:ascii="Century Gothic" w:eastAsia="Calibri" w:hAnsi="Century Gothic" w:cs="Times New Roman"/>
          <w:sz w:val="24"/>
          <w:szCs w:val="24"/>
        </w:rPr>
      </w:pPr>
      <w:r w:rsidRPr="00EE0143">
        <w:rPr>
          <w:rFonts w:ascii="Century Gothic" w:eastAsia="Calibri" w:hAnsi="Century Gothic" w:cs="Times New Roman"/>
          <w:sz w:val="24"/>
          <w:szCs w:val="24"/>
        </w:rPr>
        <w:t>From the subsequent fair market sale of the burdened fee title, the state must be paid its proportionate share of the net proceeds within 30 days of close of escrow,</w:t>
      </w:r>
    </w:p>
    <w:p w14:paraId="5E42A4E5" w14:textId="77777777" w:rsidR="00EE0143" w:rsidRPr="00EE0143" w:rsidRDefault="00EE0143" w:rsidP="00CC3309">
      <w:pPr>
        <w:numPr>
          <w:ilvl w:val="1"/>
          <w:numId w:val="13"/>
        </w:numPr>
        <w:spacing w:after="120" w:line="22" w:lineRule="atLeast"/>
        <w:ind w:left="720"/>
        <w:rPr>
          <w:rFonts w:ascii="Century Gothic" w:eastAsia="Calibri" w:hAnsi="Century Gothic" w:cs="Times New Roman"/>
          <w:sz w:val="24"/>
          <w:szCs w:val="24"/>
        </w:rPr>
      </w:pPr>
      <w:r w:rsidRPr="00EE0143">
        <w:rPr>
          <w:rFonts w:ascii="Century Gothic" w:eastAsia="Calibri" w:hAnsi="Century Gothic" w:cs="Times New Roman"/>
          <w:sz w:val="24"/>
          <w:szCs w:val="24"/>
        </w:rPr>
        <w:t xml:space="preserve">At least once every twelve months, the interest holder shall report to the Department certifying that the conditions of the deed are being upheld.  The report must include an account of how each covenant is being upheld, including documentation of income generated from leasing the property and documentation of agricultural use on the property, and </w:t>
      </w:r>
    </w:p>
    <w:p w14:paraId="3DBCC301" w14:textId="77777777" w:rsidR="00EE0143" w:rsidRPr="00EE0143" w:rsidRDefault="00EE0143" w:rsidP="00CC3309">
      <w:pPr>
        <w:numPr>
          <w:ilvl w:val="1"/>
          <w:numId w:val="13"/>
        </w:numPr>
        <w:spacing w:after="120" w:line="22" w:lineRule="atLeast"/>
        <w:ind w:left="720"/>
        <w:rPr>
          <w:rFonts w:ascii="Century Gothic" w:eastAsia="Calibri" w:hAnsi="Century Gothic" w:cs="Times New Roman"/>
          <w:sz w:val="24"/>
          <w:szCs w:val="24"/>
        </w:rPr>
      </w:pPr>
      <w:r w:rsidRPr="00EE0143">
        <w:rPr>
          <w:rFonts w:ascii="Century Gothic" w:eastAsia="Calibri" w:hAnsi="Century Gothic" w:cs="Times New Roman"/>
          <w:sz w:val="24"/>
          <w:szCs w:val="24"/>
        </w:rPr>
        <w:t>At least once every twelve months, the interest holder shall allow the Department access to the property for the purposes of monitoring and verifying compliance with the terms of the deed.</w:t>
      </w:r>
    </w:p>
    <w:p w14:paraId="0D91C0BA" w14:textId="77777777" w:rsidR="00EE0143" w:rsidRPr="00EE0143" w:rsidRDefault="00EE0143" w:rsidP="00CC3309">
      <w:pPr>
        <w:numPr>
          <w:ilvl w:val="0"/>
          <w:numId w:val="3"/>
        </w:numPr>
        <w:spacing w:before="240" w:after="120" w:line="22" w:lineRule="atLeast"/>
        <w:ind w:left="360"/>
        <w:rPr>
          <w:rFonts w:ascii="Century Gothic" w:eastAsia="Calibri" w:hAnsi="Century Gothic" w:cs="Times New Roman"/>
          <w:sz w:val="24"/>
          <w:szCs w:val="24"/>
        </w:rPr>
      </w:pPr>
      <w:r w:rsidRPr="00EE0143">
        <w:rPr>
          <w:rFonts w:ascii="Century Gothic" w:eastAsia="Calibri" w:hAnsi="Century Gothic" w:cs="Times New Roman"/>
          <w:sz w:val="24"/>
          <w:szCs w:val="24"/>
        </w:rPr>
        <w:t>The buyer agrees to lease the property to one or more private operators for agricultural use or to sell the property to a private operator.</w:t>
      </w:r>
      <w:r w:rsidRPr="00EE0143">
        <w:rPr>
          <w:rFonts w:ascii="Century Gothic" w:eastAsia="Calibri" w:hAnsi="Century Gothic" w:cs="Arial"/>
          <w:sz w:val="24"/>
          <w:szCs w:val="24"/>
        </w:rPr>
        <w:t xml:space="preserve">  The property must be leased within a commercially reasonable time after purchasing the property.  If the applicant intends to sell the property, it must be sold within 3 years of purchase. </w:t>
      </w:r>
    </w:p>
    <w:p w14:paraId="2B9B5E5D" w14:textId="77777777" w:rsidR="00EE0143" w:rsidRPr="00EE0143" w:rsidRDefault="00EE0143" w:rsidP="00CC3309">
      <w:pPr>
        <w:numPr>
          <w:ilvl w:val="0"/>
          <w:numId w:val="3"/>
        </w:numPr>
        <w:spacing w:after="120" w:line="22" w:lineRule="atLeast"/>
        <w:ind w:left="360"/>
        <w:rPr>
          <w:rFonts w:ascii="Century Gothic" w:eastAsia="Calibri" w:hAnsi="Century Gothic" w:cs="Times New Roman"/>
          <w:sz w:val="24"/>
          <w:szCs w:val="24"/>
        </w:rPr>
      </w:pPr>
      <w:r w:rsidRPr="00EE0143">
        <w:rPr>
          <w:rFonts w:ascii="Century Gothic" w:eastAsia="Times New Roman" w:hAnsi="Century Gothic" w:cs="Arial"/>
          <w:bCs/>
          <w:sz w:val="24"/>
          <w:szCs w:val="24"/>
        </w:rPr>
        <w:t>If the Department is funding preparation of an adaptive management plan, the Department has approved the plan. Agricultural intensification restrictions</w:t>
      </w:r>
      <w:r w:rsidRPr="00EE0143">
        <w:rPr>
          <w:rFonts w:ascii="Century Gothic" w:eastAsia="Calibri" w:hAnsi="Century Gothic" w:cs="Times New Roman"/>
          <w:sz w:val="24"/>
          <w:szCs w:val="24"/>
        </w:rPr>
        <w:t xml:space="preserve"> on non-cultivated </w:t>
      </w:r>
      <w:r w:rsidRPr="00EE0143">
        <w:rPr>
          <w:rFonts w:ascii="Century Gothic" w:eastAsia="Times New Roman" w:hAnsi="Century Gothic" w:cs="Arial"/>
          <w:bCs/>
          <w:sz w:val="24"/>
          <w:szCs w:val="24"/>
        </w:rPr>
        <w:t>land are permitted if each of</w:t>
      </w:r>
      <w:r w:rsidRPr="00EE0143">
        <w:rPr>
          <w:rFonts w:ascii="Century Gothic" w:eastAsia="Calibri" w:hAnsi="Century Gothic" w:cs="Times New Roman"/>
          <w:sz w:val="24"/>
          <w:szCs w:val="24"/>
        </w:rPr>
        <w:t xml:space="preserve"> the </w:t>
      </w:r>
      <w:r w:rsidRPr="00EE0143">
        <w:rPr>
          <w:rFonts w:ascii="Century Gothic" w:eastAsia="Times New Roman" w:hAnsi="Century Gothic" w:cs="Arial"/>
          <w:bCs/>
          <w:sz w:val="24"/>
          <w:szCs w:val="24"/>
        </w:rPr>
        <w:t>following conditions are met:</w:t>
      </w:r>
    </w:p>
    <w:p w14:paraId="027FD182" w14:textId="77777777" w:rsidR="00EE0143" w:rsidRPr="00EE0143" w:rsidRDefault="00EE0143" w:rsidP="00CC3309">
      <w:pPr>
        <w:numPr>
          <w:ilvl w:val="1"/>
          <w:numId w:val="12"/>
        </w:numPr>
        <w:spacing w:after="120" w:line="22" w:lineRule="atLeast"/>
        <w:ind w:left="720"/>
        <w:rPr>
          <w:rFonts w:ascii="Century Gothic" w:eastAsia="Times New Roman" w:hAnsi="Century Gothic" w:cs="Arial"/>
          <w:bCs/>
          <w:sz w:val="24"/>
          <w:szCs w:val="24"/>
        </w:rPr>
      </w:pPr>
      <w:r w:rsidRPr="00EE0143">
        <w:rPr>
          <w:rFonts w:ascii="Century Gothic" w:eastAsia="Times New Roman" w:hAnsi="Century Gothic" w:cs="Arial"/>
          <w:bCs/>
          <w:sz w:val="24"/>
          <w:szCs w:val="24"/>
        </w:rPr>
        <w:t>The restriction is consistent with the property’s continuing agricultural use, and</w:t>
      </w:r>
    </w:p>
    <w:p w14:paraId="7C9512C8" w14:textId="77777777" w:rsidR="00EE0143" w:rsidRPr="00EE0143" w:rsidRDefault="00EE0143" w:rsidP="00CC3309">
      <w:pPr>
        <w:numPr>
          <w:ilvl w:val="1"/>
          <w:numId w:val="12"/>
        </w:numPr>
        <w:spacing w:after="120" w:line="22" w:lineRule="atLeast"/>
        <w:ind w:left="720"/>
        <w:rPr>
          <w:rFonts w:ascii="Century Gothic" w:eastAsia="Calibri" w:hAnsi="Century Gothic" w:cs="Times New Roman"/>
          <w:sz w:val="24"/>
          <w:szCs w:val="24"/>
        </w:rPr>
      </w:pPr>
      <w:r w:rsidRPr="00EE0143">
        <w:rPr>
          <w:rFonts w:ascii="Century Gothic" w:eastAsia="Times New Roman" w:hAnsi="Century Gothic" w:cs="Arial"/>
          <w:bCs/>
          <w:sz w:val="24"/>
          <w:szCs w:val="24"/>
        </w:rPr>
        <w:t>Agricultural use of the property is not substantially impaired</w:t>
      </w:r>
      <w:r w:rsidRPr="00EE0143">
        <w:rPr>
          <w:rFonts w:ascii="Century Gothic" w:eastAsia="Calibri" w:hAnsi="Century Gothic" w:cs="Times New Roman"/>
          <w:sz w:val="24"/>
          <w:szCs w:val="24"/>
        </w:rPr>
        <w:t>.</w:t>
      </w:r>
    </w:p>
    <w:p w14:paraId="7DFE8973" w14:textId="77777777" w:rsidR="00EE0143" w:rsidRPr="00EE0143" w:rsidRDefault="00EE0143" w:rsidP="00CC3309">
      <w:pPr>
        <w:numPr>
          <w:ilvl w:val="0"/>
          <w:numId w:val="3"/>
        </w:numPr>
        <w:spacing w:after="120" w:line="22" w:lineRule="atLeast"/>
        <w:ind w:left="360"/>
        <w:rPr>
          <w:rFonts w:ascii="Century Gothic" w:eastAsia="Calibri" w:hAnsi="Century Gothic" w:cs="Times New Roman"/>
          <w:sz w:val="24"/>
          <w:szCs w:val="24"/>
        </w:rPr>
      </w:pPr>
      <w:r w:rsidRPr="00EE0143">
        <w:rPr>
          <w:rFonts w:ascii="Century Gothic" w:eastAsia="Calibri" w:hAnsi="Century Gothic" w:cs="Times New Roman"/>
          <w:sz w:val="24"/>
          <w:szCs w:val="24"/>
        </w:rPr>
        <w:t>The total purchase price of the proposed acquisition shall not exceed the appraised fair market value of the property.</w:t>
      </w:r>
    </w:p>
    <w:p w14:paraId="28EC0F38" w14:textId="77777777" w:rsidR="00EE0143" w:rsidRPr="00EE0143" w:rsidRDefault="00EE0143" w:rsidP="00CC3309">
      <w:pPr>
        <w:numPr>
          <w:ilvl w:val="0"/>
          <w:numId w:val="3"/>
        </w:numPr>
        <w:spacing w:after="120" w:line="22" w:lineRule="atLeast"/>
        <w:ind w:left="360"/>
        <w:rPr>
          <w:rFonts w:ascii="Century Gothic" w:eastAsia="Calibri" w:hAnsi="Century Gothic" w:cs="Times New Roman"/>
          <w:sz w:val="24"/>
          <w:szCs w:val="24"/>
        </w:rPr>
      </w:pPr>
      <w:r w:rsidRPr="00EE0143">
        <w:rPr>
          <w:rFonts w:ascii="Century Gothic" w:eastAsia="Calibri" w:hAnsi="Century Gothic" w:cs="Times New Roman"/>
          <w:sz w:val="24"/>
          <w:szCs w:val="24"/>
        </w:rPr>
        <w:t>The appraisal used to establish the easement value (for the purposes of determining Department funding) and the fair market value of the property must comply with DGS standards and must be approved by DGS and the Department.</w:t>
      </w:r>
    </w:p>
    <w:p w14:paraId="0310965D" w14:textId="77777777" w:rsidR="00EE0143" w:rsidRPr="00EE0143" w:rsidRDefault="00EE0143" w:rsidP="00CC3309">
      <w:pPr>
        <w:numPr>
          <w:ilvl w:val="0"/>
          <w:numId w:val="3"/>
        </w:numPr>
        <w:spacing w:after="120" w:line="22" w:lineRule="atLeast"/>
        <w:ind w:left="360"/>
        <w:rPr>
          <w:rFonts w:ascii="Century Gothic" w:eastAsia="Calibri" w:hAnsi="Century Gothic" w:cs="Times New Roman"/>
          <w:sz w:val="24"/>
          <w:szCs w:val="24"/>
        </w:rPr>
      </w:pPr>
      <w:r w:rsidRPr="00EE0143">
        <w:rPr>
          <w:rFonts w:ascii="Century Gothic" w:eastAsia="Calibri" w:hAnsi="Century Gothic" w:cs="Times New Roman"/>
          <w:sz w:val="24"/>
          <w:szCs w:val="24"/>
        </w:rPr>
        <w:t>The property deed, including any exhibits, must be approved by the Department.</w:t>
      </w:r>
    </w:p>
    <w:p w14:paraId="2E65180C" w14:textId="77777777" w:rsidR="00EE0143" w:rsidRPr="00EE0143" w:rsidRDefault="00EE0143" w:rsidP="00CC3309">
      <w:pPr>
        <w:numPr>
          <w:ilvl w:val="0"/>
          <w:numId w:val="3"/>
        </w:numPr>
        <w:spacing w:after="120" w:line="22" w:lineRule="atLeast"/>
        <w:ind w:left="360"/>
        <w:rPr>
          <w:rFonts w:ascii="Century Gothic" w:eastAsia="Calibri" w:hAnsi="Century Gothic" w:cs="Times New Roman"/>
          <w:sz w:val="24"/>
          <w:szCs w:val="24"/>
        </w:rPr>
      </w:pPr>
      <w:r w:rsidRPr="00EE0143">
        <w:rPr>
          <w:rFonts w:ascii="Century Gothic" w:eastAsia="Calibri" w:hAnsi="Century Gothic" w:cs="Times New Roman"/>
          <w:sz w:val="24"/>
          <w:szCs w:val="24"/>
        </w:rPr>
        <w:t>The grantee will work with SALC staff to report on jobs-related co-benefits as required by CARB.</w:t>
      </w:r>
    </w:p>
    <w:p w14:paraId="775848EB" w14:textId="77777777" w:rsidR="00EE0143" w:rsidRPr="00EE0143" w:rsidRDefault="00EE0143" w:rsidP="00CC3309">
      <w:pPr>
        <w:numPr>
          <w:ilvl w:val="0"/>
          <w:numId w:val="3"/>
        </w:numPr>
        <w:spacing w:after="120" w:line="22" w:lineRule="atLeast"/>
        <w:ind w:left="360"/>
        <w:contextualSpacing/>
        <w:rPr>
          <w:rFonts w:ascii="Century Gothic" w:eastAsia="Calibri" w:hAnsi="Century Gothic" w:cs="Times New Roman"/>
          <w:sz w:val="24"/>
          <w:szCs w:val="24"/>
        </w:rPr>
      </w:pPr>
      <w:r w:rsidRPr="00EE0143">
        <w:rPr>
          <w:rFonts w:ascii="Century Gothic" w:eastAsia="Calibri" w:hAnsi="Century Gothic" w:cs="Times New Roman"/>
          <w:sz w:val="24"/>
          <w:szCs w:val="24"/>
        </w:rPr>
        <w:t>The acquisition can be completed within 2 years of grant agreement effective date.</w:t>
      </w:r>
    </w:p>
    <w:tbl>
      <w:tblPr>
        <w:tblStyle w:val="TableGrid1"/>
        <w:tblW w:w="10165" w:type="dxa"/>
        <w:tblLook w:val="04A0" w:firstRow="1" w:lastRow="0" w:firstColumn="1" w:lastColumn="0" w:noHBand="0" w:noVBand="1"/>
        <w:tblCaption w:val="Signature"/>
      </w:tblPr>
      <w:tblGrid>
        <w:gridCol w:w="3201"/>
        <w:gridCol w:w="3184"/>
        <w:gridCol w:w="3780"/>
      </w:tblGrid>
      <w:tr w:rsidR="00EE0143" w:rsidRPr="00EE0143" w14:paraId="3C242957" w14:textId="77777777" w:rsidTr="00EE0143">
        <w:trPr>
          <w:trHeight w:val="413"/>
        </w:trPr>
        <w:tc>
          <w:tcPr>
            <w:tcW w:w="10165" w:type="dxa"/>
            <w:gridSpan w:val="3"/>
          </w:tcPr>
          <w:p w14:paraId="10F257EF" w14:textId="77777777" w:rsidR="00EE0143" w:rsidRPr="00EE0143" w:rsidRDefault="00EE0143" w:rsidP="00EE0143">
            <w:pPr>
              <w:spacing w:line="22" w:lineRule="atLeast"/>
              <w:rPr>
                <w:rFonts w:ascii="Century Gothic" w:eastAsia="Calibri" w:hAnsi="Century Gothic" w:cs="Times New Roman"/>
                <w:b/>
                <w:iCs/>
                <w:sz w:val="24"/>
              </w:rPr>
            </w:pPr>
            <w:r w:rsidRPr="00EE0143">
              <w:rPr>
                <w:rFonts w:ascii="Century Gothic" w:eastAsia="Calibri" w:hAnsi="Century Gothic" w:cs="Times New Roman"/>
                <w:iCs/>
                <w:sz w:val="24"/>
              </w:rPr>
              <w:t>Applicant</w:t>
            </w:r>
          </w:p>
        </w:tc>
      </w:tr>
      <w:tr w:rsidR="00EE0143" w:rsidRPr="00EE0143" w14:paraId="02BA9303" w14:textId="77777777" w:rsidTr="00EE0143">
        <w:trPr>
          <w:trHeight w:val="413"/>
        </w:trPr>
        <w:tc>
          <w:tcPr>
            <w:tcW w:w="3201" w:type="dxa"/>
          </w:tcPr>
          <w:p w14:paraId="5252CD50" w14:textId="77777777" w:rsidR="00EE0143" w:rsidRPr="00EE0143" w:rsidRDefault="00EE0143" w:rsidP="00EE0143">
            <w:pPr>
              <w:spacing w:line="22" w:lineRule="atLeast"/>
              <w:rPr>
                <w:rFonts w:ascii="Century Gothic" w:eastAsia="Calibri" w:hAnsi="Century Gothic" w:cs="Times New Roman"/>
                <w:iCs/>
                <w:sz w:val="24"/>
              </w:rPr>
            </w:pPr>
          </w:p>
        </w:tc>
        <w:tc>
          <w:tcPr>
            <w:tcW w:w="3184" w:type="dxa"/>
          </w:tcPr>
          <w:p w14:paraId="4D9B66AE" w14:textId="77777777" w:rsidR="00EE0143" w:rsidRPr="00EE0143" w:rsidRDefault="00EE0143" w:rsidP="00EE0143">
            <w:pPr>
              <w:spacing w:line="22" w:lineRule="atLeast"/>
              <w:rPr>
                <w:rFonts w:ascii="Century Gothic" w:eastAsia="Calibri" w:hAnsi="Century Gothic" w:cs="Times New Roman"/>
                <w:iCs/>
                <w:sz w:val="24"/>
              </w:rPr>
            </w:pPr>
          </w:p>
        </w:tc>
        <w:tc>
          <w:tcPr>
            <w:tcW w:w="3780" w:type="dxa"/>
          </w:tcPr>
          <w:p w14:paraId="5DBEFB46" w14:textId="77777777" w:rsidR="00EE0143" w:rsidRPr="00EE0143" w:rsidRDefault="00EE0143" w:rsidP="00EE0143">
            <w:pPr>
              <w:spacing w:line="22" w:lineRule="atLeast"/>
              <w:rPr>
                <w:rFonts w:ascii="Century Gothic" w:eastAsia="Calibri" w:hAnsi="Century Gothic" w:cs="Times New Roman"/>
                <w:iCs/>
                <w:sz w:val="24"/>
              </w:rPr>
            </w:pPr>
          </w:p>
        </w:tc>
      </w:tr>
      <w:tr w:rsidR="00EE0143" w:rsidRPr="00EE0143" w14:paraId="78E73948" w14:textId="77777777" w:rsidTr="00EE0143">
        <w:trPr>
          <w:trHeight w:val="440"/>
        </w:trPr>
        <w:tc>
          <w:tcPr>
            <w:tcW w:w="3201" w:type="dxa"/>
          </w:tcPr>
          <w:p w14:paraId="4AA680C1" w14:textId="77777777" w:rsidR="00EE0143" w:rsidRPr="00EE0143" w:rsidRDefault="00EE0143" w:rsidP="00EE0143">
            <w:pPr>
              <w:spacing w:line="22" w:lineRule="atLeast"/>
              <w:rPr>
                <w:rFonts w:ascii="Century Gothic" w:eastAsia="Calibri" w:hAnsi="Century Gothic" w:cs="Times New Roman"/>
                <w:b/>
                <w:iCs/>
                <w:sz w:val="24"/>
              </w:rPr>
            </w:pPr>
            <w:r w:rsidRPr="00EE0143">
              <w:rPr>
                <w:rFonts w:ascii="Century Gothic" w:eastAsia="Calibri" w:hAnsi="Century Gothic" w:cs="Times New Roman"/>
                <w:iCs/>
                <w:sz w:val="24"/>
              </w:rPr>
              <w:t>Authorized Signature</w:t>
            </w:r>
          </w:p>
          <w:p w14:paraId="70A63B76" w14:textId="77777777" w:rsidR="00EE0143" w:rsidRPr="00EE0143" w:rsidRDefault="00EE0143" w:rsidP="00EE0143">
            <w:pPr>
              <w:spacing w:line="22" w:lineRule="atLeast"/>
              <w:rPr>
                <w:rFonts w:ascii="Century Gothic" w:eastAsia="Calibri" w:hAnsi="Century Gothic" w:cs="Times New Roman"/>
                <w:b/>
                <w:iCs/>
                <w:sz w:val="24"/>
              </w:rPr>
            </w:pPr>
          </w:p>
        </w:tc>
        <w:tc>
          <w:tcPr>
            <w:tcW w:w="3184" w:type="dxa"/>
          </w:tcPr>
          <w:p w14:paraId="34441C6C" w14:textId="77777777" w:rsidR="00EE0143" w:rsidRPr="00EE0143" w:rsidRDefault="00EE0143" w:rsidP="00EE0143">
            <w:pPr>
              <w:spacing w:line="22" w:lineRule="atLeast"/>
              <w:rPr>
                <w:rFonts w:ascii="Century Gothic" w:eastAsia="Calibri" w:hAnsi="Century Gothic" w:cs="Times New Roman"/>
                <w:b/>
                <w:iCs/>
                <w:sz w:val="24"/>
              </w:rPr>
            </w:pPr>
            <w:r w:rsidRPr="00EE0143">
              <w:rPr>
                <w:rFonts w:ascii="Century Gothic" w:eastAsia="Calibri" w:hAnsi="Century Gothic" w:cs="Times New Roman"/>
                <w:iCs/>
                <w:sz w:val="24"/>
              </w:rPr>
              <w:t>Name/Title (Print or Type)</w:t>
            </w:r>
          </w:p>
        </w:tc>
        <w:tc>
          <w:tcPr>
            <w:tcW w:w="3780" w:type="dxa"/>
          </w:tcPr>
          <w:p w14:paraId="34032D22" w14:textId="77777777" w:rsidR="00EE0143" w:rsidRPr="00EE0143" w:rsidRDefault="00EE0143" w:rsidP="00EE0143">
            <w:pPr>
              <w:spacing w:line="22" w:lineRule="atLeast"/>
              <w:rPr>
                <w:rFonts w:ascii="Century Gothic" w:eastAsia="Calibri" w:hAnsi="Century Gothic" w:cs="Times New Roman"/>
                <w:b/>
                <w:iCs/>
                <w:sz w:val="24"/>
              </w:rPr>
            </w:pPr>
            <w:r w:rsidRPr="00EE0143">
              <w:rPr>
                <w:rFonts w:ascii="Century Gothic" w:eastAsia="Calibri" w:hAnsi="Century Gothic" w:cs="Times New Roman"/>
                <w:iCs/>
                <w:sz w:val="24"/>
              </w:rPr>
              <w:t>Date Signed</w:t>
            </w:r>
          </w:p>
        </w:tc>
      </w:tr>
      <w:tr w:rsidR="00EE0143" w:rsidRPr="00EE0143" w14:paraId="20C3E78E" w14:textId="77777777" w:rsidTr="00EE0143">
        <w:trPr>
          <w:trHeight w:val="413"/>
        </w:trPr>
        <w:tc>
          <w:tcPr>
            <w:tcW w:w="10165" w:type="dxa"/>
            <w:gridSpan w:val="3"/>
          </w:tcPr>
          <w:p w14:paraId="598D6761" w14:textId="77777777" w:rsidR="00EE0143" w:rsidRPr="00EE0143" w:rsidRDefault="00EE0143" w:rsidP="00EE0143">
            <w:pPr>
              <w:spacing w:line="22" w:lineRule="atLeast"/>
              <w:rPr>
                <w:rFonts w:ascii="Century Gothic" w:eastAsia="Calibri" w:hAnsi="Century Gothic" w:cs="Times New Roman"/>
                <w:b/>
                <w:iCs/>
                <w:sz w:val="24"/>
              </w:rPr>
            </w:pPr>
            <w:r w:rsidRPr="00EE0143">
              <w:rPr>
                <w:rFonts w:ascii="Century Gothic" w:eastAsia="Calibri" w:hAnsi="Century Gothic" w:cs="Times New Roman"/>
                <w:iCs/>
                <w:sz w:val="24"/>
              </w:rPr>
              <w:t>Co-Applicant (If Applicable)</w:t>
            </w:r>
          </w:p>
        </w:tc>
      </w:tr>
      <w:tr w:rsidR="00EE0143" w:rsidRPr="00EE0143" w14:paraId="2237A27D" w14:textId="77777777" w:rsidTr="00EE0143">
        <w:trPr>
          <w:trHeight w:val="413"/>
        </w:trPr>
        <w:tc>
          <w:tcPr>
            <w:tcW w:w="3201" w:type="dxa"/>
          </w:tcPr>
          <w:p w14:paraId="1696FAF8" w14:textId="77777777" w:rsidR="00EE0143" w:rsidRPr="00EE0143" w:rsidRDefault="00EE0143" w:rsidP="00EE0143">
            <w:pPr>
              <w:spacing w:line="22" w:lineRule="atLeast"/>
              <w:rPr>
                <w:rFonts w:ascii="Century Gothic" w:eastAsia="Calibri" w:hAnsi="Century Gothic" w:cs="Times New Roman"/>
                <w:iCs/>
                <w:sz w:val="24"/>
              </w:rPr>
            </w:pPr>
          </w:p>
        </w:tc>
        <w:tc>
          <w:tcPr>
            <w:tcW w:w="3184" w:type="dxa"/>
          </w:tcPr>
          <w:p w14:paraId="3926C167" w14:textId="77777777" w:rsidR="00EE0143" w:rsidRPr="00EE0143" w:rsidRDefault="00EE0143" w:rsidP="00EE0143">
            <w:pPr>
              <w:spacing w:line="22" w:lineRule="atLeast"/>
              <w:rPr>
                <w:rFonts w:ascii="Century Gothic" w:eastAsia="Calibri" w:hAnsi="Century Gothic" w:cs="Times New Roman"/>
                <w:iCs/>
                <w:sz w:val="24"/>
              </w:rPr>
            </w:pPr>
          </w:p>
        </w:tc>
        <w:tc>
          <w:tcPr>
            <w:tcW w:w="3780" w:type="dxa"/>
          </w:tcPr>
          <w:p w14:paraId="1ED666EF" w14:textId="77777777" w:rsidR="00EE0143" w:rsidRPr="00EE0143" w:rsidRDefault="00EE0143" w:rsidP="00EE0143">
            <w:pPr>
              <w:spacing w:line="22" w:lineRule="atLeast"/>
              <w:rPr>
                <w:rFonts w:ascii="Century Gothic" w:eastAsia="Calibri" w:hAnsi="Century Gothic" w:cs="Times New Roman"/>
                <w:iCs/>
                <w:sz w:val="24"/>
              </w:rPr>
            </w:pPr>
          </w:p>
        </w:tc>
      </w:tr>
      <w:tr w:rsidR="00EE0143" w:rsidRPr="00EE0143" w14:paraId="2B657244" w14:textId="77777777" w:rsidTr="00EE0143">
        <w:trPr>
          <w:trHeight w:val="440"/>
        </w:trPr>
        <w:tc>
          <w:tcPr>
            <w:tcW w:w="3201" w:type="dxa"/>
          </w:tcPr>
          <w:p w14:paraId="4B6149B6" w14:textId="77777777" w:rsidR="00EE0143" w:rsidRPr="00EE0143" w:rsidRDefault="00EE0143" w:rsidP="00EE0143">
            <w:pPr>
              <w:spacing w:line="22" w:lineRule="atLeast"/>
              <w:rPr>
                <w:rFonts w:ascii="Century Gothic" w:eastAsia="Calibri" w:hAnsi="Century Gothic" w:cs="Times New Roman"/>
                <w:b/>
                <w:iCs/>
                <w:sz w:val="24"/>
              </w:rPr>
            </w:pPr>
            <w:r w:rsidRPr="00EE0143">
              <w:rPr>
                <w:rFonts w:ascii="Century Gothic" w:eastAsia="Calibri" w:hAnsi="Century Gothic" w:cs="Times New Roman"/>
                <w:iCs/>
                <w:sz w:val="24"/>
              </w:rPr>
              <w:t>Authorized Signature</w:t>
            </w:r>
          </w:p>
        </w:tc>
        <w:tc>
          <w:tcPr>
            <w:tcW w:w="3184" w:type="dxa"/>
          </w:tcPr>
          <w:p w14:paraId="6E559CB6" w14:textId="77777777" w:rsidR="00EE0143" w:rsidRPr="00EE0143" w:rsidRDefault="00EE0143" w:rsidP="00EE0143">
            <w:pPr>
              <w:spacing w:line="22" w:lineRule="atLeast"/>
              <w:rPr>
                <w:rFonts w:ascii="Century Gothic" w:eastAsia="Calibri" w:hAnsi="Century Gothic" w:cs="Times New Roman"/>
                <w:b/>
                <w:iCs/>
                <w:sz w:val="24"/>
              </w:rPr>
            </w:pPr>
            <w:r w:rsidRPr="00EE0143">
              <w:rPr>
                <w:rFonts w:ascii="Century Gothic" w:eastAsia="Calibri" w:hAnsi="Century Gothic" w:cs="Times New Roman"/>
                <w:iCs/>
                <w:sz w:val="24"/>
              </w:rPr>
              <w:t>Name/Title (Print or Type)</w:t>
            </w:r>
          </w:p>
        </w:tc>
        <w:tc>
          <w:tcPr>
            <w:tcW w:w="3780" w:type="dxa"/>
          </w:tcPr>
          <w:p w14:paraId="6569EAE6" w14:textId="77777777" w:rsidR="00EE0143" w:rsidRPr="00EE0143" w:rsidRDefault="00EE0143" w:rsidP="00EE0143">
            <w:pPr>
              <w:spacing w:line="22" w:lineRule="atLeast"/>
              <w:rPr>
                <w:rFonts w:ascii="Century Gothic" w:eastAsia="Calibri" w:hAnsi="Century Gothic" w:cs="Times New Roman"/>
                <w:b/>
                <w:iCs/>
                <w:sz w:val="24"/>
              </w:rPr>
            </w:pPr>
            <w:r w:rsidRPr="00EE0143">
              <w:rPr>
                <w:rFonts w:ascii="Century Gothic" w:eastAsia="Calibri" w:hAnsi="Century Gothic" w:cs="Times New Roman"/>
                <w:iCs/>
                <w:sz w:val="24"/>
              </w:rPr>
              <w:t>Date Signed</w:t>
            </w:r>
          </w:p>
        </w:tc>
      </w:tr>
    </w:tbl>
    <w:p w14:paraId="6DDD6614" w14:textId="77777777" w:rsidR="00EE0143" w:rsidRPr="00EE0143" w:rsidRDefault="00EE0143" w:rsidP="00EE0143">
      <w:pPr>
        <w:spacing w:after="240" w:line="22" w:lineRule="atLeast"/>
        <w:rPr>
          <w:rFonts w:ascii="Century Gothic" w:eastAsia="Calibri" w:hAnsi="Century Gothic" w:cs="Times New Roman"/>
          <w:spacing w:val="5"/>
          <w:sz w:val="24"/>
          <w:szCs w:val="24"/>
        </w:rPr>
        <w:sectPr w:rsidR="00EE0143" w:rsidRPr="00EE0143" w:rsidSect="00EE0143">
          <w:headerReference w:type="default" r:id="rId19"/>
          <w:pgSz w:w="12240" w:h="15840"/>
          <w:pgMar w:top="1440" w:right="1440" w:bottom="1260" w:left="1440" w:header="720" w:footer="720" w:gutter="0"/>
          <w:cols w:space="720"/>
          <w:titlePg/>
          <w:docGrid w:linePitch="360"/>
        </w:sectPr>
      </w:pPr>
    </w:p>
    <w:p w14:paraId="61A20320" w14:textId="77777777" w:rsidR="00EE0143" w:rsidRPr="00EE0143" w:rsidRDefault="00EE0143" w:rsidP="00EE0143">
      <w:pPr>
        <w:keepNext/>
        <w:keepLines/>
        <w:spacing w:after="240" w:line="22" w:lineRule="atLeast"/>
        <w:ind w:right="547"/>
        <w:contextualSpacing/>
        <w:outlineLvl w:val="1"/>
        <w:rPr>
          <w:rFonts w:ascii="Century Gothic" w:eastAsia="Calibri" w:hAnsi="Century Gothic" w:cs="Arial"/>
          <w:b/>
          <w:sz w:val="24"/>
        </w:rPr>
      </w:pPr>
      <w:bookmarkStart w:id="29" w:name="_Toc31704791"/>
      <w:bookmarkStart w:id="30" w:name="_Toc31705272"/>
      <w:bookmarkStart w:id="31" w:name="_Toc32317354"/>
      <w:r w:rsidRPr="00EE0143">
        <w:rPr>
          <w:rFonts w:ascii="Century Gothic" w:eastAsia="Calibri" w:hAnsi="Century Gothic" w:cs="Arial"/>
          <w:b/>
          <w:sz w:val="24"/>
        </w:rPr>
        <w:t>Detailed Characteristics of the Proposed Project</w:t>
      </w:r>
      <w:bookmarkEnd w:id="29"/>
      <w:bookmarkEnd w:id="30"/>
      <w:bookmarkEnd w:id="31"/>
    </w:p>
    <w:p w14:paraId="1F5ED831"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 xml:space="preserve">This section should be used to explain attributes of the proposed easement, the applicant’s capabilities, and regional policies that are relevant to the goals of SALC.  </w:t>
      </w:r>
      <w:r w:rsidRPr="00EE0143">
        <w:rPr>
          <w:rFonts w:ascii="Century Gothic" w:eastAsia="Calibri" w:hAnsi="Century Gothic" w:cs="Times New Roman"/>
          <w:sz w:val="24"/>
          <w:szCs w:val="24"/>
          <w:u w:val="single"/>
        </w:rPr>
        <w:t xml:space="preserve">This section should not exceed </w:t>
      </w:r>
      <w:r w:rsidRPr="00EE0143">
        <w:rPr>
          <w:rFonts w:ascii="Century Gothic" w:eastAsia="Calibri" w:hAnsi="Century Gothic" w:cs="Times New Roman"/>
          <w:b/>
          <w:sz w:val="24"/>
          <w:szCs w:val="24"/>
          <w:u w:val="single"/>
        </w:rPr>
        <w:t>eight (8) pages</w:t>
      </w:r>
      <w:r w:rsidRPr="00EE0143">
        <w:rPr>
          <w:rFonts w:ascii="Century Gothic" w:eastAsia="Calibri" w:hAnsi="Century Gothic" w:cs="Times New Roman"/>
          <w:sz w:val="24"/>
          <w:szCs w:val="24"/>
          <w:u w:val="single"/>
        </w:rPr>
        <w:t xml:space="preserve">. </w:t>
      </w:r>
      <w:r w:rsidRPr="00EE0143">
        <w:rPr>
          <w:rFonts w:ascii="Century Gothic" w:eastAsia="Calibri" w:hAnsi="Century Gothic" w:cs="Times New Roman"/>
          <w:sz w:val="24"/>
          <w:szCs w:val="24"/>
        </w:rPr>
        <w:t>Please answer the following questions, maintaining the lettering format below.</w:t>
      </w:r>
    </w:p>
    <w:p w14:paraId="1498830E" w14:textId="77777777" w:rsidR="00EE0143" w:rsidRPr="00EE0143" w:rsidRDefault="00EE0143" w:rsidP="00CC3309">
      <w:pPr>
        <w:numPr>
          <w:ilvl w:val="0"/>
          <w:numId w:val="19"/>
        </w:numPr>
        <w:spacing w:after="240" w:line="22" w:lineRule="atLeast"/>
        <w:contextualSpacing/>
        <w:rPr>
          <w:rFonts w:ascii="Century Gothic" w:eastAsia="Calibri" w:hAnsi="Century Gothic" w:cs="Times New Roman"/>
          <w:sz w:val="24"/>
          <w:szCs w:val="24"/>
        </w:rPr>
      </w:pPr>
      <w:r w:rsidRPr="00EE0143">
        <w:rPr>
          <w:rFonts w:ascii="Century Gothic" w:eastAsia="Calibri" w:hAnsi="Century Gothic" w:cs="Times New Roman"/>
          <w:sz w:val="24"/>
          <w:szCs w:val="24"/>
        </w:rPr>
        <w:t>Describe any restrictions on agricultural use that would be required in the easement and how the nonagricultural qualities being protected by such restrictions: (a) are consistent with the property’s continuing agricultural use, and (b) do not substantially impair agricultural uses on the property.</w:t>
      </w:r>
    </w:p>
    <w:p w14:paraId="39E86CDA" w14:textId="77777777" w:rsidR="00EE0143" w:rsidRPr="00EE0143" w:rsidRDefault="00EE0143" w:rsidP="00CC3309">
      <w:pPr>
        <w:numPr>
          <w:ilvl w:val="0"/>
          <w:numId w:val="19"/>
        </w:numPr>
        <w:spacing w:after="240" w:line="22" w:lineRule="atLeast"/>
        <w:contextualSpacing/>
        <w:rPr>
          <w:rFonts w:ascii="Century Gothic" w:eastAsia="Calibri" w:hAnsi="Century Gothic" w:cs="Times New Roman"/>
          <w:sz w:val="24"/>
          <w:szCs w:val="24"/>
        </w:rPr>
      </w:pPr>
      <w:r w:rsidRPr="00EE0143">
        <w:rPr>
          <w:rFonts w:ascii="Century Gothic" w:eastAsia="Calibri" w:hAnsi="Century Gothic" w:cs="Times New Roman"/>
          <w:sz w:val="24"/>
          <w:szCs w:val="24"/>
        </w:rPr>
        <w:t>Describe how the project will support infill and compact development.</w:t>
      </w:r>
    </w:p>
    <w:p w14:paraId="24A4CCF3" w14:textId="77777777" w:rsidR="00EE0143" w:rsidRPr="00EE0143" w:rsidRDefault="00EE0143" w:rsidP="00CC3309">
      <w:pPr>
        <w:numPr>
          <w:ilvl w:val="0"/>
          <w:numId w:val="19"/>
        </w:numPr>
        <w:spacing w:after="240" w:line="22" w:lineRule="atLeast"/>
        <w:contextualSpacing/>
        <w:rPr>
          <w:rFonts w:ascii="Century Gothic" w:eastAsia="Calibri" w:hAnsi="Century Gothic" w:cs="Times New Roman"/>
          <w:sz w:val="24"/>
          <w:szCs w:val="24"/>
        </w:rPr>
      </w:pPr>
      <w:r w:rsidRPr="00EE0143">
        <w:rPr>
          <w:rFonts w:ascii="Century Gothic" w:eastAsia="Calibri" w:hAnsi="Century Gothic" w:cs="Times New Roman"/>
          <w:sz w:val="24"/>
          <w:szCs w:val="24"/>
        </w:rPr>
        <w:t>Describe how the project supports the implementation of an adopted or draft Sustainable Communities Strategy or, if a Sustainable Communities Strategy is not required for a region by law, a regional plan that includes policies and programs to reduce greenhouse gas emissions. Be sure to provide references to the specific goals, objectives, or policies that your project supports.</w:t>
      </w:r>
    </w:p>
    <w:p w14:paraId="61575360" w14:textId="77777777" w:rsidR="00EE0143" w:rsidRPr="00EE0143" w:rsidRDefault="00EE0143" w:rsidP="00CC3309">
      <w:pPr>
        <w:numPr>
          <w:ilvl w:val="0"/>
          <w:numId w:val="19"/>
        </w:numPr>
        <w:spacing w:after="240" w:line="22" w:lineRule="atLeast"/>
        <w:contextualSpacing/>
        <w:rPr>
          <w:rFonts w:ascii="Century Gothic" w:eastAsia="Calibri" w:hAnsi="Century Gothic" w:cs="Times New Roman"/>
          <w:sz w:val="24"/>
          <w:szCs w:val="24"/>
        </w:rPr>
      </w:pPr>
      <w:r w:rsidRPr="00EE0143">
        <w:rPr>
          <w:rFonts w:ascii="Century Gothic" w:eastAsia="Calibri" w:hAnsi="Century Gothic" w:cs="Times New Roman"/>
          <w:sz w:val="24"/>
          <w:szCs w:val="24"/>
        </w:rPr>
        <w:t xml:space="preserve">Describe how the project is consistent with </w:t>
      </w:r>
      <w:r w:rsidRPr="00EE0143">
        <w:rPr>
          <w:rFonts w:ascii="Century Gothic" w:eastAsia="Times New Roman" w:hAnsi="Century Gothic" w:cs="Arial"/>
          <w:bCs/>
          <w:sz w:val="24"/>
          <w:szCs w:val="24"/>
        </w:rPr>
        <w:t>California’s Planning Priorities.</w:t>
      </w:r>
    </w:p>
    <w:p w14:paraId="6E26868E" w14:textId="77777777" w:rsidR="00EE0143" w:rsidRPr="00EE0143" w:rsidRDefault="00EE0143" w:rsidP="00CC3309">
      <w:pPr>
        <w:numPr>
          <w:ilvl w:val="0"/>
          <w:numId w:val="19"/>
        </w:numPr>
        <w:spacing w:after="240" w:line="22" w:lineRule="atLeast"/>
        <w:contextualSpacing/>
        <w:rPr>
          <w:rFonts w:ascii="Century Gothic" w:eastAsia="Calibri" w:hAnsi="Century Gothic" w:cs="Times New Roman"/>
          <w:sz w:val="24"/>
          <w:szCs w:val="24"/>
        </w:rPr>
      </w:pPr>
      <w:r w:rsidRPr="00EE0143">
        <w:rPr>
          <w:rFonts w:ascii="Century Gothic" w:eastAsia="Calibri" w:hAnsi="Century Gothic" w:cs="Times New Roman"/>
          <w:sz w:val="24"/>
          <w:szCs w:val="24"/>
        </w:rPr>
        <w:t>Describe the market, infrastructure, and agricultural support services in the area.  How far are these markets, infrastructure, and support services from the property? How does the agricultural operator onsite access them? Are these markets, infrastructure, and services sufficient to support long-term commercial agricultural production?</w:t>
      </w:r>
    </w:p>
    <w:p w14:paraId="5704D904" w14:textId="77777777" w:rsidR="00EE0143" w:rsidRPr="00EE0143" w:rsidRDefault="00EE0143" w:rsidP="00CC3309">
      <w:pPr>
        <w:numPr>
          <w:ilvl w:val="0"/>
          <w:numId w:val="19"/>
        </w:numPr>
        <w:spacing w:after="240" w:line="22" w:lineRule="atLeast"/>
        <w:contextualSpacing/>
        <w:rPr>
          <w:rFonts w:ascii="Century Gothic" w:eastAsia="Times New Roman" w:hAnsi="Century Gothic" w:cs="Arial"/>
          <w:bCs/>
          <w:sz w:val="24"/>
          <w:szCs w:val="24"/>
        </w:rPr>
      </w:pPr>
      <w:r w:rsidRPr="00EE0143">
        <w:rPr>
          <w:rFonts w:ascii="Century Gothic" w:eastAsia="Calibri" w:hAnsi="Century Gothic" w:cs="Times New Roman"/>
          <w:sz w:val="24"/>
          <w:szCs w:val="24"/>
        </w:rPr>
        <w:t>Describe the property’s current and proposed agricultural use, including any onsite infrastructure that supports the agricultural use and whether the property is large enough and likely to sustain commercial agricultural production.  Are there any known agricultural constraints on the property? If so, describe.</w:t>
      </w:r>
    </w:p>
    <w:p w14:paraId="700649CA" w14:textId="77777777" w:rsidR="00EE0143" w:rsidRPr="00EE0143" w:rsidRDefault="00EE0143" w:rsidP="00CC3309">
      <w:pPr>
        <w:numPr>
          <w:ilvl w:val="0"/>
          <w:numId w:val="19"/>
        </w:numPr>
        <w:spacing w:after="240" w:line="22" w:lineRule="atLeast"/>
        <w:contextualSpacing/>
        <w:rPr>
          <w:rFonts w:ascii="Century Gothic" w:eastAsia="Calibri" w:hAnsi="Century Gothic" w:cs="Times New Roman"/>
          <w:sz w:val="24"/>
          <w:szCs w:val="24"/>
        </w:rPr>
      </w:pPr>
      <w:r w:rsidRPr="00EE0143">
        <w:rPr>
          <w:rFonts w:ascii="Century Gothic" w:eastAsia="Calibri" w:hAnsi="Century Gothic" w:cs="Times New Roman"/>
          <w:sz w:val="24"/>
          <w:szCs w:val="24"/>
        </w:rPr>
        <w:t>Is the property identified for conservation in an adopted agricultural conservation plan, regional agricultural conservation program, agricultural mitigation plan, SALC-funded plan, or sustainable communities strategy? If so, please describe the plan and any priorities the property meets.</w:t>
      </w:r>
    </w:p>
    <w:p w14:paraId="3C49B455" w14:textId="77777777" w:rsidR="00EE0143" w:rsidRPr="00EE0143" w:rsidRDefault="00EE0143" w:rsidP="00CC3309">
      <w:pPr>
        <w:numPr>
          <w:ilvl w:val="0"/>
          <w:numId w:val="19"/>
        </w:numPr>
        <w:spacing w:after="240" w:line="22" w:lineRule="atLeast"/>
        <w:contextualSpacing/>
        <w:rPr>
          <w:rFonts w:ascii="Century Gothic" w:eastAsia="Calibri" w:hAnsi="Century Gothic" w:cs="Times New Roman"/>
          <w:sz w:val="24"/>
          <w:szCs w:val="24"/>
        </w:rPr>
      </w:pPr>
      <w:r w:rsidRPr="00EE0143">
        <w:rPr>
          <w:rFonts w:ascii="Century Gothic" w:eastAsia="Calibri" w:hAnsi="Century Gothic" w:cs="Times New Roman"/>
          <w:sz w:val="24"/>
          <w:szCs w:val="24"/>
        </w:rPr>
        <w:t>Does the property have adequate water availability and water quality for agricultural purposes? Is the property within an over drafted or critically over drafted SGMA basin? If so, which one?</w:t>
      </w:r>
    </w:p>
    <w:p w14:paraId="7297F4B9" w14:textId="77777777" w:rsidR="00EE0143" w:rsidRPr="00EE0143" w:rsidRDefault="00EE0143" w:rsidP="00CC3309">
      <w:pPr>
        <w:numPr>
          <w:ilvl w:val="0"/>
          <w:numId w:val="19"/>
        </w:numPr>
        <w:spacing w:after="240" w:line="22" w:lineRule="atLeast"/>
        <w:contextualSpacing/>
        <w:rPr>
          <w:rFonts w:ascii="Century Gothic" w:eastAsia="Calibri" w:hAnsi="Century Gothic" w:cs="Times New Roman"/>
          <w:sz w:val="24"/>
          <w:szCs w:val="24"/>
        </w:rPr>
      </w:pPr>
      <w:r w:rsidRPr="00EE0143">
        <w:rPr>
          <w:rFonts w:ascii="Century Gothic" w:eastAsia="Calibri" w:hAnsi="Century Gothic" w:cs="Times New Roman"/>
          <w:sz w:val="24"/>
          <w:szCs w:val="24"/>
        </w:rPr>
        <w:t>Describe any on-farm conservation management practices that the landowner has incorporated or is in the process of incorporating on the property to build soil health for carbon sequestration. If the landowner has received funding to incorporate such practices, please attach supporting documentation.</w:t>
      </w:r>
    </w:p>
    <w:p w14:paraId="4A9440DD" w14:textId="77777777" w:rsidR="00EE0143" w:rsidRPr="00EE0143" w:rsidRDefault="00EE0143" w:rsidP="00CC3309">
      <w:pPr>
        <w:numPr>
          <w:ilvl w:val="0"/>
          <w:numId w:val="19"/>
        </w:numPr>
        <w:spacing w:after="240" w:line="22" w:lineRule="atLeast"/>
        <w:contextualSpacing/>
        <w:rPr>
          <w:rFonts w:ascii="Century Gothic" w:eastAsia="Calibri" w:hAnsi="Century Gothic" w:cs="Times New Roman"/>
          <w:sz w:val="24"/>
          <w:szCs w:val="24"/>
        </w:rPr>
      </w:pPr>
      <w:r w:rsidRPr="00EE0143">
        <w:rPr>
          <w:rFonts w:ascii="Century Gothic" w:eastAsia="Calibri" w:hAnsi="Century Gothic" w:cs="Times New Roman"/>
          <w:sz w:val="24"/>
          <w:szCs w:val="24"/>
        </w:rPr>
        <w:t>Describe any on-farm management practices that the landowner has incorporated or is in the process of incorporating on the property to improve water use efficiency, conservation, and reduction, increase use of recycled water, support groundwater recharge, or reduce reliance on groundwater. If the landowner has received funding to incorporate such practices, please attach supporting documentation.</w:t>
      </w:r>
    </w:p>
    <w:p w14:paraId="3489283E" w14:textId="77777777" w:rsidR="00EE0143" w:rsidRPr="00EE0143" w:rsidRDefault="00EE0143" w:rsidP="00CC3309">
      <w:pPr>
        <w:numPr>
          <w:ilvl w:val="0"/>
          <w:numId w:val="19"/>
        </w:numPr>
        <w:spacing w:after="240" w:line="22" w:lineRule="atLeast"/>
        <w:contextualSpacing/>
        <w:rPr>
          <w:rFonts w:ascii="Century Gothic" w:eastAsia="Calibri" w:hAnsi="Century Gothic" w:cs="Times New Roman"/>
          <w:sz w:val="24"/>
          <w:szCs w:val="24"/>
        </w:rPr>
      </w:pPr>
      <w:r w:rsidRPr="00EE0143">
        <w:rPr>
          <w:rFonts w:ascii="Century Gothic" w:eastAsia="Calibri" w:hAnsi="Century Gothic" w:cs="Times New Roman"/>
          <w:sz w:val="24"/>
          <w:szCs w:val="24"/>
        </w:rPr>
        <w:t xml:space="preserve">Describe any </w:t>
      </w:r>
      <w:hyperlink w:anchor="_Co-benefits" w:history="1">
        <w:r w:rsidRPr="00EE0143">
          <w:rPr>
            <w:rFonts w:ascii="Century Gothic" w:eastAsia="Times New Roman" w:hAnsi="Century Gothic" w:cs="Arial"/>
            <w:bCs/>
            <w:color w:val="0000FF"/>
            <w:sz w:val="24"/>
            <w:szCs w:val="24"/>
            <w:u w:val="single"/>
          </w:rPr>
          <w:t>environmental conservation values or co-benefits</w:t>
        </w:r>
      </w:hyperlink>
      <w:r w:rsidRPr="00EE0143">
        <w:rPr>
          <w:rFonts w:ascii="Century Gothic" w:eastAsia="Calibri" w:hAnsi="Century Gothic" w:cs="Times New Roman"/>
          <w:sz w:val="24"/>
          <w:szCs w:val="24"/>
        </w:rPr>
        <w:t xml:space="preserve"> that may result from the conservation of this property.</w:t>
      </w:r>
    </w:p>
    <w:p w14:paraId="0CD990B8" w14:textId="77777777" w:rsidR="00EE0143" w:rsidRPr="00EE0143" w:rsidRDefault="00EE0143" w:rsidP="00CC3309">
      <w:pPr>
        <w:numPr>
          <w:ilvl w:val="0"/>
          <w:numId w:val="19"/>
        </w:numPr>
        <w:spacing w:after="240" w:line="22" w:lineRule="atLeast"/>
        <w:contextualSpacing/>
        <w:rPr>
          <w:rFonts w:ascii="Century Gothic" w:eastAsia="Calibri" w:hAnsi="Century Gothic" w:cs="Times New Roman"/>
          <w:sz w:val="24"/>
          <w:szCs w:val="24"/>
        </w:rPr>
      </w:pPr>
      <w:r w:rsidRPr="00EE0143">
        <w:rPr>
          <w:rFonts w:ascii="Century Gothic" w:eastAsia="Calibri" w:hAnsi="Century Gothic" w:cs="Times New Roman"/>
          <w:sz w:val="24"/>
          <w:szCs w:val="24"/>
        </w:rPr>
        <w:t>Is the property within strategic proximity to other permanently protected property</w:t>
      </w:r>
      <w:r w:rsidRPr="00EE0143">
        <w:rPr>
          <w:rFonts w:ascii="Century Gothic" w:eastAsia="Times New Roman" w:hAnsi="Century Gothic" w:cs="Arial"/>
          <w:bCs/>
          <w:sz w:val="24"/>
          <w:szCs w:val="24"/>
        </w:rPr>
        <w:t>?</w:t>
      </w:r>
    </w:p>
    <w:p w14:paraId="11918D2E" w14:textId="77777777" w:rsidR="00EE0143" w:rsidRPr="00EE0143" w:rsidRDefault="00EE0143" w:rsidP="00CC3309">
      <w:pPr>
        <w:numPr>
          <w:ilvl w:val="0"/>
          <w:numId w:val="19"/>
        </w:numPr>
        <w:spacing w:after="240" w:line="22" w:lineRule="atLeast"/>
        <w:contextualSpacing/>
        <w:rPr>
          <w:rFonts w:ascii="Century Gothic" w:eastAsia="Calibri" w:hAnsi="Century Gothic" w:cs="Times New Roman"/>
          <w:sz w:val="24"/>
          <w:szCs w:val="24"/>
        </w:rPr>
      </w:pPr>
      <w:r w:rsidRPr="00EE0143">
        <w:rPr>
          <w:rFonts w:ascii="Century Gothic" w:eastAsia="Calibri" w:hAnsi="Century Gothic" w:cs="Times New Roman"/>
          <w:sz w:val="24"/>
          <w:szCs w:val="24"/>
        </w:rPr>
        <w:t>Is the property identified for conservation in an adopted habitat or wildlife conservation plan, regional habitat or wildlife conservation program, or habitat or wildlife mitigation plan? If so, please describe the plan and any priorities the property meets.</w:t>
      </w:r>
    </w:p>
    <w:p w14:paraId="17E1E93E" w14:textId="77777777" w:rsidR="00EE0143" w:rsidRPr="00EE0143" w:rsidRDefault="00EE0143" w:rsidP="00CC3309">
      <w:pPr>
        <w:numPr>
          <w:ilvl w:val="0"/>
          <w:numId w:val="19"/>
        </w:numPr>
        <w:spacing w:after="240" w:line="22" w:lineRule="atLeast"/>
        <w:contextualSpacing/>
        <w:rPr>
          <w:rFonts w:ascii="Century Gothic" w:eastAsia="Calibri" w:hAnsi="Century Gothic" w:cs="Times New Roman"/>
          <w:sz w:val="24"/>
          <w:szCs w:val="24"/>
        </w:rPr>
      </w:pPr>
      <w:r w:rsidRPr="00EE0143">
        <w:rPr>
          <w:rFonts w:ascii="Century Gothic" w:eastAsia="Calibri" w:hAnsi="Century Gothic" w:cs="Times New Roman"/>
          <w:sz w:val="24"/>
          <w:szCs w:val="24"/>
        </w:rPr>
        <w:t xml:space="preserve">Describe any </w:t>
      </w:r>
      <w:hyperlink w:anchor="_Co-benefits" w:history="1">
        <w:r w:rsidRPr="00EE0143">
          <w:rPr>
            <w:rFonts w:ascii="Century Gothic" w:eastAsia="Times New Roman" w:hAnsi="Century Gothic" w:cs="Arial"/>
            <w:bCs/>
            <w:color w:val="0000FF"/>
            <w:sz w:val="24"/>
            <w:szCs w:val="24"/>
            <w:u w:val="single"/>
          </w:rPr>
          <w:t>economic co-benefits</w:t>
        </w:r>
      </w:hyperlink>
      <w:r w:rsidRPr="00EE0143">
        <w:rPr>
          <w:rFonts w:ascii="Century Gothic" w:eastAsia="Calibri" w:hAnsi="Century Gothic" w:cs="Times New Roman"/>
          <w:sz w:val="24"/>
          <w:szCs w:val="24"/>
        </w:rPr>
        <w:t xml:space="preserve"> that may result from the conservation of this property</w:t>
      </w:r>
      <w:r w:rsidRPr="00EE0143">
        <w:rPr>
          <w:rFonts w:ascii="Century Gothic" w:eastAsia="Times New Roman" w:hAnsi="Century Gothic" w:cs="Arial"/>
          <w:bCs/>
          <w:sz w:val="24"/>
          <w:szCs w:val="24"/>
        </w:rPr>
        <w:t>.</w:t>
      </w:r>
    </w:p>
    <w:p w14:paraId="50BDA698" w14:textId="77777777" w:rsidR="00EE0143" w:rsidRPr="00EE0143" w:rsidRDefault="00EE0143" w:rsidP="00CC3309">
      <w:pPr>
        <w:numPr>
          <w:ilvl w:val="0"/>
          <w:numId w:val="19"/>
        </w:numPr>
        <w:spacing w:after="240" w:line="22" w:lineRule="atLeast"/>
        <w:contextualSpacing/>
        <w:rPr>
          <w:rFonts w:ascii="Century Gothic" w:eastAsia="Calibri" w:hAnsi="Century Gothic" w:cs="Times New Roman"/>
          <w:sz w:val="24"/>
          <w:szCs w:val="24"/>
        </w:rPr>
      </w:pPr>
      <w:r w:rsidRPr="00EE0143">
        <w:rPr>
          <w:rFonts w:ascii="Century Gothic" w:eastAsia="Calibri" w:hAnsi="Century Gothic" w:cs="Times New Roman"/>
          <w:sz w:val="24"/>
          <w:szCs w:val="24"/>
        </w:rPr>
        <w:t xml:space="preserve">Describe any public </w:t>
      </w:r>
      <w:hyperlink w:anchor="_Co-benefits" w:history="1">
        <w:r w:rsidRPr="00EE0143">
          <w:rPr>
            <w:rFonts w:ascii="Century Gothic" w:eastAsia="Times New Roman" w:hAnsi="Century Gothic" w:cs="Arial"/>
            <w:bCs/>
            <w:color w:val="0000FF"/>
            <w:sz w:val="24"/>
            <w:szCs w:val="24"/>
            <w:u w:val="single"/>
          </w:rPr>
          <w:t>health co-benefits</w:t>
        </w:r>
      </w:hyperlink>
      <w:r w:rsidRPr="00EE0143">
        <w:rPr>
          <w:rFonts w:ascii="Century Gothic" w:eastAsia="Calibri" w:hAnsi="Century Gothic" w:cs="Times New Roman"/>
          <w:sz w:val="24"/>
          <w:szCs w:val="24"/>
        </w:rPr>
        <w:t xml:space="preserve"> that may result from the conservation of this property</w:t>
      </w:r>
      <w:r w:rsidRPr="00EE0143">
        <w:rPr>
          <w:rFonts w:ascii="Century Gothic" w:eastAsia="Times New Roman" w:hAnsi="Century Gothic" w:cs="Arial"/>
          <w:bCs/>
          <w:sz w:val="24"/>
          <w:szCs w:val="24"/>
        </w:rPr>
        <w:t>.</w:t>
      </w:r>
    </w:p>
    <w:p w14:paraId="16AD0278" w14:textId="77777777" w:rsidR="00EE0143" w:rsidRPr="00EE0143" w:rsidRDefault="00EE0143" w:rsidP="00CC3309">
      <w:pPr>
        <w:numPr>
          <w:ilvl w:val="0"/>
          <w:numId w:val="19"/>
        </w:numPr>
        <w:spacing w:after="240" w:line="22" w:lineRule="atLeast"/>
        <w:contextualSpacing/>
        <w:rPr>
          <w:rFonts w:ascii="Century Gothic" w:eastAsia="Calibri" w:hAnsi="Century Gothic" w:cs="Times New Roman"/>
          <w:sz w:val="24"/>
          <w:szCs w:val="24"/>
        </w:rPr>
      </w:pPr>
      <w:r w:rsidRPr="00EE0143">
        <w:rPr>
          <w:rFonts w:ascii="Century Gothic" w:eastAsia="Calibri" w:hAnsi="Century Gothic" w:cs="Times New Roman"/>
          <w:sz w:val="24"/>
          <w:szCs w:val="24"/>
        </w:rPr>
        <w:t xml:space="preserve">Describe any </w:t>
      </w:r>
      <w:hyperlink w:anchor="_Co-benefits" w:history="1">
        <w:r w:rsidRPr="00EE0143">
          <w:rPr>
            <w:rFonts w:ascii="Century Gothic" w:eastAsia="Times New Roman" w:hAnsi="Century Gothic" w:cs="Arial"/>
            <w:bCs/>
            <w:color w:val="0000FF"/>
            <w:sz w:val="24"/>
            <w:szCs w:val="24"/>
            <w:u w:val="single"/>
          </w:rPr>
          <w:t>other co-benefits</w:t>
        </w:r>
      </w:hyperlink>
      <w:r w:rsidRPr="00EE0143">
        <w:rPr>
          <w:rFonts w:ascii="Century Gothic" w:eastAsia="Calibri" w:hAnsi="Century Gothic" w:cs="Times New Roman"/>
          <w:sz w:val="24"/>
          <w:szCs w:val="24"/>
        </w:rPr>
        <w:t xml:space="preserve"> that may result from the conservation of this property</w:t>
      </w:r>
      <w:r w:rsidRPr="00EE0143">
        <w:rPr>
          <w:rFonts w:ascii="Century Gothic" w:eastAsia="Times New Roman" w:hAnsi="Century Gothic" w:cs="Arial"/>
          <w:bCs/>
          <w:sz w:val="24"/>
          <w:szCs w:val="24"/>
        </w:rPr>
        <w:t>.</w:t>
      </w:r>
    </w:p>
    <w:p w14:paraId="064462A1" w14:textId="77777777" w:rsidR="00EE0143" w:rsidRPr="00EE0143" w:rsidRDefault="00EE0143" w:rsidP="00CC3309">
      <w:pPr>
        <w:numPr>
          <w:ilvl w:val="0"/>
          <w:numId w:val="19"/>
        </w:numPr>
        <w:spacing w:after="240" w:line="22" w:lineRule="atLeast"/>
        <w:contextualSpacing/>
        <w:rPr>
          <w:rFonts w:ascii="Century Gothic" w:eastAsia="Calibri" w:hAnsi="Century Gothic" w:cs="Times New Roman"/>
          <w:sz w:val="24"/>
          <w:szCs w:val="24"/>
        </w:rPr>
      </w:pPr>
      <w:r w:rsidRPr="00EE0143">
        <w:rPr>
          <w:rFonts w:ascii="Century Gothic" w:eastAsia="Calibri" w:hAnsi="Century Gothic" w:cs="Arial"/>
          <w:color w:val="000000"/>
          <w:sz w:val="24"/>
          <w:szCs w:val="24"/>
        </w:rPr>
        <w:t>If the proposal is for fee title acquisition, how will the property be utilized for agricultural use? Do you plan to lease or sell the property and in what time frame will that occur?</w:t>
      </w:r>
      <w:r w:rsidRPr="00EE0143">
        <w:rPr>
          <w:rFonts w:ascii="Century Gothic" w:eastAsia="Calibri" w:hAnsi="Century Gothic" w:cs="Times New Roman"/>
          <w:b/>
          <w:sz w:val="24"/>
          <w:szCs w:val="24"/>
        </w:rPr>
        <w:br w:type="page"/>
      </w:r>
    </w:p>
    <w:p w14:paraId="08887456" w14:textId="77777777" w:rsidR="00EE0143" w:rsidRPr="00EE0143" w:rsidRDefault="00EE0143" w:rsidP="00EE0143">
      <w:pPr>
        <w:keepNext/>
        <w:keepLines/>
        <w:spacing w:after="240" w:line="22" w:lineRule="atLeast"/>
        <w:ind w:right="547"/>
        <w:contextualSpacing/>
        <w:outlineLvl w:val="1"/>
        <w:rPr>
          <w:rFonts w:ascii="Century Gothic" w:eastAsia="Calibri" w:hAnsi="Century Gothic" w:cs="Arial"/>
          <w:b/>
          <w:sz w:val="24"/>
        </w:rPr>
      </w:pPr>
      <w:bookmarkStart w:id="32" w:name="_Toc31704792"/>
      <w:bookmarkStart w:id="33" w:name="_Toc31705273"/>
      <w:bookmarkStart w:id="34" w:name="_Toc32317355"/>
      <w:r w:rsidRPr="00EE0143">
        <w:rPr>
          <w:rFonts w:ascii="Century Gothic" w:eastAsia="Calibri" w:hAnsi="Century Gothic" w:cs="Arial"/>
          <w:b/>
          <w:sz w:val="24"/>
        </w:rPr>
        <w:t>Applicant Resolution of Support</w:t>
      </w:r>
      <w:bookmarkEnd w:id="32"/>
      <w:bookmarkEnd w:id="33"/>
      <w:bookmarkEnd w:id="34"/>
    </w:p>
    <w:p w14:paraId="75E3C368"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The applicant is required to submit a signed resolution of support from its board of directors or similar governing body authorizing the submittal of a grant application to the SALC.  The resolution must:</w:t>
      </w:r>
    </w:p>
    <w:p w14:paraId="3DCC6784" w14:textId="77777777" w:rsidR="00EE0143" w:rsidRPr="00EE0143" w:rsidRDefault="00EE0143" w:rsidP="00CC3309">
      <w:pPr>
        <w:numPr>
          <w:ilvl w:val="0"/>
          <w:numId w:val="14"/>
        </w:numPr>
        <w:spacing w:after="120" w:line="22" w:lineRule="atLeast"/>
        <w:ind w:left="360"/>
        <w:rPr>
          <w:rFonts w:ascii="Century Gothic" w:eastAsia="Calibri" w:hAnsi="Century Gothic" w:cs="Times New Roman"/>
          <w:sz w:val="24"/>
          <w:szCs w:val="24"/>
        </w:rPr>
      </w:pPr>
      <w:r w:rsidRPr="00EE0143">
        <w:rPr>
          <w:rFonts w:ascii="Century Gothic" w:eastAsia="Calibri" w:hAnsi="Century Gothic" w:cs="Times New Roman"/>
          <w:sz w:val="24"/>
          <w:szCs w:val="24"/>
        </w:rPr>
        <w:t>Authorize the submittal of an acquisition grant application to SALC;</w:t>
      </w:r>
    </w:p>
    <w:p w14:paraId="65ABFACF" w14:textId="77777777" w:rsidR="00EE0143" w:rsidRPr="00EE0143" w:rsidRDefault="00EE0143" w:rsidP="00CC3309">
      <w:pPr>
        <w:numPr>
          <w:ilvl w:val="0"/>
          <w:numId w:val="14"/>
        </w:numPr>
        <w:spacing w:after="120" w:line="22" w:lineRule="atLeast"/>
        <w:ind w:left="360"/>
        <w:rPr>
          <w:rFonts w:ascii="Century Gothic" w:eastAsia="Calibri" w:hAnsi="Century Gothic" w:cs="Times New Roman"/>
          <w:sz w:val="24"/>
          <w:szCs w:val="24"/>
        </w:rPr>
      </w:pPr>
      <w:r w:rsidRPr="00EE0143">
        <w:rPr>
          <w:rFonts w:ascii="Century Gothic" w:eastAsia="Calibri" w:hAnsi="Century Gothic" w:cs="Times New Roman"/>
          <w:sz w:val="24"/>
          <w:szCs w:val="24"/>
        </w:rPr>
        <w:t xml:space="preserve">Authorize entrance into a grant agreement with the Department for the project and agree to accept the template terms and conditions, available in </w:t>
      </w:r>
      <w:hyperlink w:anchor="_APPENDIX_F_–" w:history="1">
        <w:r w:rsidRPr="00EE0143">
          <w:rPr>
            <w:rFonts w:ascii="Century Gothic" w:eastAsia="Calibri" w:hAnsi="Century Gothic" w:cs="Times New Roman"/>
            <w:color w:val="0000FF"/>
            <w:sz w:val="24"/>
            <w:szCs w:val="24"/>
            <w:u w:val="single"/>
          </w:rPr>
          <w:t>Appendix F</w:t>
        </w:r>
      </w:hyperlink>
      <w:r w:rsidRPr="00EE0143">
        <w:rPr>
          <w:rFonts w:ascii="Century Gothic" w:eastAsia="Calibri" w:hAnsi="Century Gothic" w:cs="Times New Roman"/>
          <w:sz w:val="24"/>
          <w:szCs w:val="24"/>
        </w:rPr>
        <w:t xml:space="preserve"> of the Guidelines, if the project is awarded funding;</w:t>
      </w:r>
    </w:p>
    <w:p w14:paraId="11C1B876" w14:textId="77777777" w:rsidR="00EE0143" w:rsidRPr="00EE0143" w:rsidRDefault="00EE0143" w:rsidP="00CC3309">
      <w:pPr>
        <w:numPr>
          <w:ilvl w:val="0"/>
          <w:numId w:val="14"/>
        </w:numPr>
        <w:spacing w:after="120" w:line="22" w:lineRule="atLeast"/>
        <w:ind w:left="360"/>
        <w:rPr>
          <w:rFonts w:ascii="Century Gothic" w:eastAsia="Calibri" w:hAnsi="Century Gothic" w:cs="Times New Roman"/>
          <w:sz w:val="24"/>
          <w:szCs w:val="24"/>
        </w:rPr>
      </w:pPr>
      <w:r w:rsidRPr="00EE0143">
        <w:rPr>
          <w:rFonts w:ascii="Century Gothic" w:eastAsia="Calibri" w:hAnsi="Century Gothic" w:cs="Times New Roman"/>
          <w:sz w:val="24"/>
          <w:szCs w:val="24"/>
        </w:rPr>
        <w:t>Certify that no conflict of interest or appearance of conflict of interest exists for any member of the applicant’s Board of Directors as relates to the project; and,</w:t>
      </w:r>
    </w:p>
    <w:p w14:paraId="4FCE3180" w14:textId="77777777" w:rsidR="00EE0143" w:rsidRPr="00EE0143" w:rsidRDefault="00EE0143" w:rsidP="00CC3309">
      <w:pPr>
        <w:numPr>
          <w:ilvl w:val="0"/>
          <w:numId w:val="14"/>
        </w:numPr>
        <w:spacing w:after="120" w:line="22" w:lineRule="atLeast"/>
        <w:ind w:left="360"/>
        <w:rPr>
          <w:rFonts w:ascii="Century Gothic" w:eastAsia="Calibri" w:hAnsi="Century Gothic" w:cs="Times New Roman"/>
          <w:sz w:val="24"/>
          <w:szCs w:val="24"/>
        </w:rPr>
      </w:pPr>
      <w:r w:rsidRPr="00EE0143">
        <w:rPr>
          <w:rFonts w:ascii="Century Gothic" w:eastAsia="Calibri" w:hAnsi="Century Gothic" w:cs="Times New Roman"/>
          <w:sz w:val="24"/>
          <w:szCs w:val="24"/>
        </w:rPr>
        <w:t>Authorize a designated individual to execute tasks, such as signing documents, related to the application, grant agreement, and acquisition, if the project is awarded funding.</w:t>
      </w:r>
    </w:p>
    <w:p w14:paraId="344DE2E7" w14:textId="77777777" w:rsidR="00EE0143" w:rsidRPr="00EE0143" w:rsidRDefault="00EE0143" w:rsidP="00EE0143">
      <w:pPr>
        <w:keepNext/>
        <w:keepLines/>
        <w:spacing w:after="240" w:line="22" w:lineRule="atLeast"/>
        <w:ind w:right="547"/>
        <w:contextualSpacing/>
        <w:outlineLvl w:val="1"/>
        <w:rPr>
          <w:rFonts w:ascii="Century Gothic" w:eastAsia="Calibri" w:hAnsi="Century Gothic" w:cs="Arial"/>
          <w:b/>
          <w:sz w:val="24"/>
        </w:rPr>
      </w:pPr>
      <w:bookmarkStart w:id="35" w:name="_Toc31704793"/>
      <w:bookmarkStart w:id="36" w:name="_Toc31705274"/>
      <w:bookmarkStart w:id="37" w:name="_Toc32317356"/>
      <w:r w:rsidRPr="00EE0143">
        <w:rPr>
          <w:rFonts w:ascii="Century Gothic" w:eastAsia="Calibri" w:hAnsi="Century Gothic" w:cs="Arial"/>
          <w:b/>
          <w:sz w:val="24"/>
        </w:rPr>
        <w:t>Notification Letter to the Planning Director</w:t>
      </w:r>
      <w:bookmarkEnd w:id="35"/>
      <w:bookmarkEnd w:id="36"/>
      <w:bookmarkEnd w:id="37"/>
    </w:p>
    <w:p w14:paraId="2B0684DF"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To ensure local support for the project, the applicant must provide written notification to the local government’s Planning Director about the application.  The letter should indicate the applicant’s intent to apply for a grant to acquire an agricultural conservation easement, the Department’s contact information in case the local government has comments, and the anticipated date of the Strategic Growth Council meeting at which the easement application is proposed to be considered for approval.  The notification should include the applicant and not the landowner’s name.</w:t>
      </w:r>
    </w:p>
    <w:p w14:paraId="34242765" w14:textId="77777777" w:rsidR="00EE0143" w:rsidRPr="00EE0143" w:rsidRDefault="00EE0143" w:rsidP="00EE0143">
      <w:pPr>
        <w:keepNext/>
        <w:keepLines/>
        <w:spacing w:after="240" w:line="22" w:lineRule="atLeast"/>
        <w:ind w:right="547"/>
        <w:contextualSpacing/>
        <w:outlineLvl w:val="1"/>
        <w:rPr>
          <w:rFonts w:ascii="Century Gothic" w:eastAsia="Calibri" w:hAnsi="Century Gothic" w:cs="Arial"/>
          <w:b/>
          <w:sz w:val="24"/>
        </w:rPr>
      </w:pPr>
      <w:bookmarkStart w:id="38" w:name="_Toc31704794"/>
      <w:bookmarkStart w:id="39" w:name="_Toc31705275"/>
      <w:bookmarkStart w:id="40" w:name="_Toc32317357"/>
      <w:r w:rsidRPr="00EE0143">
        <w:rPr>
          <w:rFonts w:ascii="Century Gothic" w:eastAsia="Calibri" w:hAnsi="Century Gothic" w:cs="Arial"/>
          <w:b/>
          <w:sz w:val="24"/>
        </w:rPr>
        <w:t>Preliminary Title Report and Assessor’s Parcel Map(s)</w:t>
      </w:r>
      <w:bookmarkEnd w:id="38"/>
      <w:bookmarkEnd w:id="39"/>
      <w:bookmarkEnd w:id="40"/>
    </w:p>
    <w:p w14:paraId="6A0812FF"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Applicants are expected to exercise due diligence to discover and disclose potential title issues in the pre-proposal and application.  A preliminary title report that is less than twelve (12) months old and a plan to address each title issue must be submitted with the application.  The title report should be submitted as a separate file from the application and should be accompanied by all relevant underlying documents, associated assessor’s parcel maps, and a plotted easements map.  Underlying documents should be submitted as hyperlinks in the preliminary title report unless extenuating circumstances exist.</w:t>
      </w:r>
    </w:p>
    <w:p w14:paraId="52CDC183" w14:textId="77777777" w:rsidR="00EE0143" w:rsidRPr="00EE0143" w:rsidRDefault="00EE0143" w:rsidP="00EE0143">
      <w:pPr>
        <w:spacing w:after="240" w:line="22" w:lineRule="atLeast"/>
        <w:rPr>
          <w:rFonts w:ascii="Century Gothic" w:eastAsia="Calibri" w:hAnsi="Century Gothic" w:cs="Times New Roman"/>
          <w:iCs/>
          <w:sz w:val="24"/>
          <w:szCs w:val="24"/>
        </w:rPr>
      </w:pPr>
      <w:r w:rsidRPr="00EE0143">
        <w:rPr>
          <w:rFonts w:ascii="Century Gothic" w:eastAsia="Calibri" w:hAnsi="Century Gothic" w:cs="Times New Roman"/>
          <w:sz w:val="24"/>
          <w:szCs w:val="24"/>
        </w:rPr>
        <w:t>In the space below, please describe plans to address any potential title concerns, as well as the timeframe for doing so.</w:t>
      </w:r>
    </w:p>
    <w:p w14:paraId="3A85A89D" w14:textId="77777777" w:rsidR="00EE0143" w:rsidRPr="00EE0143" w:rsidRDefault="00EE0143" w:rsidP="00EE0143">
      <w:pPr>
        <w:keepNext/>
        <w:keepLines/>
        <w:spacing w:after="240" w:line="22" w:lineRule="atLeast"/>
        <w:ind w:right="547"/>
        <w:contextualSpacing/>
        <w:outlineLvl w:val="1"/>
        <w:rPr>
          <w:rFonts w:ascii="Century Gothic" w:eastAsia="Calibri" w:hAnsi="Century Gothic" w:cs="Arial"/>
          <w:b/>
          <w:sz w:val="24"/>
        </w:rPr>
      </w:pPr>
      <w:bookmarkStart w:id="41" w:name="_Toc31704795"/>
      <w:bookmarkStart w:id="42" w:name="_Toc31705276"/>
      <w:bookmarkStart w:id="43" w:name="_Toc32317358"/>
      <w:r w:rsidRPr="00EE0143">
        <w:rPr>
          <w:rFonts w:ascii="Century Gothic" w:eastAsia="Calibri" w:hAnsi="Century Gothic" w:cs="Arial"/>
          <w:b/>
          <w:sz w:val="24"/>
        </w:rPr>
        <w:t>Applicant-Landowner Letter of Intent</w:t>
      </w:r>
      <w:bookmarkEnd w:id="41"/>
      <w:bookmarkEnd w:id="42"/>
      <w:bookmarkEnd w:id="43"/>
    </w:p>
    <w:p w14:paraId="34A269B3" w14:textId="77777777" w:rsidR="00EE0143" w:rsidRPr="00EE0143" w:rsidRDefault="00EE0143" w:rsidP="00EE0143">
      <w:pPr>
        <w:spacing w:after="120" w:line="22" w:lineRule="atLeast"/>
        <w:contextualSpacing/>
        <w:rPr>
          <w:rFonts w:ascii="Century Gothic" w:eastAsia="Calibri" w:hAnsi="Century Gothic" w:cs="Times New Roman"/>
          <w:sz w:val="24"/>
          <w:szCs w:val="24"/>
        </w:rPr>
      </w:pPr>
      <w:r w:rsidRPr="00EE0143">
        <w:rPr>
          <w:rFonts w:ascii="Century Gothic" w:eastAsia="Calibri" w:hAnsi="Century Gothic" w:cs="Times New Roman"/>
          <w:sz w:val="24"/>
          <w:szCs w:val="24"/>
        </w:rPr>
        <w:t>The applicant must provide a letter from the landowner(s) stating the landowner’s intent to work with the applicant to conserve the property via sale of an easement.  All landowners listed on title must sign the letter of intent.  This letter must address the following items:</w:t>
      </w:r>
    </w:p>
    <w:p w14:paraId="55BDC9A0" w14:textId="77777777" w:rsidR="00EE0143" w:rsidRPr="00EE0143" w:rsidRDefault="00EE0143" w:rsidP="00CC3309">
      <w:pPr>
        <w:numPr>
          <w:ilvl w:val="0"/>
          <w:numId w:val="6"/>
        </w:numPr>
        <w:spacing w:after="120" w:line="22" w:lineRule="atLeast"/>
        <w:ind w:left="360"/>
        <w:rPr>
          <w:rFonts w:ascii="Century Gothic" w:eastAsia="Calibri" w:hAnsi="Century Gothic" w:cs="Times New Roman"/>
          <w:sz w:val="24"/>
          <w:szCs w:val="24"/>
        </w:rPr>
      </w:pPr>
      <w:bookmarkStart w:id="44" w:name="_Hlk532312434"/>
      <w:r w:rsidRPr="00EE0143">
        <w:rPr>
          <w:rFonts w:ascii="Century Gothic" w:eastAsia="Calibri" w:hAnsi="Century Gothic" w:cs="Times New Roman"/>
          <w:sz w:val="24"/>
          <w:szCs w:val="24"/>
        </w:rPr>
        <w:t>Landowner’s pursuit of sale of the easement or fee, as applicable, is voluntary;</w:t>
      </w:r>
    </w:p>
    <w:p w14:paraId="6CECD18B" w14:textId="77777777" w:rsidR="00EE0143" w:rsidRPr="00EE0143" w:rsidRDefault="00EE0143" w:rsidP="00CC3309">
      <w:pPr>
        <w:numPr>
          <w:ilvl w:val="0"/>
          <w:numId w:val="6"/>
        </w:numPr>
        <w:spacing w:after="120" w:line="22" w:lineRule="atLeast"/>
        <w:ind w:left="360"/>
        <w:rPr>
          <w:rFonts w:ascii="Century Gothic" w:eastAsia="Calibri" w:hAnsi="Century Gothic" w:cs="Times New Roman"/>
          <w:sz w:val="24"/>
          <w:szCs w:val="24"/>
        </w:rPr>
      </w:pPr>
      <w:r w:rsidRPr="00EE0143">
        <w:rPr>
          <w:rFonts w:ascii="Century Gothic" w:eastAsia="Calibri" w:hAnsi="Century Gothic" w:cs="Times New Roman"/>
          <w:sz w:val="24"/>
          <w:szCs w:val="24"/>
        </w:rPr>
        <w:t>Use of the property will be restricted to agricultural and compatible conservation uses in perpetuity; and</w:t>
      </w:r>
    </w:p>
    <w:p w14:paraId="542FBA34" w14:textId="77777777" w:rsidR="00EE0143" w:rsidRPr="00EE0143" w:rsidRDefault="00EE0143" w:rsidP="00CC3309">
      <w:pPr>
        <w:numPr>
          <w:ilvl w:val="0"/>
          <w:numId w:val="6"/>
        </w:numPr>
        <w:spacing w:after="120" w:line="22" w:lineRule="atLeast"/>
        <w:ind w:left="360"/>
        <w:rPr>
          <w:rFonts w:ascii="Century Gothic" w:eastAsia="Calibri" w:hAnsi="Century Gothic" w:cs="Times New Roman"/>
          <w:sz w:val="24"/>
          <w:szCs w:val="24"/>
        </w:rPr>
      </w:pPr>
      <w:r w:rsidRPr="00EE0143">
        <w:rPr>
          <w:rFonts w:ascii="Century Gothic" w:eastAsia="Calibri" w:hAnsi="Century Gothic" w:cs="Times New Roman"/>
          <w:sz w:val="24"/>
          <w:szCs w:val="24"/>
        </w:rPr>
        <w:t xml:space="preserve">No government agency has conditioned the issuance of an entitlement to use on the </w:t>
      </w:r>
      <w:bookmarkEnd w:id="44"/>
      <w:r w:rsidRPr="00EE0143">
        <w:rPr>
          <w:rFonts w:ascii="Century Gothic" w:eastAsia="Calibri" w:hAnsi="Century Gothic" w:cs="Times New Roman"/>
          <w:sz w:val="24"/>
          <w:szCs w:val="24"/>
        </w:rPr>
        <w:t>proposed acquisition.</w:t>
      </w:r>
    </w:p>
    <w:p w14:paraId="46074EB5"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For projects where the land proposed to be conserved under easement includes some forest lands, the letter must also indicate that the landowner agrees to the conditions outlined in Civil Code Section 815.11.</w:t>
      </w:r>
    </w:p>
    <w:p w14:paraId="21634C39"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The applicant may provide an option agreement in lieu of a letter of intent if the option agreement includes the above information.</w:t>
      </w:r>
    </w:p>
    <w:p w14:paraId="796FF1B5"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Sample documents are posted on the Department website.</w:t>
      </w:r>
    </w:p>
    <w:p w14:paraId="5698A623" w14:textId="77777777" w:rsidR="00EE0143" w:rsidRPr="00EE0143" w:rsidRDefault="00EE0143" w:rsidP="00EE0143">
      <w:pPr>
        <w:keepNext/>
        <w:keepLines/>
        <w:spacing w:after="240" w:line="22" w:lineRule="atLeast"/>
        <w:ind w:right="547"/>
        <w:contextualSpacing/>
        <w:outlineLvl w:val="1"/>
        <w:rPr>
          <w:rFonts w:ascii="Century Gothic" w:eastAsia="Calibri" w:hAnsi="Century Gothic" w:cs="Arial"/>
          <w:b/>
          <w:sz w:val="24"/>
        </w:rPr>
      </w:pPr>
      <w:bookmarkStart w:id="45" w:name="_Toc31704796"/>
      <w:bookmarkStart w:id="46" w:name="_Toc31705277"/>
      <w:bookmarkStart w:id="47" w:name="_Toc32317359"/>
      <w:r w:rsidRPr="00EE0143">
        <w:rPr>
          <w:rFonts w:ascii="Century Gothic" w:eastAsia="Calibri" w:hAnsi="Century Gothic" w:cs="Arial"/>
          <w:b/>
          <w:sz w:val="24"/>
        </w:rPr>
        <w:t>Appraisal/Support for Estimated Acquisition Value</w:t>
      </w:r>
      <w:bookmarkEnd w:id="45"/>
      <w:bookmarkEnd w:id="46"/>
      <w:bookmarkEnd w:id="47"/>
    </w:p>
    <w:p w14:paraId="392A7072"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A current appraisal is not a required component of the application.  However, the applicant must provide support for the acquisition value identified in the application cover sheet.  This support may be in the form of a preliminary or complete appraisal, or a detailed estimate for the anticipated cost of the acquisition, and material to support the valuation estimate.  SALC reserves the right to require that a current appraisal accompany the grant application if, in its sole discretion, it determines that insufficient data is available to support an estimate.</w:t>
      </w:r>
    </w:p>
    <w:p w14:paraId="2C289630"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 xml:space="preserve">SALC will only fund the appraisal that is approved by the state and used for the actual acquisition.  </w:t>
      </w:r>
      <w:r w:rsidRPr="00EE0143">
        <w:rPr>
          <w:rFonts w:ascii="Century Gothic" w:eastAsia="Calibri" w:hAnsi="Century Gothic" w:cs="Times New Roman"/>
          <w:sz w:val="24"/>
          <w:szCs w:val="24"/>
          <w:u w:val="single"/>
        </w:rPr>
        <w:t>This cost will only be covered if the project is awarded funding.</w:t>
      </w:r>
    </w:p>
    <w:p w14:paraId="2C1681EF" w14:textId="77777777" w:rsidR="00EE0143" w:rsidRPr="00EE0143" w:rsidRDefault="00EE0143" w:rsidP="00EE0143">
      <w:pPr>
        <w:keepNext/>
        <w:keepLines/>
        <w:spacing w:after="240" w:line="22" w:lineRule="atLeast"/>
        <w:ind w:right="547"/>
        <w:contextualSpacing/>
        <w:outlineLvl w:val="1"/>
        <w:rPr>
          <w:rFonts w:ascii="Century Gothic" w:eastAsia="Calibri" w:hAnsi="Century Gothic" w:cs="Arial"/>
          <w:b/>
          <w:sz w:val="24"/>
        </w:rPr>
      </w:pPr>
      <w:bookmarkStart w:id="48" w:name="_Toc31704797"/>
      <w:bookmarkStart w:id="49" w:name="_Toc31705278"/>
      <w:bookmarkStart w:id="50" w:name="_Toc32317360"/>
      <w:r w:rsidRPr="00EE0143">
        <w:rPr>
          <w:rFonts w:ascii="Century Gothic" w:eastAsia="Calibri" w:hAnsi="Century Gothic" w:cs="Arial"/>
          <w:b/>
          <w:sz w:val="24"/>
        </w:rPr>
        <w:t>Project Geographic Area Map</w:t>
      </w:r>
      <w:bookmarkEnd w:id="48"/>
      <w:bookmarkEnd w:id="49"/>
      <w:bookmarkEnd w:id="50"/>
    </w:p>
    <w:p w14:paraId="76838723"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In addition to the required assessor’s parcel map(s), applicants must submit a legible pdf map of the project boundary with their application.</w:t>
      </w:r>
    </w:p>
    <w:p w14:paraId="2EE43756"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Applicants may also submit maps depicting the proposed project boundary relative to Important Farmland data, nearest Sphere of Influence, priority planning areas, and other protected lands in the vicinity.  If the applicant can document additional conserved lands or resource values that support the proposal, they are encouraged to provide supplemental maps to that effect.</w:t>
      </w:r>
    </w:p>
    <w:p w14:paraId="042BAE32"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Applicants are encouraged to provide GIS shapefiles of any data included in their maps.</w:t>
      </w:r>
    </w:p>
    <w:p w14:paraId="1AC66060" w14:textId="77777777" w:rsidR="00EE0143" w:rsidRPr="00EE0143" w:rsidRDefault="00EE0143" w:rsidP="00EE0143">
      <w:pPr>
        <w:keepNext/>
        <w:keepLines/>
        <w:spacing w:after="240" w:line="22" w:lineRule="atLeast"/>
        <w:ind w:right="547"/>
        <w:contextualSpacing/>
        <w:outlineLvl w:val="1"/>
        <w:rPr>
          <w:rFonts w:ascii="Century Gothic" w:eastAsia="Calibri" w:hAnsi="Century Gothic" w:cs="Arial"/>
          <w:b/>
          <w:sz w:val="24"/>
        </w:rPr>
      </w:pPr>
      <w:bookmarkStart w:id="51" w:name="_Toc31704798"/>
      <w:bookmarkStart w:id="52" w:name="_Toc31705279"/>
      <w:bookmarkStart w:id="53" w:name="_Toc32317361"/>
      <w:r w:rsidRPr="00EE0143">
        <w:rPr>
          <w:rFonts w:ascii="Century Gothic" w:eastAsia="Calibri" w:hAnsi="Century Gothic" w:cs="Arial"/>
          <w:b/>
          <w:sz w:val="24"/>
        </w:rPr>
        <w:t>Map of Building Envelope and Excluded Area</w:t>
      </w:r>
      <w:bookmarkEnd w:id="51"/>
      <w:bookmarkEnd w:id="52"/>
      <w:bookmarkEnd w:id="53"/>
    </w:p>
    <w:p w14:paraId="476BFCCB"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If building envelope(s) is/are to be designated within the project area, applicants must submit a map depicting the location and size/dimensions of existing and/or proposed envelope(s).  Building envelopes must be designated around existing residences, as well as sites for proposed future residences.</w:t>
      </w:r>
    </w:p>
    <w:p w14:paraId="14CDE140"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Similarly, if certain areas of the property are to be excluded from the acquisition, applicants should identify the location and, if possible, approximate acreage of such proposed exclusions on the map.</w:t>
      </w:r>
    </w:p>
    <w:p w14:paraId="3946FE23" w14:textId="77777777" w:rsidR="00EE0143" w:rsidRPr="00EE0143" w:rsidRDefault="00EE0143" w:rsidP="00EE0143">
      <w:pPr>
        <w:keepNext/>
        <w:keepLines/>
        <w:spacing w:after="240" w:line="22" w:lineRule="atLeast"/>
        <w:ind w:right="547"/>
        <w:contextualSpacing/>
        <w:outlineLvl w:val="1"/>
        <w:rPr>
          <w:rFonts w:ascii="Century Gothic" w:eastAsia="Calibri" w:hAnsi="Century Gothic" w:cs="Arial"/>
          <w:b/>
          <w:sz w:val="24"/>
        </w:rPr>
      </w:pPr>
      <w:bookmarkStart w:id="54" w:name="_Toc31704799"/>
      <w:bookmarkStart w:id="55" w:name="_Toc31705280"/>
      <w:bookmarkStart w:id="56" w:name="_Toc32317362"/>
      <w:r w:rsidRPr="00EE0143">
        <w:rPr>
          <w:rFonts w:ascii="Century Gothic" w:eastAsia="Calibri" w:hAnsi="Century Gothic" w:cs="Arial"/>
          <w:b/>
          <w:sz w:val="24"/>
        </w:rPr>
        <w:t>Documentation of Organizational Capacity</w:t>
      </w:r>
      <w:bookmarkEnd w:id="54"/>
      <w:bookmarkEnd w:id="55"/>
      <w:bookmarkEnd w:id="56"/>
    </w:p>
    <w:p w14:paraId="73904CCB"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Applicants must provide proof of organizational capacity to acquire and steward easements for their agricultural conservation values as part of their application. Applicants may meet this requirement by:</w:t>
      </w:r>
    </w:p>
    <w:p w14:paraId="01DEFDEA" w14:textId="77777777" w:rsidR="00EE0143" w:rsidRPr="00EE0143" w:rsidRDefault="00EE0143" w:rsidP="00CC3309">
      <w:pPr>
        <w:numPr>
          <w:ilvl w:val="0"/>
          <w:numId w:val="16"/>
        </w:numPr>
        <w:spacing w:after="120" w:line="22" w:lineRule="atLeast"/>
        <w:ind w:left="360"/>
        <w:rPr>
          <w:rFonts w:ascii="Century Gothic" w:eastAsia="Calibri" w:hAnsi="Century Gothic" w:cs="Times New Roman"/>
          <w:sz w:val="24"/>
          <w:szCs w:val="24"/>
        </w:rPr>
      </w:pPr>
      <w:r w:rsidRPr="00EE0143">
        <w:rPr>
          <w:rFonts w:ascii="Century Gothic" w:eastAsia="Calibri" w:hAnsi="Century Gothic" w:cs="Times New Roman"/>
          <w:sz w:val="24"/>
          <w:szCs w:val="24"/>
        </w:rPr>
        <w:t>Providing proof of LTAC accreditation; or,</w:t>
      </w:r>
    </w:p>
    <w:p w14:paraId="62BF985A" w14:textId="77777777" w:rsidR="00EE0143" w:rsidRPr="00EE0143" w:rsidRDefault="00EE0143" w:rsidP="00CC3309">
      <w:pPr>
        <w:numPr>
          <w:ilvl w:val="0"/>
          <w:numId w:val="16"/>
        </w:numPr>
        <w:spacing w:after="120" w:line="22" w:lineRule="atLeast"/>
        <w:ind w:left="360"/>
        <w:rPr>
          <w:rFonts w:ascii="Century Gothic" w:eastAsia="Calibri" w:hAnsi="Century Gothic" w:cs="Times New Roman"/>
          <w:sz w:val="24"/>
          <w:szCs w:val="24"/>
        </w:rPr>
      </w:pPr>
      <w:r w:rsidRPr="00EE0143">
        <w:rPr>
          <w:rFonts w:ascii="Century Gothic" w:eastAsia="Calibri" w:hAnsi="Century Gothic" w:cs="Times New Roman"/>
          <w:sz w:val="24"/>
          <w:szCs w:val="24"/>
        </w:rPr>
        <w:t>Providing copies of the following documents, as relevant:</w:t>
      </w:r>
    </w:p>
    <w:p w14:paraId="6B44A430" w14:textId="77777777" w:rsidR="00EE0143" w:rsidRPr="00EE0143" w:rsidRDefault="00EE0143" w:rsidP="00CC3309">
      <w:pPr>
        <w:numPr>
          <w:ilvl w:val="1"/>
          <w:numId w:val="17"/>
        </w:numPr>
        <w:spacing w:after="120" w:line="22" w:lineRule="atLeast"/>
        <w:ind w:left="720"/>
        <w:rPr>
          <w:rFonts w:ascii="Century Gothic" w:eastAsia="Calibri" w:hAnsi="Century Gothic" w:cs="Times New Roman"/>
          <w:sz w:val="24"/>
          <w:szCs w:val="24"/>
        </w:rPr>
      </w:pPr>
      <w:r w:rsidRPr="00EE0143">
        <w:rPr>
          <w:rFonts w:ascii="Century Gothic" w:eastAsia="Calibri" w:hAnsi="Century Gothic" w:cs="Times New Roman"/>
          <w:sz w:val="24"/>
          <w:szCs w:val="24"/>
        </w:rPr>
        <w:t>Conflict of Interest Policy</w:t>
      </w:r>
    </w:p>
    <w:p w14:paraId="435BC112" w14:textId="77777777" w:rsidR="00EE0143" w:rsidRPr="00EE0143" w:rsidRDefault="00EE0143" w:rsidP="00CC3309">
      <w:pPr>
        <w:numPr>
          <w:ilvl w:val="1"/>
          <w:numId w:val="17"/>
        </w:numPr>
        <w:spacing w:after="120" w:line="22" w:lineRule="atLeast"/>
        <w:ind w:left="720"/>
        <w:rPr>
          <w:rFonts w:ascii="Century Gothic" w:eastAsia="Calibri" w:hAnsi="Century Gothic" w:cs="Times New Roman"/>
          <w:sz w:val="24"/>
          <w:szCs w:val="24"/>
        </w:rPr>
      </w:pPr>
      <w:r w:rsidRPr="00EE0143">
        <w:rPr>
          <w:rFonts w:ascii="Century Gothic" w:eastAsia="Calibri" w:hAnsi="Century Gothic" w:cs="Times New Roman"/>
          <w:sz w:val="24"/>
          <w:szCs w:val="24"/>
        </w:rPr>
        <w:t>Easement Amendment Policy</w:t>
      </w:r>
    </w:p>
    <w:p w14:paraId="320A9E4A" w14:textId="77777777" w:rsidR="00EE0143" w:rsidRPr="00EE0143" w:rsidRDefault="00EE0143" w:rsidP="00CC3309">
      <w:pPr>
        <w:numPr>
          <w:ilvl w:val="1"/>
          <w:numId w:val="17"/>
        </w:numPr>
        <w:spacing w:after="120" w:line="22" w:lineRule="atLeast"/>
        <w:ind w:left="720"/>
        <w:rPr>
          <w:rFonts w:ascii="Century Gothic" w:eastAsia="Calibri" w:hAnsi="Century Gothic" w:cs="Times New Roman"/>
          <w:sz w:val="24"/>
          <w:szCs w:val="24"/>
        </w:rPr>
      </w:pPr>
      <w:r w:rsidRPr="00EE0143">
        <w:rPr>
          <w:rFonts w:ascii="Century Gothic" w:eastAsia="Calibri" w:hAnsi="Century Gothic" w:cs="Times New Roman"/>
          <w:sz w:val="24"/>
          <w:szCs w:val="24"/>
        </w:rPr>
        <w:t>Monitoring Policy</w:t>
      </w:r>
    </w:p>
    <w:p w14:paraId="5C67530D" w14:textId="77777777" w:rsidR="00EE0143" w:rsidRPr="00EE0143" w:rsidRDefault="00EE0143" w:rsidP="00CC3309">
      <w:pPr>
        <w:numPr>
          <w:ilvl w:val="1"/>
          <w:numId w:val="17"/>
        </w:numPr>
        <w:spacing w:after="120" w:line="22" w:lineRule="atLeast"/>
        <w:ind w:left="720"/>
        <w:rPr>
          <w:rFonts w:ascii="Century Gothic" w:eastAsia="Calibri" w:hAnsi="Century Gothic" w:cs="Times New Roman"/>
          <w:sz w:val="24"/>
          <w:szCs w:val="24"/>
        </w:rPr>
      </w:pPr>
      <w:r w:rsidRPr="00EE0143">
        <w:rPr>
          <w:rFonts w:ascii="Century Gothic" w:eastAsia="Calibri" w:hAnsi="Century Gothic" w:cs="Times New Roman"/>
          <w:sz w:val="24"/>
          <w:szCs w:val="24"/>
        </w:rPr>
        <w:t>Stewardship Endowment Policy</w:t>
      </w:r>
    </w:p>
    <w:p w14:paraId="02E9EF38" w14:textId="77777777" w:rsidR="00EE0143" w:rsidRPr="00EE0143" w:rsidRDefault="00EE0143" w:rsidP="00CC3309">
      <w:pPr>
        <w:numPr>
          <w:ilvl w:val="1"/>
          <w:numId w:val="17"/>
        </w:numPr>
        <w:spacing w:after="120" w:line="22" w:lineRule="atLeast"/>
        <w:ind w:left="720"/>
        <w:rPr>
          <w:rFonts w:ascii="Century Gothic" w:eastAsia="Calibri" w:hAnsi="Century Gothic" w:cs="Times New Roman"/>
          <w:sz w:val="24"/>
          <w:szCs w:val="24"/>
        </w:rPr>
      </w:pPr>
      <w:r w:rsidRPr="00EE0143">
        <w:rPr>
          <w:rFonts w:ascii="Century Gothic" w:eastAsia="Calibri" w:hAnsi="Century Gothic" w:cs="Times New Roman"/>
          <w:sz w:val="24"/>
          <w:szCs w:val="24"/>
        </w:rPr>
        <w:t>Easement Enforcement Policy</w:t>
      </w:r>
    </w:p>
    <w:p w14:paraId="638AF47C"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Applicants that have submitted documentation of organizational capacity through a previous application may certify that the most current versions of these documents are on file with the Department in lieu of submitting the documents themselves.</w:t>
      </w:r>
    </w:p>
    <w:p w14:paraId="64D21B47" w14:textId="77777777" w:rsidR="00EE0143" w:rsidRPr="00EE0143" w:rsidRDefault="00EE0143" w:rsidP="00EE0143">
      <w:pPr>
        <w:keepNext/>
        <w:keepLines/>
        <w:spacing w:after="240" w:line="22" w:lineRule="atLeast"/>
        <w:ind w:right="547"/>
        <w:contextualSpacing/>
        <w:outlineLvl w:val="1"/>
        <w:rPr>
          <w:rFonts w:ascii="Century Gothic" w:eastAsia="Calibri" w:hAnsi="Century Gothic" w:cs="Arial"/>
          <w:b/>
          <w:sz w:val="24"/>
        </w:rPr>
      </w:pPr>
      <w:bookmarkStart w:id="57" w:name="_Toc31704800"/>
      <w:bookmarkStart w:id="58" w:name="_Toc31705281"/>
      <w:bookmarkStart w:id="59" w:name="_Toc32317363"/>
      <w:r w:rsidRPr="00EE0143">
        <w:rPr>
          <w:rFonts w:ascii="Century Gothic" w:eastAsia="Calibri" w:hAnsi="Century Gothic" w:cs="Arial"/>
          <w:b/>
          <w:sz w:val="24"/>
        </w:rPr>
        <w:t>Documentation of Organizational Eligibility</w:t>
      </w:r>
      <w:bookmarkEnd w:id="57"/>
      <w:bookmarkEnd w:id="58"/>
      <w:bookmarkEnd w:id="59"/>
    </w:p>
    <w:p w14:paraId="6B6D68A7"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Non-profit applicants must submit the following documentation:</w:t>
      </w:r>
    </w:p>
    <w:p w14:paraId="5F54C427" w14:textId="77777777" w:rsidR="00EE0143" w:rsidRPr="00EE0143" w:rsidRDefault="00EE0143" w:rsidP="00CC3309">
      <w:pPr>
        <w:numPr>
          <w:ilvl w:val="2"/>
          <w:numId w:val="15"/>
        </w:numPr>
        <w:spacing w:after="120" w:line="22" w:lineRule="atLeast"/>
        <w:ind w:left="360"/>
        <w:rPr>
          <w:rFonts w:ascii="Century Gothic" w:eastAsia="Calibri" w:hAnsi="Century Gothic" w:cs="Times New Roman"/>
          <w:sz w:val="24"/>
          <w:szCs w:val="24"/>
        </w:rPr>
      </w:pPr>
      <w:r w:rsidRPr="00EE0143">
        <w:rPr>
          <w:rFonts w:ascii="Century Gothic" w:eastAsia="Calibri" w:hAnsi="Century Gothic" w:cs="Times New Roman"/>
          <w:sz w:val="24"/>
          <w:szCs w:val="24"/>
        </w:rPr>
        <w:t>Internal Revenue Service 501(c)3 status as a charitable non-profit;</w:t>
      </w:r>
    </w:p>
    <w:p w14:paraId="51F6052D" w14:textId="77777777" w:rsidR="00EE0143" w:rsidRPr="00EE0143" w:rsidRDefault="00EE0143" w:rsidP="00CC3309">
      <w:pPr>
        <w:numPr>
          <w:ilvl w:val="2"/>
          <w:numId w:val="15"/>
        </w:numPr>
        <w:spacing w:after="120" w:line="22" w:lineRule="atLeast"/>
        <w:ind w:left="360"/>
        <w:rPr>
          <w:rFonts w:ascii="Century Gothic" w:eastAsia="Calibri" w:hAnsi="Century Gothic" w:cs="Times New Roman"/>
          <w:sz w:val="24"/>
          <w:szCs w:val="24"/>
        </w:rPr>
      </w:pPr>
      <w:r w:rsidRPr="00EE0143">
        <w:rPr>
          <w:rFonts w:ascii="Century Gothic" w:eastAsia="Calibri" w:hAnsi="Century Gothic" w:cs="Times New Roman"/>
          <w:sz w:val="24"/>
          <w:szCs w:val="24"/>
        </w:rPr>
        <w:t>Articles of Incorporation and by-laws documenting the principal charitable or public purposes of the nonprofit organization; and,</w:t>
      </w:r>
    </w:p>
    <w:p w14:paraId="66317699" w14:textId="77777777" w:rsidR="00EE0143" w:rsidRPr="00EE0143" w:rsidRDefault="00EE0143" w:rsidP="00CC3309">
      <w:pPr>
        <w:numPr>
          <w:ilvl w:val="2"/>
          <w:numId w:val="15"/>
        </w:numPr>
        <w:spacing w:after="120" w:line="22" w:lineRule="atLeast"/>
        <w:ind w:left="360"/>
        <w:rPr>
          <w:rFonts w:ascii="Century Gothic" w:eastAsia="Calibri" w:hAnsi="Century Gothic" w:cs="Times New Roman"/>
          <w:sz w:val="24"/>
          <w:szCs w:val="24"/>
        </w:rPr>
      </w:pPr>
      <w:r w:rsidRPr="00EE0143">
        <w:rPr>
          <w:rFonts w:ascii="Century Gothic" w:eastAsia="Calibri" w:hAnsi="Century Gothic" w:cs="Times New Roman"/>
          <w:sz w:val="24"/>
          <w:szCs w:val="24"/>
        </w:rPr>
        <w:t>Adopted policy that details the organization’s goals and purposes, including the organization’s commitment to conservation of agriculture, rangeland, or farmland.</w:t>
      </w:r>
    </w:p>
    <w:p w14:paraId="129FB0F7"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Governmental applicants should submit a copy of the relevant statute or other policy outlining their purpose and authority regarding the conservation of agricultural land.</w:t>
      </w:r>
    </w:p>
    <w:p w14:paraId="13549DFE"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Applicants that have submitted documentation of organizational eligibility through a previous application may certify that the most current versions of these documents are on file with the Department in lieu of submitting the documents themselves.</w:t>
      </w:r>
    </w:p>
    <w:p w14:paraId="303DDDD6" w14:textId="77777777" w:rsidR="00EE0143" w:rsidRPr="00EE0143" w:rsidRDefault="00EE0143" w:rsidP="00EE0143">
      <w:pPr>
        <w:keepNext/>
        <w:keepLines/>
        <w:spacing w:after="240" w:line="22" w:lineRule="atLeast"/>
        <w:ind w:right="547"/>
        <w:contextualSpacing/>
        <w:outlineLvl w:val="1"/>
        <w:rPr>
          <w:rFonts w:ascii="Century Gothic" w:eastAsia="Calibri" w:hAnsi="Century Gothic" w:cs="Arial"/>
          <w:b/>
          <w:sz w:val="24"/>
        </w:rPr>
      </w:pPr>
      <w:bookmarkStart w:id="60" w:name="_Toc31704801"/>
      <w:bookmarkStart w:id="61" w:name="_Toc31705282"/>
      <w:bookmarkStart w:id="62" w:name="_Toc32317364"/>
      <w:r w:rsidRPr="00EE0143">
        <w:rPr>
          <w:rFonts w:ascii="Century Gothic" w:eastAsia="Calibri" w:hAnsi="Century Gothic" w:cs="Arial"/>
          <w:b/>
          <w:sz w:val="24"/>
        </w:rPr>
        <w:t>Additional Components and Certifications</w:t>
      </w:r>
      <w:bookmarkEnd w:id="60"/>
      <w:bookmarkEnd w:id="61"/>
      <w:bookmarkEnd w:id="62"/>
    </w:p>
    <w:p w14:paraId="507415EF" w14:textId="77777777" w:rsidR="00EE0143" w:rsidRPr="00EE0143" w:rsidRDefault="00EE0143" w:rsidP="00EE0143">
      <w:pPr>
        <w:keepNext/>
        <w:keepLines/>
        <w:spacing w:before="240" w:after="240" w:line="22" w:lineRule="atLeast"/>
        <w:outlineLvl w:val="2"/>
        <w:rPr>
          <w:rFonts w:ascii="Century Gothic" w:eastAsia="MS Gothic" w:hAnsi="Century Gothic" w:cs="Times New Roman"/>
          <w:sz w:val="24"/>
          <w:szCs w:val="24"/>
        </w:rPr>
      </w:pPr>
      <w:r w:rsidRPr="00EE0143">
        <w:rPr>
          <w:rFonts w:ascii="Century Gothic" w:eastAsia="MS Gothic" w:hAnsi="Century Gothic" w:cs="Times New Roman"/>
          <w:b/>
          <w:sz w:val="24"/>
          <w:szCs w:val="24"/>
        </w:rPr>
        <w:t>Priority Population Benefits Checklist (AB 1550) - OPTIONAL</w:t>
      </w:r>
      <w:r w:rsidRPr="00EE0143">
        <w:rPr>
          <w:rFonts w:ascii="Century Gothic" w:eastAsia="MS Gothic" w:hAnsi="Century Gothic" w:cs="Times New Roman"/>
          <w:i/>
          <w:iCs/>
          <w:sz w:val="24"/>
          <w:szCs w:val="24"/>
        </w:rPr>
        <w:br/>
      </w:r>
      <w:r w:rsidRPr="00EE0143">
        <w:rPr>
          <w:rFonts w:ascii="Century Gothic" w:eastAsia="MS Gothic" w:hAnsi="Century Gothic" w:cs="Times New Roman"/>
          <w:sz w:val="24"/>
          <w:szCs w:val="24"/>
        </w:rPr>
        <w:t>This checklist is to be used by applicants claiming to provide a benefit to a priority population.  Benefits must address a common need to a disadvantaged community. The chosen approach must be identified on the checklist and accompanied by supporting documentation that a disadvantaged community need is being met. This checklist will be available on the Department website.</w:t>
      </w:r>
    </w:p>
    <w:p w14:paraId="107A5EB3"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Projects must satisfy at least one criterion in Step 1, one criterion in Step 2, and one criterion in Step 3 below to be considered to provide direct, meaningful, and assured benefits to priority populations, receive priority population status through SALC, and count toward statutory investment minimums.  Documentation must be provided to support all claims and will be evaluated by SALC, with final concurrence determined by CARB.</w:t>
      </w:r>
    </w:p>
    <w:p w14:paraId="418FA995" w14:textId="77777777" w:rsidR="00EE0143" w:rsidRPr="00EE0143" w:rsidRDefault="00EE0143" w:rsidP="00EE0143">
      <w:pPr>
        <w:spacing w:after="240" w:line="22" w:lineRule="atLeast"/>
        <w:rPr>
          <w:rFonts w:ascii="Century Gothic" w:eastAsia="Calibri" w:hAnsi="Century Gothic" w:cs="Times New Roman"/>
          <w:sz w:val="24"/>
          <w:szCs w:val="24"/>
        </w:rPr>
      </w:pPr>
      <w:r w:rsidRPr="00EE0143">
        <w:rPr>
          <w:rFonts w:ascii="Century Gothic" w:eastAsia="Calibri" w:hAnsi="Century Gothic" w:cs="Times New Roman"/>
          <w:sz w:val="24"/>
          <w:szCs w:val="24"/>
        </w:rPr>
        <w:t xml:space="preserve">Please see </w:t>
      </w:r>
      <w:hyperlink r:id="rId20" w:history="1">
        <w:r w:rsidRPr="00EE0143">
          <w:rPr>
            <w:rFonts w:ascii="Century Gothic" w:eastAsia="Calibri" w:hAnsi="Century Gothic" w:cs="Times New Roman"/>
            <w:color w:val="0000FF"/>
            <w:sz w:val="24"/>
            <w:szCs w:val="24"/>
            <w:u w:val="single"/>
          </w:rPr>
          <w:t>www.arb.ca.gov/cci-resources</w:t>
        </w:r>
      </w:hyperlink>
      <w:r w:rsidRPr="00EE0143">
        <w:rPr>
          <w:rFonts w:ascii="Century Gothic" w:eastAsia="Calibri" w:hAnsi="Century Gothic" w:cs="Times New Roman"/>
          <w:sz w:val="24"/>
          <w:szCs w:val="24"/>
        </w:rPr>
        <w:t xml:space="preserve"> for any updates to the checklist.</w:t>
      </w:r>
    </w:p>
    <w:tbl>
      <w:tblPr>
        <w:tblStyle w:val="TableGrid1"/>
        <w:tblW w:w="10080" w:type="dxa"/>
        <w:tblInd w:w="-365" w:type="dxa"/>
        <w:tblLook w:val="04A0" w:firstRow="1" w:lastRow="0" w:firstColumn="1" w:lastColumn="0" w:noHBand="0" w:noVBand="1"/>
        <w:tblCaption w:val="Priority Population Checklist"/>
      </w:tblPr>
      <w:tblGrid>
        <w:gridCol w:w="8640"/>
        <w:gridCol w:w="720"/>
        <w:gridCol w:w="720"/>
      </w:tblGrid>
      <w:tr w:rsidR="00EE0143" w:rsidRPr="00EE0143" w14:paraId="4E83196C" w14:textId="77777777" w:rsidTr="00EE0143">
        <w:trPr>
          <w:trHeight w:val="530"/>
        </w:trPr>
        <w:tc>
          <w:tcPr>
            <w:tcW w:w="10080" w:type="dxa"/>
            <w:gridSpan w:val="3"/>
            <w:shd w:val="clear" w:color="auto" w:fill="BFBFBF"/>
            <w:vAlign w:val="center"/>
          </w:tcPr>
          <w:p w14:paraId="3F698794" w14:textId="77777777" w:rsidR="00EE0143" w:rsidRPr="00EE0143" w:rsidRDefault="00EE0143" w:rsidP="00EE0143">
            <w:pPr>
              <w:spacing w:after="240" w:line="22" w:lineRule="atLeast"/>
              <w:rPr>
                <w:rFonts w:ascii="Century Gothic" w:eastAsia="Calibri" w:hAnsi="Century Gothic" w:cs="Times New Roman"/>
                <w:b/>
                <w:sz w:val="24"/>
              </w:rPr>
            </w:pPr>
            <w:r w:rsidRPr="00EE0143">
              <w:rPr>
                <w:rFonts w:ascii="Century Gothic" w:eastAsia="Calibri" w:hAnsi="Century Gothic" w:cs="Times New Roman"/>
                <w:b/>
                <w:sz w:val="24"/>
              </w:rPr>
              <w:t>STEP 1 – Identify Priority Population(s)</w:t>
            </w:r>
          </w:p>
        </w:tc>
      </w:tr>
      <w:tr w:rsidR="00EE0143" w:rsidRPr="00EE0143" w14:paraId="5B273B9F" w14:textId="77777777" w:rsidTr="00EE0143">
        <w:trPr>
          <w:trHeight w:val="890"/>
        </w:trPr>
        <w:tc>
          <w:tcPr>
            <w:tcW w:w="10080" w:type="dxa"/>
            <w:gridSpan w:val="3"/>
            <w:shd w:val="clear" w:color="auto" w:fill="D9D9D9"/>
            <w:vAlign w:val="center"/>
          </w:tcPr>
          <w:p w14:paraId="16732A37" w14:textId="77777777" w:rsidR="00EE0143" w:rsidRPr="00EE0143" w:rsidRDefault="00EE0143" w:rsidP="00EE0143">
            <w:pPr>
              <w:spacing w:after="240" w:line="22" w:lineRule="atLeast"/>
              <w:rPr>
                <w:rFonts w:ascii="Century Gothic" w:eastAsia="Calibri" w:hAnsi="Century Gothic" w:cs="Times New Roman"/>
                <w:i/>
                <w:sz w:val="24"/>
              </w:rPr>
            </w:pPr>
            <w:r w:rsidRPr="00EE0143">
              <w:rPr>
                <w:rFonts w:ascii="Century Gothic" w:eastAsia="Calibri" w:hAnsi="Century Gothic" w:cs="Times New Roman"/>
                <w:i/>
                <w:sz w:val="24"/>
              </w:rPr>
              <w:t>Evaluate the project against each of the following criteria.  Check all boxes that apply.  Supporting documentation required.  If a project does not meet at least one of the qualifying criteria in Step 1, the project does not count toward statutory investment minimums and no further evaluation is needed.</w:t>
            </w:r>
          </w:p>
        </w:tc>
      </w:tr>
      <w:tr w:rsidR="00EE0143" w:rsidRPr="00EE0143" w14:paraId="44A51783" w14:textId="77777777" w:rsidTr="00EE0143">
        <w:tc>
          <w:tcPr>
            <w:tcW w:w="8640" w:type="dxa"/>
            <w:tcBorders>
              <w:bottom w:val="single" w:sz="4" w:space="0" w:color="auto"/>
            </w:tcBorders>
            <w:shd w:val="clear" w:color="auto" w:fill="F2F2F2"/>
            <w:vAlign w:val="center"/>
          </w:tcPr>
          <w:p w14:paraId="0B273315" w14:textId="77777777" w:rsidR="00EE0143" w:rsidRPr="00EE0143" w:rsidRDefault="00EE0143" w:rsidP="00EE0143">
            <w:pPr>
              <w:spacing w:after="240" w:line="22" w:lineRule="atLeast"/>
              <w:jc w:val="center"/>
              <w:rPr>
                <w:rFonts w:ascii="Century Gothic" w:eastAsia="Calibri" w:hAnsi="Century Gothic" w:cs="Times New Roman"/>
                <w:b/>
                <w:sz w:val="24"/>
              </w:rPr>
            </w:pPr>
            <w:r w:rsidRPr="00EE0143">
              <w:rPr>
                <w:rFonts w:ascii="Century Gothic" w:eastAsia="Calibri" w:hAnsi="Century Gothic" w:cs="Times New Roman"/>
                <w:b/>
                <w:sz w:val="24"/>
              </w:rPr>
              <w:t>Criteria</w:t>
            </w:r>
          </w:p>
        </w:tc>
        <w:tc>
          <w:tcPr>
            <w:tcW w:w="720" w:type="dxa"/>
            <w:tcBorders>
              <w:bottom w:val="single" w:sz="4" w:space="0" w:color="auto"/>
            </w:tcBorders>
            <w:shd w:val="clear" w:color="auto" w:fill="F2F2F2"/>
            <w:vAlign w:val="center"/>
          </w:tcPr>
          <w:p w14:paraId="79DF6AD1" w14:textId="77777777" w:rsidR="00EE0143" w:rsidRPr="00EE0143" w:rsidRDefault="00EE0143" w:rsidP="00EE0143">
            <w:pPr>
              <w:spacing w:after="240" w:line="22" w:lineRule="atLeast"/>
              <w:jc w:val="center"/>
              <w:rPr>
                <w:rFonts w:ascii="Century Gothic" w:eastAsia="Calibri" w:hAnsi="Century Gothic" w:cs="Times New Roman"/>
                <w:b/>
                <w:sz w:val="24"/>
              </w:rPr>
            </w:pPr>
            <w:r w:rsidRPr="00EE0143">
              <w:rPr>
                <w:rFonts w:ascii="Century Gothic" w:eastAsia="Calibri" w:hAnsi="Century Gothic" w:cs="Times New Roman"/>
                <w:b/>
                <w:sz w:val="24"/>
              </w:rPr>
              <w:t>Yes</w:t>
            </w:r>
          </w:p>
        </w:tc>
        <w:tc>
          <w:tcPr>
            <w:tcW w:w="720" w:type="dxa"/>
            <w:tcBorders>
              <w:bottom w:val="single" w:sz="4" w:space="0" w:color="auto"/>
            </w:tcBorders>
            <w:shd w:val="clear" w:color="auto" w:fill="F2F2F2"/>
            <w:vAlign w:val="center"/>
          </w:tcPr>
          <w:p w14:paraId="0B11CAFE" w14:textId="77777777" w:rsidR="00EE0143" w:rsidRPr="00EE0143" w:rsidRDefault="00EE0143" w:rsidP="00EE0143">
            <w:pPr>
              <w:spacing w:after="240" w:line="22" w:lineRule="atLeast"/>
              <w:jc w:val="center"/>
              <w:rPr>
                <w:rFonts w:ascii="Century Gothic" w:eastAsia="Calibri" w:hAnsi="Century Gothic" w:cs="Times New Roman"/>
                <w:b/>
                <w:sz w:val="24"/>
              </w:rPr>
            </w:pPr>
            <w:r w:rsidRPr="00EE0143">
              <w:rPr>
                <w:rFonts w:ascii="Century Gothic" w:eastAsia="Calibri" w:hAnsi="Century Gothic" w:cs="Times New Roman"/>
                <w:b/>
                <w:sz w:val="24"/>
              </w:rPr>
              <w:t>No</w:t>
            </w:r>
          </w:p>
        </w:tc>
      </w:tr>
      <w:tr w:rsidR="00EE0143" w:rsidRPr="00EE0143" w14:paraId="49F88857" w14:textId="77777777" w:rsidTr="00EE0143">
        <w:trPr>
          <w:trHeight w:val="683"/>
        </w:trPr>
        <w:tc>
          <w:tcPr>
            <w:tcW w:w="8640" w:type="dxa"/>
            <w:tcBorders>
              <w:bottom w:val="nil"/>
              <w:right w:val="nil"/>
            </w:tcBorders>
            <w:vAlign w:val="center"/>
          </w:tcPr>
          <w:p w14:paraId="0C83E0FF" w14:textId="77777777" w:rsidR="00EE0143" w:rsidRPr="00EE0143" w:rsidRDefault="00EE0143" w:rsidP="00CC3309">
            <w:pPr>
              <w:numPr>
                <w:ilvl w:val="0"/>
                <w:numId w:val="7"/>
              </w:numPr>
              <w:spacing w:after="240" w:line="22" w:lineRule="atLeast"/>
              <w:ind w:left="420"/>
              <w:contextualSpacing/>
              <w:rPr>
                <w:rFonts w:ascii="Century Gothic" w:eastAsia="Calibri" w:hAnsi="Century Gothic" w:cs="Times New Roman"/>
                <w:sz w:val="24"/>
              </w:rPr>
            </w:pPr>
            <w:r w:rsidRPr="00EE0143">
              <w:rPr>
                <w:rFonts w:ascii="Century Gothic" w:eastAsia="Calibri" w:hAnsi="Century Gothic" w:cs="Times New Roman"/>
                <w:sz w:val="24"/>
              </w:rPr>
              <w:t xml:space="preserve">Is a majority of the project land located </w:t>
            </w:r>
            <w:r w:rsidRPr="00EE0143">
              <w:rPr>
                <w:rFonts w:ascii="Century Gothic" w:eastAsia="Calibri" w:hAnsi="Century Gothic" w:cs="Times New Roman"/>
                <w:b/>
                <w:sz w:val="24"/>
              </w:rPr>
              <w:t>within the boundaries of a disadvantaged community census tract</w:t>
            </w:r>
            <w:r w:rsidRPr="00EE0143">
              <w:rPr>
                <w:rFonts w:ascii="Century Gothic" w:eastAsia="Calibri" w:hAnsi="Century Gothic" w:cs="Times New Roman"/>
                <w:sz w:val="24"/>
              </w:rPr>
              <w:t>?</w:t>
            </w:r>
          </w:p>
        </w:tc>
        <w:tc>
          <w:tcPr>
            <w:tcW w:w="720" w:type="dxa"/>
            <w:tcBorders>
              <w:left w:val="nil"/>
              <w:bottom w:val="nil"/>
              <w:right w:val="nil"/>
            </w:tcBorders>
            <w:vAlign w:val="center"/>
          </w:tcPr>
          <w:sdt>
            <w:sdtPr>
              <w:rPr>
                <w:rFonts w:ascii="Century Gothic" w:eastAsia="Calibri" w:hAnsi="Century Gothic" w:cs="Times New Roman"/>
              </w:rPr>
              <w:id w:val="1497998855"/>
              <w14:checkbox>
                <w14:checked w14:val="0"/>
                <w14:checkedState w14:val="00FE" w14:font="Wingdings"/>
                <w14:uncheckedState w14:val="0072" w14:font="Wingdings"/>
              </w14:checkbox>
            </w:sdtPr>
            <w:sdtContent>
              <w:p w14:paraId="3A5B5966" w14:textId="77777777" w:rsidR="00EE0143" w:rsidRPr="00EE0143" w:rsidRDefault="00EE0143" w:rsidP="00EE0143">
                <w:pPr>
                  <w:spacing w:before="40" w:after="40" w:line="22" w:lineRule="atLeast"/>
                  <w:jc w:val="center"/>
                  <w:rPr>
                    <w:rFonts w:ascii="Century Gothic" w:eastAsia="Calibri" w:hAnsi="Century Gothic" w:cs="Times New Roman"/>
                    <w:b/>
                    <w:sz w:val="24"/>
                  </w:rPr>
                </w:pPr>
                <w:r w:rsidRPr="00EE0143">
                  <w:rPr>
                    <w:rFonts w:ascii="Century Gothic" w:eastAsia="Calibri" w:hAnsi="Century Gothic" w:cs="Times New Roman"/>
                  </w:rPr>
                  <w:sym w:font="Wingdings" w:char="F072"/>
                </w:r>
              </w:p>
            </w:sdtContent>
          </w:sdt>
        </w:tc>
        <w:tc>
          <w:tcPr>
            <w:tcW w:w="720" w:type="dxa"/>
            <w:tcBorders>
              <w:left w:val="nil"/>
              <w:bottom w:val="nil"/>
            </w:tcBorders>
            <w:vAlign w:val="center"/>
          </w:tcPr>
          <w:sdt>
            <w:sdtPr>
              <w:rPr>
                <w:rFonts w:ascii="Century Gothic" w:eastAsia="Calibri" w:hAnsi="Century Gothic" w:cs="Times New Roman"/>
              </w:rPr>
              <w:id w:val="1518427127"/>
              <w14:checkbox>
                <w14:checked w14:val="0"/>
                <w14:checkedState w14:val="00FE" w14:font="Wingdings"/>
                <w14:uncheckedState w14:val="0072" w14:font="Wingdings"/>
              </w14:checkbox>
            </w:sdtPr>
            <w:sdtContent>
              <w:p w14:paraId="5D8171D3" w14:textId="77777777" w:rsidR="00EE0143" w:rsidRPr="00EE0143" w:rsidRDefault="00EE0143" w:rsidP="00EE0143">
                <w:pPr>
                  <w:spacing w:before="40" w:after="40" w:line="22" w:lineRule="atLeast"/>
                  <w:jc w:val="center"/>
                  <w:rPr>
                    <w:rFonts w:ascii="Century Gothic" w:eastAsia="Calibri" w:hAnsi="Century Gothic" w:cs="Times New Roman"/>
                    <w:b/>
                    <w:sz w:val="24"/>
                  </w:rPr>
                </w:pPr>
                <w:r w:rsidRPr="00EE0143">
                  <w:rPr>
                    <w:rFonts w:ascii="Century Gothic" w:eastAsia="Calibri" w:hAnsi="Century Gothic" w:cs="Times New Roman"/>
                  </w:rPr>
                  <w:sym w:font="Wingdings" w:char="F072"/>
                </w:r>
              </w:p>
            </w:sdtContent>
          </w:sdt>
        </w:tc>
      </w:tr>
      <w:tr w:rsidR="00EE0143" w:rsidRPr="00EE0143" w14:paraId="3C8EF496" w14:textId="77777777" w:rsidTr="00EE0143">
        <w:trPr>
          <w:trHeight w:val="692"/>
        </w:trPr>
        <w:tc>
          <w:tcPr>
            <w:tcW w:w="8640" w:type="dxa"/>
            <w:tcBorders>
              <w:top w:val="nil"/>
              <w:bottom w:val="nil"/>
              <w:right w:val="nil"/>
            </w:tcBorders>
            <w:vAlign w:val="center"/>
          </w:tcPr>
          <w:p w14:paraId="5E933F88" w14:textId="77777777" w:rsidR="00EE0143" w:rsidRPr="00EE0143" w:rsidRDefault="00EE0143" w:rsidP="00CC3309">
            <w:pPr>
              <w:numPr>
                <w:ilvl w:val="0"/>
                <w:numId w:val="7"/>
              </w:numPr>
              <w:spacing w:after="240" w:line="22" w:lineRule="atLeast"/>
              <w:ind w:left="420"/>
              <w:contextualSpacing/>
              <w:rPr>
                <w:rFonts w:ascii="Century Gothic" w:eastAsia="Calibri" w:hAnsi="Century Gothic" w:cs="Times New Roman"/>
                <w:sz w:val="24"/>
              </w:rPr>
            </w:pPr>
            <w:r w:rsidRPr="00EE0143">
              <w:rPr>
                <w:rFonts w:ascii="Century Gothic" w:eastAsia="Calibri" w:hAnsi="Century Gothic" w:cs="Times New Roman"/>
                <w:sz w:val="24"/>
              </w:rPr>
              <w:t xml:space="preserve">Is a majority of project land located </w:t>
            </w:r>
            <w:r w:rsidRPr="00EE0143">
              <w:rPr>
                <w:rFonts w:ascii="Century Gothic" w:eastAsia="Calibri" w:hAnsi="Century Gothic" w:cs="Times New Roman"/>
                <w:b/>
                <w:sz w:val="24"/>
              </w:rPr>
              <w:t>within the boundaries of a low-income community census tract</w:t>
            </w:r>
            <w:r w:rsidRPr="00EE0143">
              <w:rPr>
                <w:rFonts w:ascii="Century Gothic" w:eastAsia="Calibri" w:hAnsi="Century Gothic" w:cs="Times New Roman"/>
                <w:sz w:val="24"/>
              </w:rPr>
              <w:t>?</w:t>
            </w:r>
          </w:p>
        </w:tc>
        <w:tc>
          <w:tcPr>
            <w:tcW w:w="720" w:type="dxa"/>
            <w:tcBorders>
              <w:top w:val="nil"/>
              <w:left w:val="nil"/>
              <w:bottom w:val="nil"/>
              <w:right w:val="nil"/>
            </w:tcBorders>
            <w:vAlign w:val="center"/>
          </w:tcPr>
          <w:sdt>
            <w:sdtPr>
              <w:rPr>
                <w:rFonts w:ascii="Century Gothic" w:eastAsia="Calibri" w:hAnsi="Century Gothic" w:cs="Times New Roman"/>
              </w:rPr>
              <w:id w:val="1477562123"/>
              <w14:checkbox>
                <w14:checked w14:val="0"/>
                <w14:checkedState w14:val="00FE" w14:font="Wingdings"/>
                <w14:uncheckedState w14:val="0072" w14:font="Wingdings"/>
              </w14:checkbox>
            </w:sdtPr>
            <w:sdtContent>
              <w:p w14:paraId="51F91AA6" w14:textId="77777777" w:rsidR="00EE0143" w:rsidRPr="00EE0143" w:rsidRDefault="00EE0143" w:rsidP="00EE0143">
                <w:pPr>
                  <w:spacing w:before="40" w:after="40" w:line="22" w:lineRule="atLeast"/>
                  <w:jc w:val="center"/>
                  <w:rPr>
                    <w:rFonts w:ascii="Century Gothic" w:eastAsia="Calibri" w:hAnsi="Century Gothic" w:cs="Times New Roman"/>
                    <w:b/>
                    <w:sz w:val="24"/>
                  </w:rPr>
                </w:pPr>
                <w:r w:rsidRPr="00EE0143">
                  <w:rPr>
                    <w:rFonts w:ascii="Century Gothic" w:eastAsia="Calibri" w:hAnsi="Century Gothic" w:cs="Times New Roman"/>
                  </w:rPr>
                  <w:sym w:font="Wingdings" w:char="F072"/>
                </w:r>
              </w:p>
            </w:sdtContent>
          </w:sdt>
        </w:tc>
        <w:tc>
          <w:tcPr>
            <w:tcW w:w="720" w:type="dxa"/>
            <w:tcBorders>
              <w:top w:val="nil"/>
              <w:left w:val="nil"/>
              <w:bottom w:val="nil"/>
            </w:tcBorders>
            <w:vAlign w:val="center"/>
          </w:tcPr>
          <w:sdt>
            <w:sdtPr>
              <w:rPr>
                <w:rFonts w:ascii="Century Gothic" w:eastAsia="Calibri" w:hAnsi="Century Gothic" w:cs="Times New Roman"/>
              </w:rPr>
              <w:id w:val="1321386957"/>
              <w14:checkbox>
                <w14:checked w14:val="0"/>
                <w14:checkedState w14:val="00FE" w14:font="Wingdings"/>
                <w14:uncheckedState w14:val="0072" w14:font="Wingdings"/>
              </w14:checkbox>
            </w:sdtPr>
            <w:sdtContent>
              <w:p w14:paraId="5C802EC4" w14:textId="77777777" w:rsidR="00EE0143" w:rsidRPr="00EE0143" w:rsidRDefault="00EE0143" w:rsidP="00EE0143">
                <w:pPr>
                  <w:spacing w:before="40" w:after="40" w:line="22" w:lineRule="atLeast"/>
                  <w:jc w:val="center"/>
                  <w:rPr>
                    <w:rFonts w:ascii="Century Gothic" w:eastAsia="Calibri" w:hAnsi="Century Gothic" w:cs="Times New Roman"/>
                    <w:b/>
                    <w:sz w:val="24"/>
                  </w:rPr>
                </w:pPr>
                <w:r w:rsidRPr="00EE0143">
                  <w:rPr>
                    <w:rFonts w:ascii="Century Gothic" w:eastAsia="Calibri" w:hAnsi="Century Gothic" w:cs="Times New Roman"/>
                  </w:rPr>
                  <w:sym w:font="Wingdings" w:char="F072"/>
                </w:r>
              </w:p>
            </w:sdtContent>
          </w:sdt>
        </w:tc>
      </w:tr>
      <w:tr w:rsidR="00EE0143" w:rsidRPr="00EE0143" w14:paraId="6C9124FB" w14:textId="77777777" w:rsidTr="00EE0143">
        <w:trPr>
          <w:trHeight w:val="908"/>
        </w:trPr>
        <w:tc>
          <w:tcPr>
            <w:tcW w:w="8640" w:type="dxa"/>
            <w:tcBorders>
              <w:top w:val="nil"/>
              <w:right w:val="nil"/>
            </w:tcBorders>
            <w:tcMar>
              <w:left w:w="115" w:type="dxa"/>
              <w:bottom w:w="43" w:type="dxa"/>
              <w:right w:w="115" w:type="dxa"/>
            </w:tcMar>
            <w:vAlign w:val="center"/>
          </w:tcPr>
          <w:p w14:paraId="534A0119" w14:textId="77777777" w:rsidR="00EE0143" w:rsidRPr="00EE0143" w:rsidRDefault="00EE0143" w:rsidP="00CC3309">
            <w:pPr>
              <w:numPr>
                <w:ilvl w:val="0"/>
                <w:numId w:val="7"/>
              </w:numPr>
              <w:spacing w:after="240" w:line="22" w:lineRule="atLeast"/>
              <w:ind w:left="420"/>
              <w:contextualSpacing/>
              <w:rPr>
                <w:rFonts w:ascii="Century Gothic" w:eastAsia="Calibri" w:hAnsi="Century Gothic" w:cs="Times New Roman"/>
                <w:sz w:val="24"/>
              </w:rPr>
            </w:pPr>
            <w:r w:rsidRPr="00EE0143">
              <w:rPr>
                <w:rFonts w:ascii="Century Gothic" w:eastAsia="Calibri" w:hAnsi="Century Gothic" w:cs="Times New Roman"/>
                <w:sz w:val="24"/>
              </w:rPr>
              <w:t xml:space="preserve">Is a majority of the project land located outside of a disadvantaged community, but </w:t>
            </w:r>
            <w:r w:rsidRPr="00EE0143">
              <w:rPr>
                <w:rFonts w:ascii="Century Gothic" w:eastAsia="Calibri" w:hAnsi="Century Gothic" w:cs="Times New Roman"/>
                <w:b/>
                <w:sz w:val="24"/>
              </w:rPr>
              <w:t xml:space="preserve">within ½-mile of a disadvantaged community </w:t>
            </w:r>
            <w:r w:rsidRPr="00EE0143">
              <w:rPr>
                <w:rFonts w:ascii="Century Gothic" w:eastAsia="Calibri" w:hAnsi="Century Gothic" w:cs="Times New Roman"/>
                <w:b/>
                <w:sz w:val="24"/>
                <w:u w:val="single"/>
              </w:rPr>
              <w:t>and</w:t>
            </w:r>
            <w:r w:rsidRPr="00EE0143">
              <w:rPr>
                <w:rFonts w:ascii="Century Gothic" w:eastAsia="Calibri" w:hAnsi="Century Gothic" w:cs="Times New Roman"/>
                <w:b/>
                <w:sz w:val="24"/>
              </w:rPr>
              <w:t xml:space="preserve"> within a low-income community census tract</w:t>
            </w:r>
            <w:r w:rsidRPr="00EE0143">
              <w:rPr>
                <w:rFonts w:ascii="Century Gothic" w:eastAsia="Calibri" w:hAnsi="Century Gothic" w:cs="Times New Roman"/>
                <w:sz w:val="24"/>
              </w:rPr>
              <w:t>?</w:t>
            </w:r>
          </w:p>
        </w:tc>
        <w:tc>
          <w:tcPr>
            <w:tcW w:w="720" w:type="dxa"/>
            <w:tcBorders>
              <w:top w:val="nil"/>
              <w:left w:val="nil"/>
              <w:right w:val="nil"/>
            </w:tcBorders>
            <w:vAlign w:val="center"/>
          </w:tcPr>
          <w:sdt>
            <w:sdtPr>
              <w:rPr>
                <w:rFonts w:ascii="Century Gothic" w:eastAsia="Calibri" w:hAnsi="Century Gothic" w:cs="Times New Roman"/>
              </w:rPr>
              <w:id w:val="-172414012"/>
              <w14:checkbox>
                <w14:checked w14:val="0"/>
                <w14:checkedState w14:val="00FE" w14:font="Wingdings"/>
                <w14:uncheckedState w14:val="0072" w14:font="Wingdings"/>
              </w14:checkbox>
            </w:sdtPr>
            <w:sdtContent>
              <w:p w14:paraId="5918F76B" w14:textId="77777777" w:rsidR="00EE0143" w:rsidRPr="00EE0143" w:rsidRDefault="00EE0143" w:rsidP="00EE0143">
                <w:pPr>
                  <w:spacing w:before="40" w:after="40" w:line="22" w:lineRule="atLeast"/>
                  <w:jc w:val="center"/>
                  <w:rPr>
                    <w:rFonts w:ascii="Century Gothic" w:eastAsia="Calibri" w:hAnsi="Century Gothic" w:cs="Times New Roman"/>
                    <w:b/>
                    <w:sz w:val="24"/>
                  </w:rPr>
                </w:pPr>
                <w:r w:rsidRPr="00EE0143">
                  <w:rPr>
                    <w:rFonts w:ascii="Century Gothic" w:eastAsia="Calibri" w:hAnsi="Century Gothic" w:cs="Times New Roman"/>
                  </w:rPr>
                  <w:sym w:font="Wingdings" w:char="F072"/>
                </w:r>
              </w:p>
            </w:sdtContent>
          </w:sdt>
        </w:tc>
        <w:tc>
          <w:tcPr>
            <w:tcW w:w="720" w:type="dxa"/>
            <w:tcBorders>
              <w:top w:val="nil"/>
              <w:left w:val="nil"/>
            </w:tcBorders>
            <w:vAlign w:val="center"/>
          </w:tcPr>
          <w:sdt>
            <w:sdtPr>
              <w:rPr>
                <w:rFonts w:ascii="Century Gothic" w:eastAsia="Calibri" w:hAnsi="Century Gothic" w:cs="Times New Roman"/>
              </w:rPr>
              <w:id w:val="1316689059"/>
              <w14:checkbox>
                <w14:checked w14:val="0"/>
                <w14:checkedState w14:val="00FE" w14:font="Wingdings"/>
                <w14:uncheckedState w14:val="0072" w14:font="Wingdings"/>
              </w14:checkbox>
            </w:sdtPr>
            <w:sdtContent>
              <w:p w14:paraId="2DD8ADD2" w14:textId="77777777" w:rsidR="00EE0143" w:rsidRPr="00EE0143" w:rsidRDefault="00EE0143" w:rsidP="00EE0143">
                <w:pPr>
                  <w:spacing w:before="40" w:after="40" w:line="22" w:lineRule="atLeast"/>
                  <w:jc w:val="center"/>
                  <w:rPr>
                    <w:rFonts w:ascii="Century Gothic" w:eastAsia="Calibri" w:hAnsi="Century Gothic" w:cs="Times New Roman"/>
                    <w:b/>
                    <w:sz w:val="24"/>
                  </w:rPr>
                </w:pPr>
                <w:r w:rsidRPr="00EE0143">
                  <w:rPr>
                    <w:rFonts w:ascii="Century Gothic" w:eastAsia="Calibri" w:hAnsi="Century Gothic" w:cs="Times New Roman"/>
                  </w:rPr>
                  <w:sym w:font="Wingdings" w:char="F072"/>
                </w:r>
              </w:p>
            </w:sdtContent>
          </w:sdt>
        </w:tc>
      </w:tr>
      <w:tr w:rsidR="00EE0143" w:rsidRPr="00EE0143" w14:paraId="40B7DBC0" w14:textId="77777777" w:rsidTr="00EE0143">
        <w:trPr>
          <w:trHeight w:val="503"/>
        </w:trPr>
        <w:tc>
          <w:tcPr>
            <w:tcW w:w="10080" w:type="dxa"/>
            <w:gridSpan w:val="3"/>
            <w:shd w:val="clear" w:color="auto" w:fill="BFBFBF"/>
            <w:vAlign w:val="center"/>
          </w:tcPr>
          <w:p w14:paraId="1744AD45" w14:textId="77777777" w:rsidR="00EE0143" w:rsidRPr="00EE0143" w:rsidRDefault="00EE0143" w:rsidP="00EE0143">
            <w:pPr>
              <w:spacing w:after="240" w:line="22" w:lineRule="atLeast"/>
              <w:rPr>
                <w:rFonts w:ascii="Century Gothic" w:eastAsia="Calibri" w:hAnsi="Century Gothic" w:cs="Times New Roman"/>
                <w:b/>
                <w:sz w:val="24"/>
              </w:rPr>
            </w:pPr>
            <w:r w:rsidRPr="00EE0143">
              <w:rPr>
                <w:rFonts w:ascii="Century Gothic" w:eastAsia="Calibri" w:hAnsi="Century Gothic" w:cs="Times New Roman"/>
                <w:b/>
                <w:sz w:val="24"/>
              </w:rPr>
              <w:t>STEP 2 – Address a Need</w:t>
            </w:r>
          </w:p>
        </w:tc>
      </w:tr>
      <w:tr w:rsidR="00EE0143" w:rsidRPr="00EE0143" w14:paraId="184DCF62" w14:textId="77777777" w:rsidTr="00EE0143">
        <w:trPr>
          <w:trHeight w:val="1115"/>
        </w:trPr>
        <w:tc>
          <w:tcPr>
            <w:tcW w:w="10080" w:type="dxa"/>
            <w:gridSpan w:val="3"/>
            <w:tcBorders>
              <w:bottom w:val="single" w:sz="4" w:space="0" w:color="auto"/>
            </w:tcBorders>
            <w:shd w:val="clear" w:color="auto" w:fill="D9D9D9"/>
            <w:vAlign w:val="center"/>
          </w:tcPr>
          <w:p w14:paraId="68762A9E" w14:textId="77777777" w:rsidR="00EE0143" w:rsidRPr="00EE0143" w:rsidRDefault="00EE0143" w:rsidP="00EE0143">
            <w:pPr>
              <w:spacing w:after="240" w:line="22" w:lineRule="atLeast"/>
              <w:rPr>
                <w:rFonts w:ascii="Century Gothic" w:eastAsia="Calibri" w:hAnsi="Century Gothic" w:cs="Times New Roman"/>
                <w:i/>
                <w:sz w:val="24"/>
              </w:rPr>
            </w:pPr>
            <w:r w:rsidRPr="00EE0143">
              <w:rPr>
                <w:rFonts w:ascii="Century Gothic" w:eastAsia="Calibri" w:hAnsi="Century Gothic" w:cs="Times New Roman"/>
                <w:i/>
                <w:sz w:val="24"/>
              </w:rPr>
              <w:t>Identify an important community or household need and evaluate whether the project provides a benefit that meaningfully addresses that need.  Supporting documentation required.  If the project does not address a community or household need, it does not count toward statutory investment minimums and no further evaluation is needed.</w:t>
            </w:r>
          </w:p>
        </w:tc>
      </w:tr>
      <w:tr w:rsidR="00EE0143" w:rsidRPr="00EE0143" w14:paraId="617500A0" w14:textId="77777777" w:rsidTr="00EE0143">
        <w:tc>
          <w:tcPr>
            <w:tcW w:w="8640" w:type="dxa"/>
            <w:tcBorders>
              <w:right w:val="nil"/>
            </w:tcBorders>
            <w:shd w:val="clear" w:color="auto" w:fill="F2F2F2"/>
            <w:vAlign w:val="center"/>
          </w:tcPr>
          <w:p w14:paraId="7C19B039" w14:textId="77777777" w:rsidR="00EE0143" w:rsidRPr="00EE0143" w:rsidRDefault="00EE0143" w:rsidP="00EE0143">
            <w:pPr>
              <w:spacing w:after="240" w:line="22" w:lineRule="atLeast"/>
              <w:jc w:val="center"/>
              <w:rPr>
                <w:rFonts w:ascii="Century Gothic" w:eastAsia="Calibri" w:hAnsi="Century Gothic" w:cs="Times New Roman"/>
                <w:b/>
                <w:sz w:val="24"/>
              </w:rPr>
            </w:pPr>
            <w:r w:rsidRPr="00EE0143">
              <w:rPr>
                <w:rFonts w:ascii="Century Gothic" w:eastAsia="Calibri" w:hAnsi="Century Gothic" w:cs="Times New Roman"/>
                <w:b/>
                <w:sz w:val="24"/>
              </w:rPr>
              <w:t>Important Community or Household Need</w:t>
            </w:r>
          </w:p>
        </w:tc>
        <w:tc>
          <w:tcPr>
            <w:tcW w:w="720" w:type="dxa"/>
            <w:tcBorders>
              <w:left w:val="nil"/>
              <w:right w:val="nil"/>
            </w:tcBorders>
            <w:shd w:val="clear" w:color="auto" w:fill="F2F2F2"/>
            <w:vAlign w:val="center"/>
          </w:tcPr>
          <w:p w14:paraId="008A81CF" w14:textId="77777777" w:rsidR="00EE0143" w:rsidRPr="00EE0143" w:rsidRDefault="00EE0143" w:rsidP="00EE0143">
            <w:pPr>
              <w:spacing w:after="240" w:line="22" w:lineRule="atLeast"/>
              <w:rPr>
                <w:rFonts w:ascii="Century Gothic" w:eastAsia="Calibri" w:hAnsi="Century Gothic" w:cs="Times New Roman"/>
                <w:b/>
                <w:sz w:val="24"/>
              </w:rPr>
            </w:pPr>
          </w:p>
        </w:tc>
        <w:tc>
          <w:tcPr>
            <w:tcW w:w="720" w:type="dxa"/>
            <w:tcBorders>
              <w:left w:val="nil"/>
            </w:tcBorders>
            <w:shd w:val="clear" w:color="auto" w:fill="F2F2F2"/>
            <w:vAlign w:val="center"/>
          </w:tcPr>
          <w:p w14:paraId="5CA2827E" w14:textId="77777777" w:rsidR="00EE0143" w:rsidRPr="00EE0143" w:rsidRDefault="00EE0143" w:rsidP="00EE0143">
            <w:pPr>
              <w:spacing w:after="240" w:line="22" w:lineRule="atLeast"/>
              <w:rPr>
                <w:rFonts w:ascii="Century Gothic" w:eastAsia="Calibri" w:hAnsi="Century Gothic" w:cs="Times New Roman"/>
                <w:b/>
                <w:sz w:val="24"/>
              </w:rPr>
            </w:pPr>
          </w:p>
        </w:tc>
      </w:tr>
      <w:tr w:rsidR="00EE0143" w:rsidRPr="00EE0143" w14:paraId="5947E848" w14:textId="77777777" w:rsidTr="00EE0143">
        <w:trPr>
          <w:trHeight w:val="15"/>
        </w:trPr>
        <w:tc>
          <w:tcPr>
            <w:tcW w:w="10080" w:type="dxa"/>
            <w:gridSpan w:val="3"/>
            <w:tcMar>
              <w:top w:w="58" w:type="dxa"/>
              <w:left w:w="115" w:type="dxa"/>
              <w:right w:w="115" w:type="dxa"/>
            </w:tcMar>
          </w:tcPr>
          <w:p w14:paraId="60A5F229" w14:textId="77777777" w:rsidR="00EE0143" w:rsidRPr="00EE0143" w:rsidRDefault="00EE0143" w:rsidP="00EE0143">
            <w:pPr>
              <w:spacing w:after="240" w:line="22" w:lineRule="atLeast"/>
              <w:rPr>
                <w:rFonts w:ascii="Century Gothic" w:eastAsia="Calibri" w:hAnsi="Century Gothic" w:cs="Times New Roman"/>
                <w:sz w:val="24"/>
              </w:rPr>
            </w:pPr>
            <w:r w:rsidRPr="00EE0143">
              <w:rPr>
                <w:rFonts w:ascii="Century Gothic" w:eastAsia="Calibri" w:hAnsi="Century Gothic" w:cs="Times New Roman"/>
                <w:sz w:val="24"/>
              </w:rPr>
              <w:t xml:space="preserve">Describe the important community or household need your project meets and how the project addresses said need in the space provided: </w:t>
            </w:r>
          </w:p>
        </w:tc>
      </w:tr>
      <w:tr w:rsidR="00EE0143" w:rsidRPr="00EE0143" w14:paraId="40BA9924" w14:textId="77777777" w:rsidTr="00EE0143">
        <w:trPr>
          <w:trHeight w:val="530"/>
        </w:trPr>
        <w:tc>
          <w:tcPr>
            <w:tcW w:w="10080" w:type="dxa"/>
            <w:gridSpan w:val="3"/>
            <w:tcBorders>
              <w:bottom w:val="single" w:sz="4" w:space="0" w:color="auto"/>
            </w:tcBorders>
            <w:shd w:val="clear" w:color="auto" w:fill="BFBFBF"/>
            <w:vAlign w:val="center"/>
          </w:tcPr>
          <w:p w14:paraId="36A706BF" w14:textId="77777777" w:rsidR="00EE0143" w:rsidRPr="00EE0143" w:rsidRDefault="00EE0143" w:rsidP="00EE0143">
            <w:pPr>
              <w:spacing w:after="240" w:line="22" w:lineRule="atLeast"/>
              <w:rPr>
                <w:rFonts w:ascii="Century Gothic" w:eastAsia="Calibri" w:hAnsi="Century Gothic" w:cs="Times New Roman"/>
                <w:b/>
                <w:sz w:val="24"/>
              </w:rPr>
            </w:pPr>
            <w:r w:rsidRPr="00EE0143">
              <w:rPr>
                <w:rFonts w:ascii="Century Gothic" w:eastAsia="Calibri" w:hAnsi="Century Gothic" w:cs="Times New Roman"/>
                <w:b/>
                <w:sz w:val="24"/>
              </w:rPr>
              <w:t>STEP 2 – Address a Need (continued)</w:t>
            </w:r>
          </w:p>
        </w:tc>
      </w:tr>
      <w:tr w:rsidR="00EE0143" w:rsidRPr="00EE0143" w14:paraId="282101AE" w14:textId="77777777" w:rsidTr="00EE0143">
        <w:tc>
          <w:tcPr>
            <w:tcW w:w="8640" w:type="dxa"/>
            <w:tcBorders>
              <w:bottom w:val="single" w:sz="4" w:space="0" w:color="auto"/>
            </w:tcBorders>
            <w:shd w:val="clear" w:color="auto" w:fill="F2F2F2"/>
            <w:vAlign w:val="center"/>
          </w:tcPr>
          <w:p w14:paraId="5191C60E" w14:textId="77777777" w:rsidR="00EE0143" w:rsidRPr="00EE0143" w:rsidRDefault="00EE0143" w:rsidP="00EE0143">
            <w:pPr>
              <w:spacing w:after="240" w:line="22" w:lineRule="atLeast"/>
              <w:jc w:val="center"/>
              <w:rPr>
                <w:rFonts w:ascii="Century Gothic" w:eastAsia="Calibri" w:hAnsi="Century Gothic" w:cs="Times New Roman"/>
                <w:b/>
                <w:sz w:val="24"/>
              </w:rPr>
            </w:pPr>
            <w:r w:rsidRPr="00EE0143">
              <w:rPr>
                <w:rFonts w:ascii="Century Gothic" w:eastAsia="Calibri" w:hAnsi="Century Gothic" w:cs="Times New Roman"/>
                <w:b/>
                <w:sz w:val="24"/>
              </w:rPr>
              <w:t>Method Used to Identify Need</w:t>
            </w:r>
          </w:p>
        </w:tc>
        <w:tc>
          <w:tcPr>
            <w:tcW w:w="720" w:type="dxa"/>
            <w:tcBorders>
              <w:bottom w:val="single" w:sz="4" w:space="0" w:color="auto"/>
            </w:tcBorders>
            <w:shd w:val="clear" w:color="auto" w:fill="F2F2F2"/>
            <w:vAlign w:val="center"/>
          </w:tcPr>
          <w:p w14:paraId="6067E7F7" w14:textId="77777777" w:rsidR="00EE0143" w:rsidRPr="00EE0143" w:rsidRDefault="00EE0143" w:rsidP="00EE0143">
            <w:pPr>
              <w:spacing w:after="240" w:line="22" w:lineRule="atLeast"/>
              <w:jc w:val="center"/>
              <w:rPr>
                <w:rFonts w:ascii="Century Gothic" w:eastAsia="Calibri" w:hAnsi="Century Gothic" w:cs="Times New Roman"/>
                <w:b/>
                <w:sz w:val="24"/>
              </w:rPr>
            </w:pPr>
            <w:r w:rsidRPr="00EE0143">
              <w:rPr>
                <w:rFonts w:ascii="Century Gothic" w:eastAsia="Calibri" w:hAnsi="Century Gothic" w:cs="Times New Roman"/>
                <w:b/>
                <w:sz w:val="24"/>
              </w:rPr>
              <w:t>Yes</w:t>
            </w:r>
          </w:p>
        </w:tc>
        <w:tc>
          <w:tcPr>
            <w:tcW w:w="720" w:type="dxa"/>
            <w:tcBorders>
              <w:bottom w:val="single" w:sz="4" w:space="0" w:color="auto"/>
            </w:tcBorders>
            <w:shd w:val="clear" w:color="auto" w:fill="F2F2F2"/>
            <w:vAlign w:val="center"/>
          </w:tcPr>
          <w:p w14:paraId="0D3AE99E" w14:textId="77777777" w:rsidR="00EE0143" w:rsidRPr="00EE0143" w:rsidRDefault="00EE0143" w:rsidP="00EE0143">
            <w:pPr>
              <w:spacing w:after="240" w:line="22" w:lineRule="atLeast"/>
              <w:jc w:val="center"/>
              <w:rPr>
                <w:rFonts w:ascii="Century Gothic" w:eastAsia="Calibri" w:hAnsi="Century Gothic" w:cs="Times New Roman"/>
                <w:b/>
                <w:sz w:val="24"/>
              </w:rPr>
            </w:pPr>
            <w:r w:rsidRPr="00EE0143">
              <w:rPr>
                <w:rFonts w:ascii="Century Gothic" w:eastAsia="Calibri" w:hAnsi="Century Gothic" w:cs="Times New Roman"/>
                <w:b/>
                <w:sz w:val="24"/>
              </w:rPr>
              <w:t>No</w:t>
            </w:r>
          </w:p>
        </w:tc>
      </w:tr>
      <w:tr w:rsidR="00EE0143" w:rsidRPr="00EE0143" w14:paraId="65781DE8" w14:textId="77777777" w:rsidTr="00EE0143">
        <w:trPr>
          <w:trHeight w:val="827"/>
        </w:trPr>
        <w:tc>
          <w:tcPr>
            <w:tcW w:w="8640" w:type="dxa"/>
            <w:tcBorders>
              <w:bottom w:val="nil"/>
              <w:right w:val="nil"/>
            </w:tcBorders>
            <w:vAlign w:val="center"/>
          </w:tcPr>
          <w:p w14:paraId="154A3B4B" w14:textId="77777777" w:rsidR="00EE0143" w:rsidRPr="00EE0143" w:rsidRDefault="00EE0143" w:rsidP="00EE0143">
            <w:pPr>
              <w:spacing w:after="240" w:line="22" w:lineRule="atLeast"/>
              <w:rPr>
                <w:rFonts w:ascii="Century Gothic" w:eastAsia="Calibri" w:hAnsi="Century Gothic" w:cs="Times New Roman"/>
                <w:sz w:val="24"/>
              </w:rPr>
            </w:pPr>
            <w:r w:rsidRPr="00EE0143">
              <w:rPr>
                <w:rFonts w:ascii="Century Gothic" w:eastAsia="Calibri" w:hAnsi="Century Gothic" w:cs="Times New Roman"/>
                <w:sz w:val="24"/>
              </w:rPr>
              <w:t>Indicate the method used to identify the important community need described above and provide supporting documentation:</w:t>
            </w:r>
          </w:p>
        </w:tc>
        <w:tc>
          <w:tcPr>
            <w:tcW w:w="720" w:type="dxa"/>
            <w:tcBorders>
              <w:left w:val="nil"/>
              <w:bottom w:val="nil"/>
              <w:right w:val="nil"/>
            </w:tcBorders>
            <w:vAlign w:val="center"/>
          </w:tcPr>
          <w:p w14:paraId="5BD15FDF" w14:textId="77777777" w:rsidR="00EE0143" w:rsidRPr="00EE0143" w:rsidRDefault="00EE0143" w:rsidP="00EE0143">
            <w:pPr>
              <w:spacing w:after="240" w:line="22" w:lineRule="atLeast"/>
              <w:rPr>
                <w:rFonts w:ascii="Century Gothic" w:eastAsia="Calibri" w:hAnsi="Century Gothic" w:cs="Times New Roman"/>
                <w:b/>
                <w:sz w:val="24"/>
              </w:rPr>
            </w:pPr>
          </w:p>
        </w:tc>
        <w:tc>
          <w:tcPr>
            <w:tcW w:w="720" w:type="dxa"/>
            <w:tcBorders>
              <w:left w:val="nil"/>
              <w:bottom w:val="nil"/>
            </w:tcBorders>
            <w:vAlign w:val="center"/>
          </w:tcPr>
          <w:p w14:paraId="0A57CDA0" w14:textId="77777777" w:rsidR="00EE0143" w:rsidRPr="00EE0143" w:rsidRDefault="00EE0143" w:rsidP="00EE0143">
            <w:pPr>
              <w:spacing w:after="240" w:line="22" w:lineRule="atLeast"/>
              <w:rPr>
                <w:rFonts w:ascii="Century Gothic" w:eastAsia="Calibri" w:hAnsi="Century Gothic" w:cs="Times New Roman"/>
                <w:b/>
                <w:sz w:val="24"/>
              </w:rPr>
            </w:pPr>
          </w:p>
        </w:tc>
      </w:tr>
      <w:tr w:rsidR="00EE0143" w:rsidRPr="00EE0143" w14:paraId="5E52319F" w14:textId="77777777" w:rsidTr="00EE0143">
        <w:trPr>
          <w:trHeight w:val="1287"/>
        </w:trPr>
        <w:tc>
          <w:tcPr>
            <w:tcW w:w="8640" w:type="dxa"/>
            <w:tcBorders>
              <w:top w:val="nil"/>
              <w:bottom w:val="nil"/>
              <w:right w:val="nil"/>
            </w:tcBorders>
            <w:vAlign w:val="center"/>
          </w:tcPr>
          <w:p w14:paraId="4C20429E" w14:textId="77777777" w:rsidR="00EE0143" w:rsidRPr="00EE0143" w:rsidRDefault="00EE0143" w:rsidP="00CC3309">
            <w:pPr>
              <w:numPr>
                <w:ilvl w:val="0"/>
                <w:numId w:val="8"/>
              </w:numPr>
              <w:spacing w:after="240" w:line="22" w:lineRule="atLeast"/>
              <w:ind w:left="420"/>
              <w:contextualSpacing/>
              <w:rPr>
                <w:rFonts w:ascii="Century Gothic" w:eastAsia="Calibri" w:hAnsi="Century Gothic" w:cs="Times New Roman"/>
                <w:i/>
                <w:sz w:val="24"/>
              </w:rPr>
            </w:pPr>
            <w:r w:rsidRPr="00EE0143">
              <w:rPr>
                <w:rFonts w:ascii="Century Gothic" w:eastAsia="Calibri" w:hAnsi="Century Gothic" w:cs="Times New Roman"/>
                <w:sz w:val="24"/>
              </w:rPr>
              <w:t xml:space="preserve">Host community meetings, workshops, outreach efforts, or public meetings as part of the planning process to engage </w:t>
            </w:r>
            <w:proofErr w:type="gramStart"/>
            <w:r w:rsidRPr="00EE0143">
              <w:rPr>
                <w:rFonts w:ascii="Century Gothic" w:eastAsia="Calibri" w:hAnsi="Century Gothic" w:cs="Times New Roman"/>
                <w:sz w:val="24"/>
              </w:rPr>
              <w:t>local residents</w:t>
            </w:r>
            <w:proofErr w:type="gramEnd"/>
            <w:r w:rsidRPr="00EE0143">
              <w:rPr>
                <w:rFonts w:ascii="Century Gothic" w:eastAsia="Calibri" w:hAnsi="Century Gothic" w:cs="Times New Roman"/>
                <w:sz w:val="24"/>
              </w:rPr>
              <w:t xml:space="preserve"> and community groups for input on community or household needs, and document how the received input was considered in the design and/or selection of projects to address those needs.</w:t>
            </w:r>
          </w:p>
        </w:tc>
        <w:tc>
          <w:tcPr>
            <w:tcW w:w="720" w:type="dxa"/>
            <w:tcBorders>
              <w:top w:val="nil"/>
              <w:left w:val="nil"/>
              <w:bottom w:val="nil"/>
              <w:right w:val="nil"/>
            </w:tcBorders>
            <w:vAlign w:val="center"/>
          </w:tcPr>
          <w:sdt>
            <w:sdtPr>
              <w:rPr>
                <w:rFonts w:ascii="Century Gothic" w:eastAsia="Calibri" w:hAnsi="Century Gothic" w:cs="Times New Roman"/>
              </w:rPr>
              <w:id w:val="-1853871853"/>
              <w14:checkbox>
                <w14:checked w14:val="0"/>
                <w14:checkedState w14:val="00FE" w14:font="Wingdings"/>
                <w14:uncheckedState w14:val="0072" w14:font="Wingdings"/>
              </w14:checkbox>
            </w:sdtPr>
            <w:sdtContent>
              <w:p w14:paraId="0CA89279" w14:textId="77777777" w:rsidR="00EE0143" w:rsidRPr="00EE0143" w:rsidRDefault="00EE0143" w:rsidP="00EE0143">
                <w:pPr>
                  <w:spacing w:before="40" w:after="40" w:line="22" w:lineRule="atLeast"/>
                  <w:jc w:val="center"/>
                  <w:rPr>
                    <w:rFonts w:ascii="Century Gothic" w:eastAsia="Calibri" w:hAnsi="Century Gothic" w:cs="Times New Roman"/>
                    <w:b/>
                    <w:sz w:val="24"/>
                  </w:rPr>
                </w:pPr>
                <w:r w:rsidRPr="00EE0143">
                  <w:rPr>
                    <w:rFonts w:ascii="Century Gothic" w:eastAsia="Calibri" w:hAnsi="Century Gothic" w:cs="Times New Roman"/>
                  </w:rPr>
                  <w:sym w:font="Wingdings" w:char="F072"/>
                </w:r>
              </w:p>
            </w:sdtContent>
          </w:sdt>
        </w:tc>
        <w:tc>
          <w:tcPr>
            <w:tcW w:w="720" w:type="dxa"/>
            <w:tcBorders>
              <w:top w:val="nil"/>
              <w:left w:val="nil"/>
              <w:bottom w:val="nil"/>
            </w:tcBorders>
            <w:vAlign w:val="center"/>
          </w:tcPr>
          <w:sdt>
            <w:sdtPr>
              <w:rPr>
                <w:rFonts w:ascii="Century Gothic" w:eastAsia="Calibri" w:hAnsi="Century Gothic" w:cs="Times New Roman"/>
              </w:rPr>
              <w:id w:val="186412592"/>
              <w14:checkbox>
                <w14:checked w14:val="0"/>
                <w14:checkedState w14:val="00FE" w14:font="Wingdings"/>
                <w14:uncheckedState w14:val="0072" w14:font="Wingdings"/>
              </w14:checkbox>
            </w:sdtPr>
            <w:sdtContent>
              <w:p w14:paraId="3A07F516" w14:textId="77777777" w:rsidR="00EE0143" w:rsidRPr="00EE0143" w:rsidRDefault="00EE0143" w:rsidP="00EE0143">
                <w:pPr>
                  <w:spacing w:before="40" w:after="40" w:line="22" w:lineRule="atLeast"/>
                  <w:jc w:val="center"/>
                  <w:rPr>
                    <w:rFonts w:ascii="Century Gothic" w:eastAsia="Calibri" w:hAnsi="Century Gothic" w:cs="Times New Roman"/>
                    <w:b/>
                    <w:sz w:val="24"/>
                  </w:rPr>
                </w:pPr>
                <w:r w:rsidRPr="00EE0143">
                  <w:rPr>
                    <w:rFonts w:ascii="Century Gothic" w:eastAsia="Calibri" w:hAnsi="Century Gothic" w:cs="Times New Roman"/>
                  </w:rPr>
                  <w:sym w:font="Wingdings" w:char="F072"/>
                </w:r>
              </w:p>
            </w:sdtContent>
          </w:sdt>
        </w:tc>
      </w:tr>
      <w:tr w:rsidR="00EE0143" w:rsidRPr="00EE0143" w14:paraId="269EDABB" w14:textId="77777777" w:rsidTr="00EE0143">
        <w:trPr>
          <w:trHeight w:val="1250"/>
        </w:trPr>
        <w:tc>
          <w:tcPr>
            <w:tcW w:w="8640" w:type="dxa"/>
            <w:tcBorders>
              <w:top w:val="nil"/>
              <w:bottom w:val="nil"/>
              <w:right w:val="nil"/>
            </w:tcBorders>
            <w:vAlign w:val="center"/>
          </w:tcPr>
          <w:p w14:paraId="1246786E" w14:textId="77777777" w:rsidR="00EE0143" w:rsidRPr="00EE0143" w:rsidRDefault="00EE0143" w:rsidP="00CC3309">
            <w:pPr>
              <w:numPr>
                <w:ilvl w:val="0"/>
                <w:numId w:val="8"/>
              </w:numPr>
              <w:spacing w:after="240" w:line="22" w:lineRule="atLeast"/>
              <w:ind w:left="420"/>
              <w:contextualSpacing/>
              <w:rPr>
                <w:rFonts w:ascii="Century Gothic" w:eastAsia="Calibri" w:hAnsi="Century Gothic" w:cs="Times New Roman"/>
                <w:i/>
                <w:sz w:val="24"/>
              </w:rPr>
            </w:pPr>
            <w:r w:rsidRPr="00EE0143">
              <w:rPr>
                <w:rFonts w:ascii="Century Gothic" w:eastAsia="Calibri" w:hAnsi="Century Gothic" w:cs="Times New Roman"/>
                <w:sz w:val="24"/>
              </w:rPr>
              <w:t xml:space="preserve">Look at the individual factors in the latest version of </w:t>
            </w:r>
            <w:proofErr w:type="spellStart"/>
            <w:r w:rsidRPr="00EE0143">
              <w:rPr>
                <w:rFonts w:ascii="Century Gothic" w:eastAsia="Calibri" w:hAnsi="Century Gothic" w:cs="Times New Roman"/>
                <w:sz w:val="24"/>
              </w:rPr>
              <w:t>CalEnviroScreen</w:t>
            </w:r>
            <w:proofErr w:type="spellEnd"/>
            <w:r w:rsidRPr="00EE0143">
              <w:rPr>
                <w:rFonts w:ascii="Century Gothic" w:eastAsia="Calibri" w:hAnsi="Century Gothic" w:cs="Times New Roman"/>
                <w:sz w:val="24"/>
              </w:rPr>
              <w:t xml:space="preserve"> that are most impacting an identified disadvantaged or low-income community (i.e., factors that score above the 75</w:t>
            </w:r>
            <w:r w:rsidRPr="00EE0143">
              <w:rPr>
                <w:rFonts w:ascii="Century Gothic" w:eastAsia="Calibri" w:hAnsi="Century Gothic" w:cs="Times New Roman"/>
                <w:sz w:val="24"/>
                <w:vertAlign w:val="superscript"/>
              </w:rPr>
              <w:t>th</w:t>
            </w:r>
            <w:r w:rsidRPr="00EE0143">
              <w:rPr>
                <w:rFonts w:ascii="Century Gothic" w:eastAsia="Calibri" w:hAnsi="Century Gothic" w:cs="Times New Roman"/>
                <w:sz w:val="24"/>
              </w:rPr>
              <w:t xml:space="preserve"> percentile), and confirm that the project will reduce the impacts of at least one of those factors.</w:t>
            </w:r>
          </w:p>
        </w:tc>
        <w:tc>
          <w:tcPr>
            <w:tcW w:w="720" w:type="dxa"/>
            <w:tcBorders>
              <w:top w:val="nil"/>
              <w:left w:val="nil"/>
              <w:bottom w:val="nil"/>
              <w:right w:val="nil"/>
            </w:tcBorders>
            <w:vAlign w:val="center"/>
          </w:tcPr>
          <w:sdt>
            <w:sdtPr>
              <w:rPr>
                <w:rFonts w:ascii="Century Gothic" w:eastAsia="Calibri" w:hAnsi="Century Gothic" w:cs="Times New Roman"/>
              </w:rPr>
              <w:id w:val="-1823190510"/>
              <w14:checkbox>
                <w14:checked w14:val="0"/>
                <w14:checkedState w14:val="00FE" w14:font="Wingdings"/>
                <w14:uncheckedState w14:val="0072" w14:font="Wingdings"/>
              </w14:checkbox>
            </w:sdtPr>
            <w:sdtContent>
              <w:p w14:paraId="3486DB5E" w14:textId="77777777" w:rsidR="00EE0143" w:rsidRPr="00EE0143" w:rsidRDefault="00EE0143" w:rsidP="00EE0143">
                <w:pPr>
                  <w:spacing w:before="40" w:after="40" w:line="22" w:lineRule="atLeast"/>
                  <w:jc w:val="center"/>
                  <w:rPr>
                    <w:rFonts w:ascii="Century Gothic" w:eastAsia="Calibri" w:hAnsi="Century Gothic" w:cs="Times New Roman"/>
                    <w:b/>
                    <w:sz w:val="24"/>
                  </w:rPr>
                </w:pPr>
                <w:r w:rsidRPr="00EE0143">
                  <w:rPr>
                    <w:rFonts w:ascii="Century Gothic" w:eastAsia="Calibri" w:hAnsi="Century Gothic" w:cs="Times New Roman"/>
                  </w:rPr>
                  <w:sym w:font="Wingdings" w:char="F072"/>
                </w:r>
              </w:p>
            </w:sdtContent>
          </w:sdt>
        </w:tc>
        <w:tc>
          <w:tcPr>
            <w:tcW w:w="720" w:type="dxa"/>
            <w:tcBorders>
              <w:top w:val="nil"/>
              <w:left w:val="nil"/>
              <w:bottom w:val="nil"/>
            </w:tcBorders>
            <w:vAlign w:val="center"/>
          </w:tcPr>
          <w:sdt>
            <w:sdtPr>
              <w:rPr>
                <w:rFonts w:ascii="Century Gothic" w:eastAsia="Calibri" w:hAnsi="Century Gothic" w:cs="Times New Roman"/>
              </w:rPr>
              <w:id w:val="-557716986"/>
              <w14:checkbox>
                <w14:checked w14:val="0"/>
                <w14:checkedState w14:val="00FE" w14:font="Wingdings"/>
                <w14:uncheckedState w14:val="0072" w14:font="Wingdings"/>
              </w14:checkbox>
            </w:sdtPr>
            <w:sdtContent>
              <w:p w14:paraId="349A82F6" w14:textId="77777777" w:rsidR="00EE0143" w:rsidRPr="00EE0143" w:rsidRDefault="00EE0143" w:rsidP="00EE0143">
                <w:pPr>
                  <w:spacing w:before="40" w:after="40" w:line="22" w:lineRule="atLeast"/>
                  <w:jc w:val="center"/>
                  <w:rPr>
                    <w:rFonts w:ascii="Century Gothic" w:eastAsia="Calibri" w:hAnsi="Century Gothic" w:cs="Times New Roman"/>
                    <w:b/>
                    <w:sz w:val="24"/>
                  </w:rPr>
                </w:pPr>
                <w:r w:rsidRPr="00EE0143">
                  <w:rPr>
                    <w:rFonts w:ascii="Century Gothic" w:eastAsia="Calibri" w:hAnsi="Century Gothic" w:cs="Times New Roman"/>
                  </w:rPr>
                  <w:sym w:font="Wingdings" w:char="F072"/>
                </w:r>
              </w:p>
            </w:sdtContent>
          </w:sdt>
        </w:tc>
      </w:tr>
      <w:tr w:rsidR="00EE0143" w:rsidRPr="00EE0143" w14:paraId="0FC72B46" w14:textId="77777777" w:rsidTr="00EE0143">
        <w:trPr>
          <w:trHeight w:val="980"/>
        </w:trPr>
        <w:tc>
          <w:tcPr>
            <w:tcW w:w="8640" w:type="dxa"/>
            <w:tcBorders>
              <w:top w:val="nil"/>
              <w:bottom w:val="nil"/>
              <w:right w:val="nil"/>
            </w:tcBorders>
            <w:vAlign w:val="center"/>
          </w:tcPr>
          <w:p w14:paraId="3739F6B9" w14:textId="77777777" w:rsidR="00EE0143" w:rsidRPr="00EE0143" w:rsidRDefault="00EE0143" w:rsidP="00CC3309">
            <w:pPr>
              <w:numPr>
                <w:ilvl w:val="0"/>
                <w:numId w:val="8"/>
              </w:numPr>
              <w:spacing w:after="240" w:line="22" w:lineRule="atLeast"/>
              <w:ind w:left="420"/>
              <w:contextualSpacing/>
              <w:rPr>
                <w:rFonts w:ascii="Century Gothic" w:eastAsia="Calibri" w:hAnsi="Century Gothic" w:cs="Times New Roman"/>
                <w:i/>
                <w:sz w:val="24"/>
              </w:rPr>
            </w:pPr>
            <w:r w:rsidRPr="00EE0143">
              <w:rPr>
                <w:rFonts w:ascii="Century Gothic" w:eastAsia="Calibri" w:hAnsi="Century Gothic" w:cs="Times New Roman"/>
                <w:sz w:val="24"/>
              </w:rPr>
              <w:t>Receive documentation of support from local community-based organizations and/or residents (e.g., letters, emails) identifying a need that the project addresses and demonstrating that the project has broad community support.</w:t>
            </w:r>
          </w:p>
        </w:tc>
        <w:tc>
          <w:tcPr>
            <w:tcW w:w="720" w:type="dxa"/>
            <w:tcBorders>
              <w:top w:val="nil"/>
              <w:left w:val="nil"/>
              <w:bottom w:val="nil"/>
              <w:right w:val="nil"/>
            </w:tcBorders>
            <w:vAlign w:val="center"/>
          </w:tcPr>
          <w:sdt>
            <w:sdtPr>
              <w:rPr>
                <w:rFonts w:ascii="Century Gothic" w:eastAsia="Calibri" w:hAnsi="Century Gothic" w:cs="Times New Roman"/>
              </w:rPr>
              <w:id w:val="1659651767"/>
              <w14:checkbox>
                <w14:checked w14:val="0"/>
                <w14:checkedState w14:val="00FE" w14:font="Wingdings"/>
                <w14:uncheckedState w14:val="0072" w14:font="Wingdings"/>
              </w14:checkbox>
            </w:sdtPr>
            <w:sdtContent>
              <w:p w14:paraId="45BAF94A" w14:textId="77777777" w:rsidR="00EE0143" w:rsidRPr="00EE0143" w:rsidRDefault="00EE0143" w:rsidP="00EE0143">
                <w:pPr>
                  <w:spacing w:before="40" w:after="40" w:line="22" w:lineRule="atLeast"/>
                  <w:jc w:val="center"/>
                  <w:rPr>
                    <w:rFonts w:ascii="Century Gothic" w:eastAsia="Calibri" w:hAnsi="Century Gothic" w:cs="Times New Roman"/>
                    <w:b/>
                    <w:sz w:val="24"/>
                  </w:rPr>
                </w:pPr>
                <w:r w:rsidRPr="00EE0143">
                  <w:rPr>
                    <w:rFonts w:ascii="Century Gothic" w:eastAsia="Calibri" w:hAnsi="Century Gothic" w:cs="Times New Roman"/>
                  </w:rPr>
                  <w:sym w:font="Wingdings" w:char="F072"/>
                </w:r>
              </w:p>
            </w:sdtContent>
          </w:sdt>
        </w:tc>
        <w:tc>
          <w:tcPr>
            <w:tcW w:w="720" w:type="dxa"/>
            <w:tcBorders>
              <w:top w:val="nil"/>
              <w:left w:val="nil"/>
              <w:bottom w:val="nil"/>
            </w:tcBorders>
            <w:vAlign w:val="center"/>
          </w:tcPr>
          <w:sdt>
            <w:sdtPr>
              <w:rPr>
                <w:rFonts w:ascii="Century Gothic" w:eastAsia="Calibri" w:hAnsi="Century Gothic" w:cs="Times New Roman"/>
              </w:rPr>
              <w:id w:val="868497963"/>
              <w14:checkbox>
                <w14:checked w14:val="0"/>
                <w14:checkedState w14:val="00FE" w14:font="Wingdings"/>
                <w14:uncheckedState w14:val="0072" w14:font="Wingdings"/>
              </w14:checkbox>
            </w:sdtPr>
            <w:sdtContent>
              <w:p w14:paraId="30FA5CCE" w14:textId="77777777" w:rsidR="00EE0143" w:rsidRPr="00EE0143" w:rsidRDefault="00EE0143" w:rsidP="00EE0143">
                <w:pPr>
                  <w:spacing w:before="40" w:after="40" w:line="22" w:lineRule="atLeast"/>
                  <w:jc w:val="center"/>
                  <w:rPr>
                    <w:rFonts w:ascii="Century Gothic" w:eastAsia="Calibri" w:hAnsi="Century Gothic" w:cs="Times New Roman"/>
                    <w:b/>
                    <w:sz w:val="24"/>
                  </w:rPr>
                </w:pPr>
                <w:r w:rsidRPr="00EE0143">
                  <w:rPr>
                    <w:rFonts w:ascii="Century Gothic" w:eastAsia="Calibri" w:hAnsi="Century Gothic" w:cs="Times New Roman"/>
                  </w:rPr>
                  <w:sym w:font="Wingdings" w:char="F072"/>
                </w:r>
              </w:p>
            </w:sdtContent>
          </w:sdt>
        </w:tc>
      </w:tr>
      <w:tr w:rsidR="00EE0143" w:rsidRPr="00EE0143" w14:paraId="0D14E369" w14:textId="77777777" w:rsidTr="00EE0143">
        <w:trPr>
          <w:trHeight w:val="980"/>
        </w:trPr>
        <w:tc>
          <w:tcPr>
            <w:tcW w:w="8640" w:type="dxa"/>
            <w:tcBorders>
              <w:top w:val="nil"/>
              <w:right w:val="nil"/>
            </w:tcBorders>
            <w:vAlign w:val="center"/>
          </w:tcPr>
          <w:p w14:paraId="66D3C723" w14:textId="77777777" w:rsidR="00EE0143" w:rsidRPr="00EE0143" w:rsidRDefault="00EE0143" w:rsidP="00CC3309">
            <w:pPr>
              <w:numPr>
                <w:ilvl w:val="0"/>
                <w:numId w:val="8"/>
              </w:numPr>
              <w:spacing w:after="240" w:line="22" w:lineRule="atLeast"/>
              <w:ind w:left="420"/>
              <w:contextualSpacing/>
              <w:rPr>
                <w:rFonts w:ascii="Century Gothic" w:eastAsia="Calibri" w:hAnsi="Century Gothic" w:cs="Times New Roman"/>
                <w:sz w:val="24"/>
              </w:rPr>
            </w:pPr>
            <w:r w:rsidRPr="00EE0143">
              <w:rPr>
                <w:rFonts w:ascii="Century Gothic" w:eastAsia="Calibri" w:hAnsi="Century Gothic" w:cs="Times New Roman"/>
                <w:sz w:val="24"/>
              </w:rPr>
              <w:t>Refer to the list of common needs for priority populations in CARB’s Funding Guidelines Table 5 and confirm that the project addresses at least one listed need (should match the need identified above).</w:t>
            </w:r>
          </w:p>
        </w:tc>
        <w:tc>
          <w:tcPr>
            <w:tcW w:w="720" w:type="dxa"/>
            <w:tcBorders>
              <w:top w:val="nil"/>
              <w:left w:val="nil"/>
              <w:right w:val="nil"/>
            </w:tcBorders>
            <w:vAlign w:val="center"/>
          </w:tcPr>
          <w:sdt>
            <w:sdtPr>
              <w:rPr>
                <w:rFonts w:ascii="Century Gothic" w:eastAsia="Calibri" w:hAnsi="Century Gothic" w:cs="Times New Roman"/>
              </w:rPr>
              <w:id w:val="1789859224"/>
              <w14:checkbox>
                <w14:checked w14:val="0"/>
                <w14:checkedState w14:val="00FE" w14:font="Wingdings"/>
                <w14:uncheckedState w14:val="0072" w14:font="Wingdings"/>
              </w14:checkbox>
            </w:sdtPr>
            <w:sdtContent>
              <w:p w14:paraId="658B7815" w14:textId="77777777" w:rsidR="00EE0143" w:rsidRPr="00EE0143" w:rsidRDefault="00EE0143" w:rsidP="00EE0143">
                <w:pPr>
                  <w:spacing w:before="40" w:after="40" w:line="22" w:lineRule="atLeast"/>
                  <w:jc w:val="center"/>
                  <w:rPr>
                    <w:rFonts w:ascii="Century Gothic" w:eastAsia="Calibri" w:hAnsi="Century Gothic" w:cs="Times New Roman"/>
                    <w:b/>
                    <w:sz w:val="24"/>
                  </w:rPr>
                </w:pPr>
                <w:r w:rsidRPr="00EE0143">
                  <w:rPr>
                    <w:rFonts w:ascii="Century Gothic" w:eastAsia="Calibri" w:hAnsi="Century Gothic" w:cs="Times New Roman"/>
                  </w:rPr>
                  <w:sym w:font="Wingdings" w:char="F072"/>
                </w:r>
              </w:p>
            </w:sdtContent>
          </w:sdt>
        </w:tc>
        <w:tc>
          <w:tcPr>
            <w:tcW w:w="720" w:type="dxa"/>
            <w:tcBorders>
              <w:top w:val="nil"/>
              <w:left w:val="nil"/>
            </w:tcBorders>
            <w:vAlign w:val="center"/>
          </w:tcPr>
          <w:sdt>
            <w:sdtPr>
              <w:rPr>
                <w:rFonts w:ascii="Century Gothic" w:eastAsia="Calibri" w:hAnsi="Century Gothic" w:cs="Times New Roman"/>
              </w:rPr>
              <w:id w:val="-1414080398"/>
              <w14:checkbox>
                <w14:checked w14:val="0"/>
                <w14:checkedState w14:val="00FE" w14:font="Wingdings"/>
                <w14:uncheckedState w14:val="0072" w14:font="Wingdings"/>
              </w14:checkbox>
            </w:sdtPr>
            <w:sdtContent>
              <w:p w14:paraId="328AACD3" w14:textId="77777777" w:rsidR="00EE0143" w:rsidRPr="00EE0143" w:rsidRDefault="00EE0143" w:rsidP="00EE0143">
                <w:pPr>
                  <w:spacing w:before="40" w:after="40" w:line="22" w:lineRule="atLeast"/>
                  <w:jc w:val="center"/>
                  <w:rPr>
                    <w:rFonts w:ascii="Century Gothic" w:eastAsia="Calibri" w:hAnsi="Century Gothic" w:cs="Times New Roman"/>
                    <w:b/>
                    <w:sz w:val="24"/>
                  </w:rPr>
                </w:pPr>
                <w:r w:rsidRPr="00EE0143">
                  <w:rPr>
                    <w:rFonts w:ascii="Century Gothic" w:eastAsia="Calibri" w:hAnsi="Century Gothic" w:cs="Times New Roman"/>
                  </w:rPr>
                  <w:sym w:font="Wingdings" w:char="F072"/>
                </w:r>
              </w:p>
            </w:sdtContent>
          </w:sdt>
        </w:tc>
      </w:tr>
      <w:tr w:rsidR="00EE0143" w:rsidRPr="00EE0143" w14:paraId="3D153ABC" w14:textId="77777777" w:rsidTr="00EE0143">
        <w:trPr>
          <w:trHeight w:val="503"/>
        </w:trPr>
        <w:tc>
          <w:tcPr>
            <w:tcW w:w="10080" w:type="dxa"/>
            <w:gridSpan w:val="3"/>
            <w:shd w:val="clear" w:color="auto" w:fill="BFBFBF"/>
            <w:vAlign w:val="center"/>
          </w:tcPr>
          <w:p w14:paraId="7564F4EE" w14:textId="77777777" w:rsidR="00EE0143" w:rsidRPr="00EE0143" w:rsidRDefault="00EE0143" w:rsidP="00EE0143">
            <w:pPr>
              <w:spacing w:after="240" w:line="22" w:lineRule="atLeast"/>
              <w:rPr>
                <w:rFonts w:ascii="Century Gothic" w:eastAsia="Calibri" w:hAnsi="Century Gothic" w:cs="Times New Roman"/>
                <w:b/>
                <w:sz w:val="24"/>
              </w:rPr>
            </w:pPr>
            <w:r w:rsidRPr="00EE0143">
              <w:rPr>
                <w:rFonts w:ascii="Century Gothic" w:eastAsia="Calibri" w:hAnsi="Century Gothic" w:cs="Times New Roman"/>
                <w:b/>
                <w:sz w:val="24"/>
              </w:rPr>
              <w:t>STEP 3 – Provide a Benefit</w:t>
            </w:r>
          </w:p>
        </w:tc>
      </w:tr>
      <w:tr w:rsidR="00EE0143" w:rsidRPr="00EE0143" w14:paraId="7451AB4D" w14:textId="77777777" w:rsidTr="00EE0143">
        <w:trPr>
          <w:trHeight w:val="917"/>
        </w:trPr>
        <w:tc>
          <w:tcPr>
            <w:tcW w:w="10080" w:type="dxa"/>
            <w:gridSpan w:val="3"/>
            <w:shd w:val="clear" w:color="auto" w:fill="D9D9D9"/>
            <w:vAlign w:val="center"/>
          </w:tcPr>
          <w:p w14:paraId="727B03E7" w14:textId="77777777" w:rsidR="00EE0143" w:rsidRPr="00EE0143" w:rsidRDefault="00EE0143" w:rsidP="00EE0143">
            <w:pPr>
              <w:spacing w:after="240" w:line="22" w:lineRule="atLeast"/>
              <w:rPr>
                <w:rFonts w:ascii="Century Gothic" w:eastAsia="Calibri" w:hAnsi="Century Gothic" w:cs="Times New Roman"/>
                <w:sz w:val="24"/>
              </w:rPr>
            </w:pPr>
            <w:r w:rsidRPr="00EE0143">
              <w:rPr>
                <w:rFonts w:ascii="Century Gothic" w:eastAsia="Calibri" w:hAnsi="Century Gothic" w:cs="Times New Roman"/>
                <w:i/>
                <w:sz w:val="24"/>
              </w:rPr>
              <w:t>Evaluate the project against each of the following criteria to determine if it provides direct, meaningful, and assured benefits to priority populations.  Project must meet at least one of the following benefit criteria.  Supporting documentation required.  Check all boxes that apply.</w:t>
            </w:r>
          </w:p>
        </w:tc>
      </w:tr>
      <w:tr w:rsidR="00EE0143" w:rsidRPr="00EE0143" w14:paraId="1C43BA6F" w14:textId="77777777" w:rsidTr="00EE0143">
        <w:tc>
          <w:tcPr>
            <w:tcW w:w="8640" w:type="dxa"/>
            <w:tcBorders>
              <w:bottom w:val="single" w:sz="4" w:space="0" w:color="auto"/>
            </w:tcBorders>
            <w:shd w:val="clear" w:color="auto" w:fill="F2F2F2"/>
            <w:vAlign w:val="center"/>
          </w:tcPr>
          <w:p w14:paraId="7C25A8DF" w14:textId="77777777" w:rsidR="00EE0143" w:rsidRPr="00EE0143" w:rsidRDefault="00EE0143" w:rsidP="00EE0143">
            <w:pPr>
              <w:spacing w:after="240" w:line="22" w:lineRule="atLeast"/>
              <w:jc w:val="center"/>
              <w:rPr>
                <w:rFonts w:ascii="Century Gothic" w:eastAsia="Calibri" w:hAnsi="Century Gothic" w:cs="Times New Roman"/>
                <w:b/>
                <w:sz w:val="24"/>
              </w:rPr>
            </w:pPr>
            <w:bookmarkStart w:id="63" w:name="_GoBack" w:colFirst="0" w:colLast="2"/>
            <w:r w:rsidRPr="00EE0143">
              <w:rPr>
                <w:rFonts w:ascii="Century Gothic" w:eastAsia="Calibri" w:hAnsi="Century Gothic" w:cs="Times New Roman"/>
                <w:b/>
                <w:sz w:val="24"/>
              </w:rPr>
              <w:t>Criteria</w:t>
            </w:r>
          </w:p>
        </w:tc>
        <w:tc>
          <w:tcPr>
            <w:tcW w:w="720" w:type="dxa"/>
            <w:tcBorders>
              <w:bottom w:val="single" w:sz="4" w:space="0" w:color="auto"/>
            </w:tcBorders>
            <w:shd w:val="clear" w:color="auto" w:fill="F2F2F2"/>
            <w:vAlign w:val="center"/>
          </w:tcPr>
          <w:p w14:paraId="4BCC759D" w14:textId="77777777" w:rsidR="00EE0143" w:rsidRPr="00EE0143" w:rsidRDefault="00EE0143" w:rsidP="00EE0143">
            <w:pPr>
              <w:spacing w:after="240" w:line="22" w:lineRule="atLeast"/>
              <w:jc w:val="center"/>
              <w:rPr>
                <w:rFonts w:ascii="Century Gothic" w:eastAsia="Calibri" w:hAnsi="Century Gothic" w:cs="Times New Roman"/>
                <w:b/>
                <w:sz w:val="24"/>
              </w:rPr>
            </w:pPr>
            <w:r w:rsidRPr="00EE0143">
              <w:rPr>
                <w:rFonts w:ascii="Century Gothic" w:eastAsia="Calibri" w:hAnsi="Century Gothic" w:cs="Times New Roman"/>
                <w:b/>
                <w:sz w:val="24"/>
              </w:rPr>
              <w:t>Yes</w:t>
            </w:r>
          </w:p>
        </w:tc>
        <w:tc>
          <w:tcPr>
            <w:tcW w:w="720" w:type="dxa"/>
            <w:tcBorders>
              <w:bottom w:val="single" w:sz="4" w:space="0" w:color="auto"/>
            </w:tcBorders>
            <w:shd w:val="clear" w:color="auto" w:fill="F2F2F2"/>
            <w:vAlign w:val="center"/>
          </w:tcPr>
          <w:p w14:paraId="7DC8D296" w14:textId="77777777" w:rsidR="00EE0143" w:rsidRPr="00EE0143" w:rsidRDefault="00EE0143" w:rsidP="00EE0143">
            <w:pPr>
              <w:spacing w:after="240" w:line="22" w:lineRule="atLeast"/>
              <w:jc w:val="center"/>
              <w:rPr>
                <w:rFonts w:ascii="Century Gothic" w:eastAsia="Calibri" w:hAnsi="Century Gothic" w:cs="Times New Roman"/>
                <w:b/>
                <w:sz w:val="24"/>
              </w:rPr>
            </w:pPr>
            <w:r w:rsidRPr="00EE0143">
              <w:rPr>
                <w:rFonts w:ascii="Century Gothic" w:eastAsia="Calibri" w:hAnsi="Century Gothic" w:cs="Times New Roman"/>
                <w:b/>
                <w:sz w:val="24"/>
              </w:rPr>
              <w:t>No</w:t>
            </w:r>
          </w:p>
        </w:tc>
      </w:tr>
      <w:bookmarkEnd w:id="63"/>
      <w:tr w:rsidR="00EE0143" w:rsidRPr="00EE0143" w14:paraId="1196A09E" w14:textId="77777777" w:rsidTr="00EE0143">
        <w:trPr>
          <w:trHeight w:val="440"/>
        </w:trPr>
        <w:tc>
          <w:tcPr>
            <w:tcW w:w="8640" w:type="dxa"/>
            <w:tcBorders>
              <w:bottom w:val="nil"/>
              <w:right w:val="nil"/>
            </w:tcBorders>
            <w:vAlign w:val="center"/>
          </w:tcPr>
          <w:p w14:paraId="6D53E433" w14:textId="77777777" w:rsidR="00EE0143" w:rsidRPr="00EE0143" w:rsidRDefault="00EE0143" w:rsidP="00CC3309">
            <w:pPr>
              <w:numPr>
                <w:ilvl w:val="0"/>
                <w:numId w:val="9"/>
              </w:numPr>
              <w:spacing w:after="240" w:line="22" w:lineRule="atLeast"/>
              <w:ind w:left="420"/>
              <w:contextualSpacing/>
              <w:rPr>
                <w:rFonts w:ascii="Century Gothic" w:eastAsia="Calibri" w:hAnsi="Century Gothic" w:cs="Times New Roman"/>
                <w:sz w:val="24"/>
              </w:rPr>
            </w:pPr>
            <w:r w:rsidRPr="00EE0143">
              <w:rPr>
                <w:rFonts w:ascii="Century Gothic" w:eastAsia="Calibri" w:hAnsi="Century Gothic" w:cs="Times New Roman"/>
                <w:sz w:val="24"/>
              </w:rPr>
              <w:t>Project preserves a site that allows public access.</w:t>
            </w:r>
          </w:p>
        </w:tc>
        <w:tc>
          <w:tcPr>
            <w:tcW w:w="720" w:type="dxa"/>
            <w:tcBorders>
              <w:left w:val="nil"/>
              <w:bottom w:val="nil"/>
              <w:right w:val="nil"/>
            </w:tcBorders>
            <w:vAlign w:val="center"/>
          </w:tcPr>
          <w:sdt>
            <w:sdtPr>
              <w:rPr>
                <w:rFonts w:ascii="Century Gothic" w:eastAsia="Calibri" w:hAnsi="Century Gothic" w:cs="Times New Roman"/>
              </w:rPr>
              <w:id w:val="679006669"/>
              <w14:checkbox>
                <w14:checked w14:val="0"/>
                <w14:checkedState w14:val="00FE" w14:font="Wingdings"/>
                <w14:uncheckedState w14:val="0072" w14:font="Wingdings"/>
              </w14:checkbox>
            </w:sdtPr>
            <w:sdtContent>
              <w:p w14:paraId="46667B5A" w14:textId="77777777" w:rsidR="00EE0143" w:rsidRPr="00EE0143" w:rsidRDefault="00EE0143" w:rsidP="00EE0143">
                <w:pPr>
                  <w:spacing w:before="40" w:after="40" w:line="22" w:lineRule="atLeast"/>
                  <w:jc w:val="center"/>
                  <w:rPr>
                    <w:rFonts w:ascii="Century Gothic" w:eastAsia="Calibri" w:hAnsi="Century Gothic" w:cs="Times New Roman"/>
                    <w:b/>
                    <w:sz w:val="24"/>
                  </w:rPr>
                </w:pPr>
                <w:r w:rsidRPr="00EE0143">
                  <w:rPr>
                    <w:rFonts w:ascii="Century Gothic" w:eastAsia="Calibri" w:hAnsi="Century Gothic" w:cs="Times New Roman"/>
                  </w:rPr>
                  <w:sym w:font="Wingdings" w:char="F072"/>
                </w:r>
              </w:p>
            </w:sdtContent>
          </w:sdt>
        </w:tc>
        <w:tc>
          <w:tcPr>
            <w:tcW w:w="720" w:type="dxa"/>
            <w:tcBorders>
              <w:left w:val="nil"/>
              <w:bottom w:val="nil"/>
            </w:tcBorders>
            <w:vAlign w:val="center"/>
          </w:tcPr>
          <w:sdt>
            <w:sdtPr>
              <w:rPr>
                <w:rFonts w:ascii="Century Gothic" w:eastAsia="Calibri" w:hAnsi="Century Gothic" w:cs="Times New Roman"/>
              </w:rPr>
              <w:id w:val="164302419"/>
              <w14:checkbox>
                <w14:checked w14:val="0"/>
                <w14:checkedState w14:val="00FE" w14:font="Wingdings"/>
                <w14:uncheckedState w14:val="0072" w14:font="Wingdings"/>
              </w14:checkbox>
            </w:sdtPr>
            <w:sdtContent>
              <w:p w14:paraId="64970B3A" w14:textId="77777777" w:rsidR="00EE0143" w:rsidRPr="00EE0143" w:rsidRDefault="00EE0143" w:rsidP="00EE0143">
                <w:pPr>
                  <w:spacing w:before="40" w:after="40" w:line="22" w:lineRule="atLeast"/>
                  <w:jc w:val="center"/>
                  <w:rPr>
                    <w:rFonts w:ascii="Century Gothic" w:eastAsia="Calibri" w:hAnsi="Century Gothic" w:cs="Times New Roman"/>
                    <w:b/>
                    <w:sz w:val="24"/>
                  </w:rPr>
                </w:pPr>
                <w:r w:rsidRPr="00EE0143">
                  <w:rPr>
                    <w:rFonts w:ascii="Century Gothic" w:eastAsia="Calibri" w:hAnsi="Century Gothic" w:cs="Times New Roman"/>
                  </w:rPr>
                  <w:sym w:font="Wingdings" w:char="F072"/>
                </w:r>
              </w:p>
            </w:sdtContent>
          </w:sdt>
        </w:tc>
      </w:tr>
      <w:tr w:rsidR="00EE0143" w:rsidRPr="00EE0143" w14:paraId="6FB68DB9" w14:textId="77777777" w:rsidTr="00EE0143">
        <w:trPr>
          <w:trHeight w:val="710"/>
        </w:trPr>
        <w:tc>
          <w:tcPr>
            <w:tcW w:w="8640" w:type="dxa"/>
            <w:tcBorders>
              <w:top w:val="nil"/>
              <w:bottom w:val="nil"/>
              <w:right w:val="nil"/>
            </w:tcBorders>
            <w:vAlign w:val="center"/>
          </w:tcPr>
          <w:p w14:paraId="5A9C7A21" w14:textId="77777777" w:rsidR="00EE0143" w:rsidRPr="00EE0143" w:rsidRDefault="00EE0143" w:rsidP="00CC3309">
            <w:pPr>
              <w:numPr>
                <w:ilvl w:val="0"/>
                <w:numId w:val="9"/>
              </w:numPr>
              <w:spacing w:before="40" w:after="40" w:line="22" w:lineRule="atLeast"/>
              <w:ind w:left="420"/>
              <w:contextualSpacing/>
              <w:rPr>
                <w:rFonts w:ascii="Century Gothic" w:eastAsia="Calibri" w:hAnsi="Century Gothic" w:cs="Times New Roman"/>
                <w:sz w:val="24"/>
              </w:rPr>
            </w:pPr>
            <w:r w:rsidRPr="00EE0143">
              <w:rPr>
                <w:rFonts w:ascii="Century Gothic" w:eastAsia="Calibri" w:hAnsi="Century Gothic" w:cs="Times New Roman"/>
                <w:sz w:val="24"/>
              </w:rPr>
              <w:t>Project significantly reduces flood risk to households within one or more disadvantaged or low</w:t>
            </w:r>
            <w:r w:rsidRPr="00EE0143">
              <w:rPr>
                <w:rFonts w:ascii="Century Gothic" w:eastAsia="Calibri" w:hAnsi="Century Gothic" w:cs="Times New Roman"/>
                <w:sz w:val="24"/>
              </w:rPr>
              <w:noBreakHyphen/>
              <w:t>income communities.</w:t>
            </w:r>
          </w:p>
        </w:tc>
        <w:tc>
          <w:tcPr>
            <w:tcW w:w="720" w:type="dxa"/>
            <w:tcBorders>
              <w:top w:val="nil"/>
              <w:left w:val="nil"/>
              <w:bottom w:val="nil"/>
              <w:right w:val="nil"/>
            </w:tcBorders>
            <w:vAlign w:val="center"/>
          </w:tcPr>
          <w:sdt>
            <w:sdtPr>
              <w:rPr>
                <w:rFonts w:ascii="Century Gothic" w:eastAsia="Calibri" w:hAnsi="Century Gothic" w:cs="Times New Roman"/>
              </w:rPr>
              <w:id w:val="-671330087"/>
              <w14:checkbox>
                <w14:checked w14:val="0"/>
                <w14:checkedState w14:val="00FE" w14:font="Wingdings"/>
                <w14:uncheckedState w14:val="0072" w14:font="Wingdings"/>
              </w14:checkbox>
            </w:sdtPr>
            <w:sdtContent>
              <w:p w14:paraId="40062EB0" w14:textId="77777777" w:rsidR="00EE0143" w:rsidRPr="00EE0143" w:rsidRDefault="00EE0143" w:rsidP="00EE0143">
                <w:pPr>
                  <w:spacing w:before="40" w:after="40" w:line="22" w:lineRule="atLeast"/>
                  <w:jc w:val="center"/>
                  <w:rPr>
                    <w:rFonts w:ascii="Century Gothic" w:eastAsia="Calibri" w:hAnsi="Century Gothic" w:cs="Times New Roman"/>
                    <w:b/>
                    <w:sz w:val="24"/>
                  </w:rPr>
                </w:pPr>
                <w:r w:rsidRPr="00EE0143">
                  <w:rPr>
                    <w:rFonts w:ascii="Century Gothic" w:eastAsia="Calibri" w:hAnsi="Century Gothic" w:cs="Times New Roman"/>
                  </w:rPr>
                  <w:sym w:font="Wingdings" w:char="F072"/>
                </w:r>
              </w:p>
            </w:sdtContent>
          </w:sdt>
        </w:tc>
        <w:tc>
          <w:tcPr>
            <w:tcW w:w="720" w:type="dxa"/>
            <w:tcBorders>
              <w:top w:val="nil"/>
              <w:left w:val="nil"/>
              <w:bottom w:val="nil"/>
            </w:tcBorders>
            <w:vAlign w:val="center"/>
          </w:tcPr>
          <w:sdt>
            <w:sdtPr>
              <w:rPr>
                <w:rFonts w:ascii="Century Gothic" w:eastAsia="Calibri" w:hAnsi="Century Gothic" w:cs="Times New Roman"/>
              </w:rPr>
              <w:id w:val="-615829639"/>
              <w14:checkbox>
                <w14:checked w14:val="0"/>
                <w14:checkedState w14:val="00FE" w14:font="Wingdings"/>
                <w14:uncheckedState w14:val="0072" w14:font="Wingdings"/>
              </w14:checkbox>
            </w:sdtPr>
            <w:sdtContent>
              <w:p w14:paraId="4839E297" w14:textId="77777777" w:rsidR="00EE0143" w:rsidRPr="00EE0143" w:rsidRDefault="00EE0143" w:rsidP="00EE0143">
                <w:pPr>
                  <w:spacing w:before="40" w:after="40" w:line="22" w:lineRule="atLeast"/>
                  <w:jc w:val="center"/>
                  <w:rPr>
                    <w:rFonts w:ascii="Century Gothic" w:eastAsia="Calibri" w:hAnsi="Century Gothic" w:cs="Times New Roman"/>
                    <w:b/>
                    <w:sz w:val="24"/>
                  </w:rPr>
                </w:pPr>
                <w:r w:rsidRPr="00EE0143">
                  <w:rPr>
                    <w:rFonts w:ascii="Century Gothic" w:eastAsia="Calibri" w:hAnsi="Century Gothic" w:cs="Times New Roman"/>
                  </w:rPr>
                  <w:sym w:font="Wingdings" w:char="F072"/>
                </w:r>
              </w:p>
            </w:sdtContent>
          </w:sdt>
        </w:tc>
      </w:tr>
      <w:tr w:rsidR="00EE0143" w:rsidRPr="00EE0143" w14:paraId="6F4F7E97" w14:textId="77777777" w:rsidTr="00EE0143">
        <w:trPr>
          <w:trHeight w:val="1188"/>
        </w:trPr>
        <w:tc>
          <w:tcPr>
            <w:tcW w:w="8640" w:type="dxa"/>
            <w:tcBorders>
              <w:top w:val="nil"/>
              <w:bottom w:val="nil"/>
              <w:right w:val="nil"/>
            </w:tcBorders>
            <w:vAlign w:val="center"/>
          </w:tcPr>
          <w:p w14:paraId="4967EE5D" w14:textId="77777777" w:rsidR="00EE0143" w:rsidRPr="00EE0143" w:rsidRDefault="00EE0143" w:rsidP="00CC3309">
            <w:pPr>
              <w:numPr>
                <w:ilvl w:val="0"/>
                <w:numId w:val="9"/>
              </w:numPr>
              <w:spacing w:after="240" w:line="22" w:lineRule="atLeast"/>
              <w:ind w:left="420"/>
              <w:contextualSpacing/>
              <w:rPr>
                <w:rFonts w:ascii="Century Gothic" w:eastAsia="Calibri" w:hAnsi="Century Gothic" w:cs="Times New Roman"/>
                <w:sz w:val="24"/>
              </w:rPr>
            </w:pPr>
            <w:r w:rsidRPr="00EE0143">
              <w:rPr>
                <w:rFonts w:ascii="Century Gothic" w:eastAsia="Calibri" w:hAnsi="Century Gothic" w:cs="Times New Roman"/>
                <w:sz w:val="24"/>
              </w:rPr>
              <w:t>Project maintains water quality and health of watersheds serving priority populations through avoiding the conversion of forest lands or wetlands that would have resulted in impacts to nearby water bodies located in the same or a directly adjacent disadvantaged or low</w:t>
            </w:r>
            <w:r w:rsidRPr="00EE0143">
              <w:rPr>
                <w:rFonts w:ascii="Century Gothic" w:eastAsia="Calibri" w:hAnsi="Century Gothic" w:cs="Times New Roman"/>
                <w:sz w:val="24"/>
              </w:rPr>
              <w:noBreakHyphen/>
              <w:t>income community as the project.</w:t>
            </w:r>
          </w:p>
        </w:tc>
        <w:tc>
          <w:tcPr>
            <w:tcW w:w="720" w:type="dxa"/>
            <w:tcBorders>
              <w:top w:val="nil"/>
              <w:left w:val="nil"/>
              <w:bottom w:val="nil"/>
              <w:right w:val="nil"/>
            </w:tcBorders>
            <w:vAlign w:val="center"/>
          </w:tcPr>
          <w:sdt>
            <w:sdtPr>
              <w:rPr>
                <w:rFonts w:ascii="Century Gothic" w:eastAsia="Calibri" w:hAnsi="Century Gothic" w:cs="Times New Roman"/>
              </w:rPr>
              <w:id w:val="-2030935428"/>
              <w14:checkbox>
                <w14:checked w14:val="0"/>
                <w14:checkedState w14:val="00FE" w14:font="Wingdings"/>
                <w14:uncheckedState w14:val="0072" w14:font="Wingdings"/>
              </w14:checkbox>
            </w:sdtPr>
            <w:sdtContent>
              <w:p w14:paraId="33303EE0" w14:textId="77777777" w:rsidR="00EE0143" w:rsidRPr="00EE0143" w:rsidRDefault="00EE0143" w:rsidP="00EE0143">
                <w:pPr>
                  <w:spacing w:before="40" w:after="40" w:line="22" w:lineRule="atLeast"/>
                  <w:jc w:val="center"/>
                  <w:rPr>
                    <w:rFonts w:ascii="Century Gothic" w:eastAsia="Calibri" w:hAnsi="Century Gothic" w:cs="Times New Roman"/>
                    <w:b/>
                    <w:sz w:val="24"/>
                  </w:rPr>
                </w:pPr>
                <w:r w:rsidRPr="00EE0143">
                  <w:rPr>
                    <w:rFonts w:ascii="Century Gothic" w:eastAsia="Calibri" w:hAnsi="Century Gothic" w:cs="Times New Roman"/>
                  </w:rPr>
                  <w:sym w:font="Wingdings" w:char="F072"/>
                </w:r>
              </w:p>
            </w:sdtContent>
          </w:sdt>
        </w:tc>
        <w:tc>
          <w:tcPr>
            <w:tcW w:w="720" w:type="dxa"/>
            <w:tcBorders>
              <w:top w:val="nil"/>
              <w:left w:val="nil"/>
              <w:bottom w:val="nil"/>
            </w:tcBorders>
            <w:vAlign w:val="center"/>
          </w:tcPr>
          <w:sdt>
            <w:sdtPr>
              <w:rPr>
                <w:rFonts w:ascii="Century Gothic" w:eastAsia="Calibri" w:hAnsi="Century Gothic" w:cs="Times New Roman"/>
              </w:rPr>
              <w:id w:val="-2138097423"/>
              <w14:checkbox>
                <w14:checked w14:val="0"/>
                <w14:checkedState w14:val="00FE" w14:font="Wingdings"/>
                <w14:uncheckedState w14:val="0072" w14:font="Wingdings"/>
              </w14:checkbox>
            </w:sdtPr>
            <w:sdtContent>
              <w:p w14:paraId="5CE8F017" w14:textId="77777777" w:rsidR="00EE0143" w:rsidRPr="00EE0143" w:rsidRDefault="00EE0143" w:rsidP="00EE0143">
                <w:pPr>
                  <w:spacing w:before="40" w:after="40" w:line="22" w:lineRule="atLeast"/>
                  <w:jc w:val="center"/>
                  <w:rPr>
                    <w:rFonts w:ascii="Century Gothic" w:eastAsia="Calibri" w:hAnsi="Century Gothic" w:cs="Times New Roman"/>
                    <w:b/>
                    <w:sz w:val="24"/>
                  </w:rPr>
                </w:pPr>
                <w:r w:rsidRPr="00EE0143">
                  <w:rPr>
                    <w:rFonts w:ascii="Century Gothic" w:eastAsia="Calibri" w:hAnsi="Century Gothic" w:cs="Times New Roman"/>
                  </w:rPr>
                  <w:sym w:font="Wingdings" w:char="F072"/>
                </w:r>
              </w:p>
            </w:sdtContent>
          </w:sdt>
        </w:tc>
      </w:tr>
      <w:tr w:rsidR="00EE0143" w:rsidRPr="00EE0143" w14:paraId="7B18911B" w14:textId="77777777" w:rsidTr="00EE0143">
        <w:trPr>
          <w:trHeight w:val="990"/>
        </w:trPr>
        <w:tc>
          <w:tcPr>
            <w:tcW w:w="8640" w:type="dxa"/>
            <w:tcBorders>
              <w:top w:val="nil"/>
              <w:bottom w:val="nil"/>
              <w:right w:val="nil"/>
            </w:tcBorders>
            <w:vAlign w:val="center"/>
          </w:tcPr>
          <w:p w14:paraId="57B857B2" w14:textId="77777777" w:rsidR="00EE0143" w:rsidRPr="00EE0143" w:rsidRDefault="00EE0143" w:rsidP="00CC3309">
            <w:pPr>
              <w:numPr>
                <w:ilvl w:val="0"/>
                <w:numId w:val="9"/>
              </w:numPr>
              <w:spacing w:after="240" w:line="22" w:lineRule="atLeast"/>
              <w:ind w:left="420"/>
              <w:contextualSpacing/>
              <w:rPr>
                <w:rFonts w:ascii="Century Gothic" w:eastAsia="Calibri" w:hAnsi="Century Gothic" w:cs="Times New Roman"/>
                <w:sz w:val="24"/>
              </w:rPr>
            </w:pPr>
            <w:r w:rsidRPr="00EE0143">
              <w:rPr>
                <w:rFonts w:ascii="Century Gothic" w:eastAsia="Calibri" w:hAnsi="Century Gothic" w:cs="Times New Roman"/>
                <w:sz w:val="24"/>
              </w:rPr>
              <w:t>Project increases food access to priority populations through regular farmers’ markets, donations to food banks or distribution centers serving residents of disadvantaged or low-income communities, or low-income households.</w:t>
            </w:r>
          </w:p>
        </w:tc>
        <w:tc>
          <w:tcPr>
            <w:tcW w:w="720" w:type="dxa"/>
            <w:tcBorders>
              <w:top w:val="nil"/>
              <w:left w:val="nil"/>
              <w:bottom w:val="nil"/>
              <w:right w:val="nil"/>
            </w:tcBorders>
            <w:vAlign w:val="center"/>
          </w:tcPr>
          <w:sdt>
            <w:sdtPr>
              <w:rPr>
                <w:rFonts w:ascii="Century Gothic" w:eastAsia="Calibri" w:hAnsi="Century Gothic" w:cs="Times New Roman"/>
              </w:rPr>
              <w:id w:val="-1108350305"/>
              <w14:checkbox>
                <w14:checked w14:val="0"/>
                <w14:checkedState w14:val="00FE" w14:font="Wingdings"/>
                <w14:uncheckedState w14:val="0072" w14:font="Wingdings"/>
              </w14:checkbox>
            </w:sdtPr>
            <w:sdtContent>
              <w:p w14:paraId="560936C8" w14:textId="77777777" w:rsidR="00EE0143" w:rsidRPr="00EE0143" w:rsidRDefault="00EE0143" w:rsidP="00EE0143">
                <w:pPr>
                  <w:spacing w:before="40" w:after="40" w:line="22" w:lineRule="atLeast"/>
                  <w:jc w:val="center"/>
                  <w:rPr>
                    <w:rFonts w:ascii="Century Gothic" w:eastAsia="Calibri" w:hAnsi="Century Gothic" w:cs="Times New Roman"/>
                    <w:b/>
                    <w:sz w:val="24"/>
                  </w:rPr>
                </w:pPr>
                <w:r w:rsidRPr="00EE0143">
                  <w:rPr>
                    <w:rFonts w:ascii="Century Gothic" w:eastAsia="Calibri" w:hAnsi="Century Gothic" w:cs="Times New Roman"/>
                  </w:rPr>
                  <w:sym w:font="Wingdings" w:char="F072"/>
                </w:r>
              </w:p>
            </w:sdtContent>
          </w:sdt>
        </w:tc>
        <w:tc>
          <w:tcPr>
            <w:tcW w:w="720" w:type="dxa"/>
            <w:tcBorders>
              <w:top w:val="nil"/>
              <w:left w:val="nil"/>
              <w:bottom w:val="nil"/>
            </w:tcBorders>
            <w:vAlign w:val="center"/>
          </w:tcPr>
          <w:sdt>
            <w:sdtPr>
              <w:rPr>
                <w:rFonts w:ascii="Century Gothic" w:eastAsia="Calibri" w:hAnsi="Century Gothic" w:cs="Times New Roman"/>
              </w:rPr>
              <w:id w:val="795497645"/>
              <w14:checkbox>
                <w14:checked w14:val="0"/>
                <w14:checkedState w14:val="00FE" w14:font="Wingdings"/>
                <w14:uncheckedState w14:val="0072" w14:font="Wingdings"/>
              </w14:checkbox>
            </w:sdtPr>
            <w:sdtContent>
              <w:p w14:paraId="3A877ECF" w14:textId="77777777" w:rsidR="00EE0143" w:rsidRPr="00EE0143" w:rsidRDefault="00EE0143" w:rsidP="00EE0143">
                <w:pPr>
                  <w:spacing w:before="40" w:after="40" w:line="22" w:lineRule="atLeast"/>
                  <w:jc w:val="center"/>
                  <w:rPr>
                    <w:rFonts w:ascii="Century Gothic" w:eastAsia="Calibri" w:hAnsi="Century Gothic" w:cs="Times New Roman"/>
                    <w:b/>
                    <w:sz w:val="24"/>
                  </w:rPr>
                </w:pPr>
                <w:r w:rsidRPr="00EE0143">
                  <w:rPr>
                    <w:rFonts w:ascii="Century Gothic" w:eastAsia="Calibri" w:hAnsi="Century Gothic" w:cs="Times New Roman"/>
                  </w:rPr>
                  <w:sym w:font="Wingdings" w:char="F072"/>
                </w:r>
              </w:p>
            </w:sdtContent>
          </w:sdt>
        </w:tc>
      </w:tr>
      <w:tr w:rsidR="00EE0143" w:rsidRPr="00EE0143" w14:paraId="3CFD29A8" w14:textId="77777777" w:rsidTr="00EE0143">
        <w:trPr>
          <w:trHeight w:val="990"/>
        </w:trPr>
        <w:tc>
          <w:tcPr>
            <w:tcW w:w="8640" w:type="dxa"/>
            <w:tcBorders>
              <w:top w:val="nil"/>
              <w:right w:val="nil"/>
            </w:tcBorders>
            <w:vAlign w:val="center"/>
          </w:tcPr>
          <w:p w14:paraId="7883A4B4" w14:textId="77777777" w:rsidR="00EE0143" w:rsidRPr="00EE0143" w:rsidRDefault="00EE0143" w:rsidP="00CC3309">
            <w:pPr>
              <w:numPr>
                <w:ilvl w:val="0"/>
                <w:numId w:val="9"/>
              </w:numPr>
              <w:spacing w:after="240" w:line="22" w:lineRule="atLeast"/>
              <w:ind w:left="420"/>
              <w:contextualSpacing/>
              <w:rPr>
                <w:rFonts w:ascii="Century Gothic" w:eastAsia="Calibri" w:hAnsi="Century Gothic" w:cs="Times New Roman"/>
                <w:sz w:val="24"/>
              </w:rPr>
            </w:pPr>
            <w:r w:rsidRPr="00EE0143">
              <w:rPr>
                <w:rFonts w:ascii="Century Gothic" w:eastAsia="Calibri" w:hAnsi="Century Gothic" w:cs="Times New Roman"/>
                <w:sz w:val="24"/>
              </w:rPr>
              <w:t>Project provides regular and ongoing educational opportunities through partnerships with schools or non-profit organizations located in disadvantaged or low</w:t>
            </w:r>
            <w:r w:rsidRPr="00EE0143">
              <w:rPr>
                <w:rFonts w:ascii="Century Gothic" w:eastAsia="Calibri" w:hAnsi="Century Gothic" w:cs="Times New Roman"/>
                <w:sz w:val="24"/>
              </w:rPr>
              <w:noBreakHyphen/>
              <w:t>income communities and site access to residents of these communities.</w:t>
            </w:r>
          </w:p>
        </w:tc>
        <w:tc>
          <w:tcPr>
            <w:tcW w:w="720" w:type="dxa"/>
            <w:tcBorders>
              <w:top w:val="nil"/>
              <w:left w:val="nil"/>
              <w:right w:val="nil"/>
            </w:tcBorders>
            <w:vAlign w:val="center"/>
          </w:tcPr>
          <w:sdt>
            <w:sdtPr>
              <w:rPr>
                <w:rFonts w:ascii="Century Gothic" w:eastAsia="Calibri" w:hAnsi="Century Gothic" w:cs="Times New Roman"/>
              </w:rPr>
              <w:id w:val="-832137300"/>
              <w14:checkbox>
                <w14:checked w14:val="0"/>
                <w14:checkedState w14:val="00FE" w14:font="Wingdings"/>
                <w14:uncheckedState w14:val="0072" w14:font="Wingdings"/>
              </w14:checkbox>
            </w:sdtPr>
            <w:sdtContent>
              <w:p w14:paraId="6D527CCE" w14:textId="77777777" w:rsidR="00EE0143" w:rsidRPr="00EE0143" w:rsidRDefault="00EE0143" w:rsidP="00EE0143">
                <w:pPr>
                  <w:spacing w:before="40" w:after="40" w:line="22" w:lineRule="atLeast"/>
                  <w:jc w:val="center"/>
                  <w:rPr>
                    <w:rFonts w:ascii="Century Gothic" w:eastAsia="Calibri" w:hAnsi="Century Gothic" w:cs="Times New Roman"/>
                    <w:b/>
                    <w:sz w:val="24"/>
                  </w:rPr>
                </w:pPr>
                <w:r w:rsidRPr="00EE0143">
                  <w:rPr>
                    <w:rFonts w:ascii="Century Gothic" w:eastAsia="Calibri" w:hAnsi="Century Gothic" w:cs="Times New Roman"/>
                  </w:rPr>
                  <w:sym w:font="Wingdings" w:char="F072"/>
                </w:r>
              </w:p>
            </w:sdtContent>
          </w:sdt>
        </w:tc>
        <w:tc>
          <w:tcPr>
            <w:tcW w:w="720" w:type="dxa"/>
            <w:tcBorders>
              <w:top w:val="nil"/>
              <w:left w:val="nil"/>
            </w:tcBorders>
            <w:vAlign w:val="center"/>
          </w:tcPr>
          <w:sdt>
            <w:sdtPr>
              <w:rPr>
                <w:rFonts w:ascii="Century Gothic" w:eastAsia="Calibri" w:hAnsi="Century Gothic" w:cs="Times New Roman"/>
              </w:rPr>
              <w:id w:val="-75521671"/>
              <w14:checkbox>
                <w14:checked w14:val="0"/>
                <w14:checkedState w14:val="00FE" w14:font="Wingdings"/>
                <w14:uncheckedState w14:val="0072" w14:font="Wingdings"/>
              </w14:checkbox>
            </w:sdtPr>
            <w:sdtContent>
              <w:p w14:paraId="108AEEF0" w14:textId="77777777" w:rsidR="00EE0143" w:rsidRPr="00EE0143" w:rsidRDefault="00EE0143" w:rsidP="00EE0143">
                <w:pPr>
                  <w:spacing w:before="40" w:after="40" w:line="22" w:lineRule="atLeast"/>
                  <w:jc w:val="center"/>
                  <w:rPr>
                    <w:rFonts w:ascii="Century Gothic" w:eastAsia="Calibri" w:hAnsi="Century Gothic" w:cs="Times New Roman"/>
                    <w:b/>
                    <w:sz w:val="24"/>
                  </w:rPr>
                </w:pPr>
                <w:r w:rsidRPr="00EE0143">
                  <w:rPr>
                    <w:rFonts w:ascii="Century Gothic" w:eastAsia="Calibri" w:hAnsi="Century Gothic" w:cs="Times New Roman"/>
                  </w:rPr>
                  <w:sym w:font="Wingdings" w:char="F072"/>
                </w:r>
              </w:p>
            </w:sdtContent>
          </w:sdt>
        </w:tc>
      </w:tr>
    </w:tbl>
    <w:p w14:paraId="5733DBE9" w14:textId="77777777" w:rsidR="00F7548A" w:rsidRDefault="00F7548A"/>
    <w:sectPr w:rsidR="00F754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441FD" w14:textId="77777777" w:rsidR="000A4A77" w:rsidRDefault="000A4A77" w:rsidP="00E90753">
      <w:pPr>
        <w:spacing w:after="0" w:line="240" w:lineRule="auto"/>
      </w:pPr>
      <w:r>
        <w:separator/>
      </w:r>
    </w:p>
  </w:endnote>
  <w:endnote w:type="continuationSeparator" w:id="0">
    <w:p w14:paraId="29994CF3" w14:textId="77777777" w:rsidR="000A4A77" w:rsidRDefault="000A4A77" w:rsidP="00E90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MQUNMQ+AGaramond-Bold">
    <w:altName w:val="Garamon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NJREG+AGaramond-Regular">
    <w:altName w:val="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eastAsia="Calibri" w:hAnsi="Century Gothic" w:cs="Times New Roman"/>
        <w:sz w:val="24"/>
        <w:szCs w:val="24"/>
      </w:rPr>
      <w:id w:val="-1915234403"/>
      <w:docPartObj>
        <w:docPartGallery w:val="Page Numbers (Bottom of Page)"/>
        <w:docPartUnique/>
      </w:docPartObj>
    </w:sdtPr>
    <w:sdtEndPr>
      <w:rPr>
        <w:sz w:val="18"/>
        <w:szCs w:val="18"/>
      </w:rPr>
    </w:sdtEndPr>
    <w:sdtContent>
      <w:p w14:paraId="526E7FC6" w14:textId="77777777" w:rsidR="000A4A77" w:rsidRPr="00E83BD1" w:rsidRDefault="000A4A77" w:rsidP="00E83BD1">
        <w:pPr>
          <w:tabs>
            <w:tab w:val="center" w:pos="4680"/>
            <w:tab w:val="right" w:pos="10080"/>
          </w:tabs>
          <w:spacing w:after="0" w:line="22" w:lineRule="atLeast"/>
          <w:rPr>
            <w:rFonts w:ascii="Century Gothic" w:eastAsia="Calibri" w:hAnsi="Century Gothic" w:cs="Times New Roman"/>
            <w:sz w:val="18"/>
            <w:szCs w:val="18"/>
          </w:rPr>
        </w:pPr>
        <w:r w:rsidRPr="00E83BD1">
          <w:rPr>
            <w:rFonts w:ascii="Century Gothic" w:eastAsia="Calibri" w:hAnsi="Century Gothic" w:cs="Times New Roman"/>
            <w:sz w:val="18"/>
            <w:szCs w:val="18"/>
          </w:rPr>
          <w:t>Sustainable Agricultural Lands Conservation Program</w:t>
        </w:r>
      </w:p>
      <w:p w14:paraId="7428B069" w14:textId="77777777" w:rsidR="000A4A77" w:rsidRPr="00E83BD1" w:rsidRDefault="000A4A77" w:rsidP="00E83BD1">
        <w:pPr>
          <w:tabs>
            <w:tab w:val="center" w:pos="4680"/>
            <w:tab w:val="right" w:pos="9360"/>
          </w:tabs>
          <w:spacing w:after="0" w:line="22" w:lineRule="atLeast"/>
          <w:rPr>
            <w:rFonts w:ascii="Century Gothic" w:eastAsia="Calibri" w:hAnsi="Century Gothic" w:cs="Times New Roman"/>
            <w:sz w:val="18"/>
            <w:szCs w:val="18"/>
          </w:rPr>
        </w:pPr>
        <w:r>
          <w:rPr>
            <w:rFonts w:ascii="Century Gothic" w:eastAsia="Calibri" w:hAnsi="Century Gothic" w:cs="Arial"/>
            <w:sz w:val="18"/>
            <w:szCs w:val="18"/>
          </w:rPr>
          <w:t>Acquisition Grant Application</w:t>
        </w:r>
        <w:r w:rsidRPr="00E83BD1">
          <w:rPr>
            <w:rFonts w:ascii="Century Gothic" w:eastAsia="Calibri" w:hAnsi="Century Gothic" w:cs="Times New Roman"/>
            <w:i/>
            <w:sz w:val="18"/>
            <w:szCs w:val="18"/>
          </w:rPr>
          <w:tab/>
        </w:r>
        <w:r w:rsidRPr="00E83BD1">
          <w:rPr>
            <w:rFonts w:ascii="Century Gothic" w:eastAsia="Calibri" w:hAnsi="Century Gothic" w:cs="Times New Roman"/>
            <w:i/>
            <w:sz w:val="18"/>
            <w:szCs w:val="18"/>
          </w:rPr>
          <w:tab/>
        </w:r>
        <w:r w:rsidRPr="00E83BD1">
          <w:rPr>
            <w:rFonts w:ascii="Century Gothic" w:eastAsia="Calibri" w:hAnsi="Century Gothic" w:cs="Times New Roman"/>
            <w:sz w:val="18"/>
            <w:szCs w:val="18"/>
          </w:rPr>
          <w:fldChar w:fldCharType="begin"/>
        </w:r>
        <w:r w:rsidRPr="00E83BD1">
          <w:rPr>
            <w:rFonts w:ascii="Century Gothic" w:eastAsia="Calibri" w:hAnsi="Century Gothic" w:cs="Times New Roman"/>
            <w:sz w:val="18"/>
            <w:szCs w:val="18"/>
          </w:rPr>
          <w:instrText xml:space="preserve"> PAGE   \* MERGEFORMAT </w:instrText>
        </w:r>
        <w:r w:rsidRPr="00E83BD1">
          <w:rPr>
            <w:rFonts w:ascii="Century Gothic" w:eastAsia="Calibri" w:hAnsi="Century Gothic" w:cs="Times New Roman"/>
            <w:sz w:val="18"/>
            <w:szCs w:val="18"/>
          </w:rPr>
          <w:fldChar w:fldCharType="separate"/>
        </w:r>
        <w:r w:rsidRPr="00E83BD1">
          <w:rPr>
            <w:rFonts w:ascii="Century Gothic" w:eastAsia="Calibri" w:hAnsi="Century Gothic" w:cs="Times New Roman"/>
            <w:sz w:val="18"/>
            <w:szCs w:val="18"/>
          </w:rPr>
          <w:t>ii</w:t>
        </w:r>
        <w:r w:rsidRPr="00E83BD1">
          <w:rPr>
            <w:rFonts w:ascii="Century Gothic" w:eastAsia="Calibri" w:hAnsi="Century Gothic" w:cs="Times New Roman"/>
            <w:sz w:val="18"/>
            <w:szCs w:val="18"/>
          </w:rPr>
          <w:fldChar w:fldCharType="end"/>
        </w:r>
      </w:p>
    </w:sdtContent>
  </w:sdt>
  <w:p w14:paraId="5804920C" w14:textId="77777777" w:rsidR="000A4A77" w:rsidRDefault="000A4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CB459" w14:textId="77777777" w:rsidR="000A4A77" w:rsidRDefault="000A4A77" w:rsidP="00E90753">
      <w:pPr>
        <w:spacing w:after="0" w:line="240" w:lineRule="auto"/>
      </w:pPr>
      <w:r>
        <w:separator/>
      </w:r>
    </w:p>
  </w:footnote>
  <w:footnote w:type="continuationSeparator" w:id="0">
    <w:p w14:paraId="0B0BBFB5" w14:textId="77777777" w:rsidR="000A4A77" w:rsidRDefault="000A4A77" w:rsidP="00E90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6422" w14:textId="77777777" w:rsidR="000A4A77" w:rsidRDefault="000A4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25DFD"/>
    <w:multiLevelType w:val="hybridMultilevel"/>
    <w:tmpl w:val="49C686BE"/>
    <w:lvl w:ilvl="0" w:tplc="3ADC5F60">
      <w:start w:val="1"/>
      <w:numFmt w:val="upperLetter"/>
      <w:lvlText w:val="%1."/>
      <w:lvlJc w:val="left"/>
      <w:pPr>
        <w:ind w:left="720" w:hanging="360"/>
      </w:pPr>
      <w:rPr>
        <w:rFonts w:cs="Aria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4472C4" w:themeColor="accent1"/>
        <w:sz w:val="16"/>
      </w:rPr>
    </w:lvl>
    <w:lvl w:ilvl="1">
      <w:start w:val="1"/>
      <w:numFmt w:val="bullet"/>
      <w:lvlText w:val=""/>
      <w:lvlJc w:val="left"/>
      <w:pPr>
        <w:ind w:left="490" w:hanging="245"/>
      </w:pPr>
      <w:rPr>
        <w:rFonts w:ascii="Symbol" w:hAnsi="Symbol" w:hint="default"/>
        <w:color w:val="4472C4" w:themeColor="accent1"/>
        <w:sz w:val="18"/>
      </w:rPr>
    </w:lvl>
    <w:lvl w:ilvl="2">
      <w:start w:val="1"/>
      <w:numFmt w:val="bullet"/>
      <w:lvlText w:val=""/>
      <w:lvlJc w:val="left"/>
      <w:pPr>
        <w:ind w:left="735" w:hanging="245"/>
      </w:pPr>
      <w:rPr>
        <w:rFonts w:ascii="Symbol" w:hAnsi="Symbol" w:hint="default"/>
        <w:color w:val="4472C4" w:themeColor="accent1"/>
        <w:sz w:val="18"/>
      </w:rPr>
    </w:lvl>
    <w:lvl w:ilvl="3">
      <w:start w:val="1"/>
      <w:numFmt w:val="bullet"/>
      <w:lvlText w:val=""/>
      <w:lvlJc w:val="left"/>
      <w:pPr>
        <w:ind w:left="980" w:hanging="245"/>
      </w:pPr>
      <w:rPr>
        <w:rFonts w:ascii="Symbol" w:hAnsi="Symbol" w:hint="default"/>
        <w:color w:val="2F5496" w:themeColor="accent1" w:themeShade="BF"/>
        <w:sz w:val="12"/>
      </w:rPr>
    </w:lvl>
    <w:lvl w:ilvl="4">
      <w:start w:val="1"/>
      <w:numFmt w:val="bullet"/>
      <w:lvlText w:val=""/>
      <w:lvlJc w:val="left"/>
      <w:pPr>
        <w:ind w:left="1225" w:hanging="245"/>
      </w:pPr>
      <w:rPr>
        <w:rFonts w:ascii="Symbol" w:hAnsi="Symbol" w:hint="default"/>
        <w:color w:val="2F5496" w:themeColor="accent1" w:themeShade="BF"/>
        <w:sz w:val="12"/>
      </w:rPr>
    </w:lvl>
    <w:lvl w:ilvl="5">
      <w:start w:val="1"/>
      <w:numFmt w:val="bullet"/>
      <w:lvlText w:val=""/>
      <w:lvlJc w:val="left"/>
      <w:pPr>
        <w:ind w:left="1470" w:hanging="245"/>
      </w:pPr>
      <w:rPr>
        <w:rFonts w:ascii="Symbol" w:hAnsi="Symbol" w:hint="default"/>
        <w:color w:val="70AD47" w:themeColor="accent6"/>
        <w:sz w:val="12"/>
      </w:rPr>
    </w:lvl>
    <w:lvl w:ilvl="6">
      <w:start w:val="1"/>
      <w:numFmt w:val="bullet"/>
      <w:lvlText w:val=""/>
      <w:lvlJc w:val="left"/>
      <w:pPr>
        <w:ind w:left="1715" w:hanging="245"/>
      </w:pPr>
      <w:rPr>
        <w:rFonts w:ascii="Symbol" w:hAnsi="Symbol" w:hint="default"/>
        <w:color w:val="70AD47" w:themeColor="accent6"/>
        <w:sz w:val="12"/>
      </w:rPr>
    </w:lvl>
    <w:lvl w:ilvl="7">
      <w:start w:val="1"/>
      <w:numFmt w:val="bullet"/>
      <w:lvlText w:val=""/>
      <w:lvlJc w:val="left"/>
      <w:pPr>
        <w:ind w:left="1960" w:hanging="245"/>
      </w:pPr>
      <w:rPr>
        <w:rFonts w:ascii="Symbol" w:hAnsi="Symbol" w:hint="default"/>
        <w:color w:val="70AD47" w:themeColor="accent6"/>
        <w:sz w:val="12"/>
      </w:rPr>
    </w:lvl>
    <w:lvl w:ilvl="8">
      <w:start w:val="1"/>
      <w:numFmt w:val="bullet"/>
      <w:lvlText w:val=""/>
      <w:lvlJc w:val="left"/>
      <w:pPr>
        <w:ind w:left="2205" w:hanging="245"/>
      </w:pPr>
      <w:rPr>
        <w:rFonts w:ascii="Symbol" w:hAnsi="Symbol" w:hint="default"/>
        <w:color w:val="70AD47" w:themeColor="accent6"/>
        <w:sz w:val="12"/>
      </w:rPr>
    </w:lvl>
  </w:abstractNum>
  <w:abstractNum w:abstractNumId="2" w15:restartNumberingAfterBreak="0">
    <w:nsid w:val="0D103E36"/>
    <w:multiLevelType w:val="hybridMultilevel"/>
    <w:tmpl w:val="C8B2E0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772DC"/>
    <w:multiLevelType w:val="hybridMultilevel"/>
    <w:tmpl w:val="723E4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D6CF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44546A" w:themeColor="text2"/>
      </w:rPr>
    </w:lvl>
    <w:lvl w:ilvl="2">
      <w:start w:val="1"/>
      <w:numFmt w:val="lowerRoman"/>
      <w:lvlText w:val="%3)"/>
      <w:lvlJc w:val="left"/>
      <w:pPr>
        <w:ind w:left="864" w:hanging="288"/>
      </w:pPr>
      <w:rPr>
        <w:rFonts w:hint="default"/>
        <w:color w:val="44546A" w:themeColor="text2"/>
      </w:rPr>
    </w:lvl>
    <w:lvl w:ilvl="3">
      <w:start w:val="1"/>
      <w:numFmt w:val="decimal"/>
      <w:lvlText w:val="(%4)"/>
      <w:lvlJc w:val="left"/>
      <w:pPr>
        <w:ind w:left="1152" w:hanging="288"/>
      </w:pPr>
      <w:rPr>
        <w:rFonts w:hint="default"/>
        <w:color w:val="44546A" w:themeColor="text2"/>
      </w:rPr>
    </w:lvl>
    <w:lvl w:ilvl="4">
      <w:start w:val="1"/>
      <w:numFmt w:val="lowerLetter"/>
      <w:lvlText w:val="(%5)"/>
      <w:lvlJc w:val="left"/>
      <w:pPr>
        <w:ind w:left="1440" w:hanging="288"/>
      </w:pPr>
      <w:rPr>
        <w:rFonts w:hint="default"/>
        <w:color w:val="44546A" w:themeColor="text2"/>
      </w:rPr>
    </w:lvl>
    <w:lvl w:ilvl="5">
      <w:start w:val="1"/>
      <w:numFmt w:val="lowerRoman"/>
      <w:lvlText w:val="(%6)"/>
      <w:lvlJc w:val="left"/>
      <w:pPr>
        <w:ind w:left="1728" w:hanging="288"/>
      </w:pPr>
      <w:rPr>
        <w:rFonts w:hint="default"/>
        <w:color w:val="44546A" w:themeColor="text2"/>
      </w:rPr>
    </w:lvl>
    <w:lvl w:ilvl="6">
      <w:start w:val="1"/>
      <w:numFmt w:val="decimal"/>
      <w:lvlText w:val="%7."/>
      <w:lvlJc w:val="left"/>
      <w:pPr>
        <w:ind w:left="2016" w:hanging="288"/>
      </w:pPr>
      <w:rPr>
        <w:rFonts w:hint="default"/>
        <w:color w:val="44546A" w:themeColor="text2"/>
      </w:rPr>
    </w:lvl>
    <w:lvl w:ilvl="7">
      <w:start w:val="1"/>
      <w:numFmt w:val="lowerLetter"/>
      <w:lvlText w:val="%8."/>
      <w:lvlJc w:val="left"/>
      <w:pPr>
        <w:ind w:left="2304" w:hanging="288"/>
      </w:pPr>
      <w:rPr>
        <w:rFonts w:hint="default"/>
        <w:color w:val="44546A" w:themeColor="text2"/>
      </w:rPr>
    </w:lvl>
    <w:lvl w:ilvl="8">
      <w:start w:val="1"/>
      <w:numFmt w:val="lowerRoman"/>
      <w:lvlText w:val="%9."/>
      <w:lvlJc w:val="left"/>
      <w:pPr>
        <w:ind w:left="2592" w:hanging="288"/>
      </w:pPr>
      <w:rPr>
        <w:rFonts w:hint="default"/>
        <w:color w:val="44546A" w:themeColor="text2"/>
      </w:rPr>
    </w:lvl>
  </w:abstractNum>
  <w:abstractNum w:abstractNumId="6" w15:restartNumberingAfterBreak="0">
    <w:nsid w:val="25E741F1"/>
    <w:multiLevelType w:val="hybridMultilevel"/>
    <w:tmpl w:val="10CEEFFA"/>
    <w:lvl w:ilvl="0" w:tplc="C4E8B496">
      <w:start w:val="1"/>
      <w:numFmt w:val="decimal"/>
      <w:lvlText w:val="%1."/>
      <w:lvlJc w:val="left"/>
      <w:pPr>
        <w:ind w:left="270" w:hanging="360"/>
      </w:pPr>
      <w:rPr>
        <w:rFonts w:hint="default"/>
      </w:rPr>
    </w:lvl>
    <w:lvl w:ilvl="1" w:tplc="04090001">
      <w:start w:val="1"/>
      <w:numFmt w:val="bullet"/>
      <w:lvlText w:val=""/>
      <w:lvlJc w:val="left"/>
      <w:pPr>
        <w:ind w:left="990" w:hanging="360"/>
      </w:pPr>
      <w:rPr>
        <w:rFonts w:ascii="Symbol" w:hAnsi="Symbol"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2A79304C"/>
    <w:multiLevelType w:val="hybridMultilevel"/>
    <w:tmpl w:val="8500D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57793"/>
    <w:multiLevelType w:val="hybridMultilevel"/>
    <w:tmpl w:val="8A487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927ED"/>
    <w:multiLevelType w:val="hybridMultilevel"/>
    <w:tmpl w:val="D6B2EA9A"/>
    <w:lvl w:ilvl="0" w:tplc="04090003">
      <w:start w:val="1"/>
      <w:numFmt w:val="bullet"/>
      <w:lvlText w:val="o"/>
      <w:lvlJc w:val="left"/>
      <w:pPr>
        <w:ind w:left="720" w:hanging="360"/>
      </w:pPr>
      <w:rPr>
        <w:rFonts w:ascii="Courier New" w:hAnsi="Courier New" w:cs="Courier New" w:hint="default"/>
        <w:b/>
        <w:color w:val="323E4F" w:themeColor="text2" w:themeShade="BF"/>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93E96"/>
    <w:multiLevelType w:val="hybridMultilevel"/>
    <w:tmpl w:val="F0407A24"/>
    <w:lvl w:ilvl="0" w:tplc="68669726">
      <w:start w:val="1"/>
      <w:numFmt w:val="upp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F3C36"/>
    <w:multiLevelType w:val="hybridMultilevel"/>
    <w:tmpl w:val="30C2FBE0"/>
    <w:lvl w:ilvl="0" w:tplc="04090001">
      <w:start w:val="1"/>
      <w:numFmt w:val="bullet"/>
      <w:lvlText w:val=""/>
      <w:lvlJc w:val="left"/>
      <w:pPr>
        <w:ind w:left="1080" w:hanging="360"/>
      </w:pPr>
      <w:rPr>
        <w:rFonts w:ascii="Symbol" w:hAnsi="Symbol" w:hint="default"/>
        <w:b/>
        <w:color w:val="323E4F" w:themeColor="text2" w:themeShade="BF"/>
      </w:rPr>
    </w:lvl>
    <w:lvl w:ilvl="1" w:tplc="04090019">
      <w:start w:val="1"/>
      <w:numFmt w:val="lowerLetter"/>
      <w:lvlText w:val="%2."/>
      <w:lvlJc w:val="left"/>
      <w:pPr>
        <w:ind w:left="1800" w:hanging="360"/>
      </w:pPr>
    </w:lvl>
    <w:lvl w:ilvl="2" w:tplc="04090003">
      <w:start w:val="1"/>
      <w:numFmt w:val="bullet"/>
      <w:lvlText w:val="o"/>
      <w:lvlJc w:val="left"/>
      <w:pPr>
        <w:ind w:left="2700" w:hanging="360"/>
      </w:pPr>
      <w:rPr>
        <w:rFonts w:ascii="Courier New" w:hAnsi="Courier New" w:cs="Arial" w:hint="default"/>
        <w:b/>
        <w:color w:val="323E4F" w:themeColor="text2" w:themeShade="BF"/>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C92397"/>
    <w:multiLevelType w:val="hybridMultilevel"/>
    <w:tmpl w:val="2B70F4E6"/>
    <w:lvl w:ilvl="0" w:tplc="04090003">
      <w:start w:val="1"/>
      <w:numFmt w:val="bullet"/>
      <w:lvlText w:val="o"/>
      <w:lvlJc w:val="left"/>
      <w:pPr>
        <w:ind w:left="270" w:hanging="360"/>
      </w:pPr>
      <w:rPr>
        <w:rFonts w:ascii="Courier New" w:hAnsi="Courier New" w:cs="Arial" w:hint="default"/>
        <w:b/>
        <w:color w:val="323E4F" w:themeColor="text2" w:themeShade="BF"/>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5E6474EC"/>
    <w:multiLevelType w:val="hybridMultilevel"/>
    <w:tmpl w:val="E33E6D40"/>
    <w:lvl w:ilvl="0" w:tplc="04090003">
      <w:start w:val="1"/>
      <w:numFmt w:val="bullet"/>
      <w:lvlText w:val="o"/>
      <w:lvlJc w:val="left"/>
      <w:pPr>
        <w:ind w:left="720" w:hanging="360"/>
      </w:pPr>
      <w:rPr>
        <w:rFonts w:ascii="Courier New" w:hAnsi="Courier New" w:cs="Courier New" w:hint="default"/>
        <w:b/>
        <w:color w:val="323E4F" w:themeColor="tex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ED0063"/>
    <w:multiLevelType w:val="hybridMultilevel"/>
    <w:tmpl w:val="247E5F32"/>
    <w:lvl w:ilvl="0" w:tplc="04090003">
      <w:start w:val="1"/>
      <w:numFmt w:val="bullet"/>
      <w:lvlText w:val="o"/>
      <w:lvlJc w:val="left"/>
      <w:pPr>
        <w:ind w:left="720" w:hanging="360"/>
      </w:pPr>
      <w:rPr>
        <w:rFonts w:ascii="Courier New" w:hAnsi="Courier New" w:cs="Courier New" w:hint="default"/>
        <w:b/>
        <w:color w:val="323E4F" w:themeColor="text2" w:themeShade="BF"/>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494FA2"/>
    <w:multiLevelType w:val="hybridMultilevel"/>
    <w:tmpl w:val="09F6A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4903CE"/>
    <w:multiLevelType w:val="multilevel"/>
    <w:tmpl w:val="050E65F0"/>
    <w:styleLink w:val="CurrentList1"/>
    <w:lvl w:ilvl="0">
      <w:start w:val="1"/>
      <w:numFmt w:val="lowerLetter"/>
      <w:lvlText w:val="%1."/>
      <w:lvlJc w:val="left"/>
      <w:pPr>
        <w:ind w:left="773" w:hanging="360"/>
      </w:pPr>
      <w:rPr>
        <w:rFonts w:hint="default"/>
      </w:rPr>
    </w:lvl>
    <w:lvl w:ilvl="1">
      <w:start w:val="1"/>
      <w:numFmt w:val="lowerRoman"/>
      <w:lvlText w:val="%2"/>
      <w:lvlJc w:val="left"/>
      <w:pPr>
        <w:ind w:left="1493" w:hanging="360"/>
      </w:pPr>
      <w:rPr>
        <w:rFonts w:asciiTheme="minorHAnsi" w:hAnsiTheme="minorHAnsi" w:hint="default"/>
        <w:sz w:val="22"/>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hint="default"/>
      </w:rPr>
    </w:lvl>
    <w:lvl w:ilvl="8">
      <w:start w:val="1"/>
      <w:numFmt w:val="bullet"/>
      <w:lvlText w:val=""/>
      <w:lvlJc w:val="left"/>
      <w:pPr>
        <w:ind w:left="6533" w:hanging="360"/>
      </w:pPr>
      <w:rPr>
        <w:rFonts w:ascii="Wingdings" w:hAnsi="Wingdings" w:hint="default"/>
      </w:rPr>
    </w:lvl>
  </w:abstractNum>
  <w:abstractNum w:abstractNumId="17" w15:restartNumberingAfterBreak="0">
    <w:nsid w:val="7E000E2B"/>
    <w:multiLevelType w:val="hybridMultilevel"/>
    <w:tmpl w:val="6332FD60"/>
    <w:lvl w:ilvl="0" w:tplc="04090003">
      <w:start w:val="1"/>
      <w:numFmt w:val="bullet"/>
      <w:lvlText w:val="o"/>
      <w:lvlJc w:val="left"/>
      <w:pPr>
        <w:ind w:left="270" w:hanging="360"/>
      </w:pPr>
      <w:rPr>
        <w:rFonts w:ascii="Courier New" w:hAnsi="Courier New" w:cs="Arial" w:hint="default"/>
        <w:b/>
        <w:color w:val="323E4F" w:themeColor="text2" w:themeShade="BF"/>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7FA40BE4"/>
    <w:multiLevelType w:val="hybridMultilevel"/>
    <w:tmpl w:val="D17C2D7A"/>
    <w:lvl w:ilvl="0" w:tplc="04090003">
      <w:start w:val="1"/>
      <w:numFmt w:val="bullet"/>
      <w:lvlText w:val="o"/>
      <w:lvlJc w:val="left"/>
      <w:pPr>
        <w:ind w:left="720" w:hanging="360"/>
      </w:pPr>
      <w:rPr>
        <w:rFonts w:ascii="Courier New" w:hAnsi="Courier New" w:cs="Courier New" w:hint="default"/>
        <w:b/>
        <w:color w:val="323E4F" w:themeColor="text2" w:themeShade="BF"/>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1"/>
  </w:num>
  <w:num w:numId="5">
    <w:abstractNumId w:val="5"/>
  </w:num>
  <w:num w:numId="6">
    <w:abstractNumId w:val="8"/>
  </w:num>
  <w:num w:numId="7">
    <w:abstractNumId w:val="7"/>
  </w:num>
  <w:num w:numId="8">
    <w:abstractNumId w:val="0"/>
  </w:num>
  <w:num w:numId="9">
    <w:abstractNumId w:val="10"/>
  </w:num>
  <w:num w:numId="10">
    <w:abstractNumId w:val="15"/>
  </w:num>
  <w:num w:numId="11">
    <w:abstractNumId w:val="18"/>
  </w:num>
  <w:num w:numId="12">
    <w:abstractNumId w:val="9"/>
  </w:num>
  <w:num w:numId="13">
    <w:abstractNumId w:val="14"/>
  </w:num>
  <w:num w:numId="14">
    <w:abstractNumId w:val="12"/>
  </w:num>
  <w:num w:numId="15">
    <w:abstractNumId w:val="11"/>
  </w:num>
  <w:num w:numId="16">
    <w:abstractNumId w:val="17"/>
  </w:num>
  <w:num w:numId="17">
    <w:abstractNumId w:val="6"/>
  </w:num>
  <w:num w:numId="18">
    <w:abstractNumId w:val="2"/>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43"/>
    <w:rsid w:val="000A4A77"/>
    <w:rsid w:val="00200368"/>
    <w:rsid w:val="003403CB"/>
    <w:rsid w:val="004B4F12"/>
    <w:rsid w:val="004E1BCB"/>
    <w:rsid w:val="005809A7"/>
    <w:rsid w:val="007857F3"/>
    <w:rsid w:val="00841A24"/>
    <w:rsid w:val="00892400"/>
    <w:rsid w:val="00AE4E0D"/>
    <w:rsid w:val="00B3313B"/>
    <w:rsid w:val="00CC3309"/>
    <w:rsid w:val="00D74715"/>
    <w:rsid w:val="00E45095"/>
    <w:rsid w:val="00E83BD1"/>
    <w:rsid w:val="00E90753"/>
    <w:rsid w:val="00EE0143"/>
    <w:rsid w:val="00F01A97"/>
    <w:rsid w:val="00F7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19B6B9"/>
  <w15:chartTrackingRefBased/>
  <w15:docId w15:val="{C0DC9993-4B18-463B-9E67-D4F03769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143"/>
    <w:pPr>
      <w:spacing w:after="200" w:line="22" w:lineRule="atLeast"/>
      <w:contextualSpacing/>
      <w:jc w:val="center"/>
      <w:outlineLvl w:val="0"/>
    </w:pPr>
    <w:rPr>
      <w:rFonts w:ascii="Century Gothic" w:eastAsia="Times New Roman" w:hAnsi="Century Gothic" w:cs="Arial"/>
      <w:b/>
      <w:bCs/>
      <w:sz w:val="24"/>
    </w:rPr>
  </w:style>
  <w:style w:type="paragraph" w:styleId="Heading2">
    <w:name w:val="heading 2"/>
    <w:basedOn w:val="Normal"/>
    <w:next w:val="Normal"/>
    <w:link w:val="Heading2Char"/>
    <w:qFormat/>
    <w:rsid w:val="00EE0143"/>
    <w:pPr>
      <w:keepNext/>
      <w:keepLines/>
      <w:spacing w:after="240" w:line="22" w:lineRule="atLeast"/>
      <w:ind w:right="547"/>
      <w:contextualSpacing/>
      <w:outlineLvl w:val="1"/>
    </w:pPr>
    <w:rPr>
      <w:rFonts w:ascii="Century Gothic" w:eastAsia="Calibri" w:hAnsi="Century Gothic" w:cs="Arial"/>
      <w:b/>
      <w:sz w:val="24"/>
    </w:rPr>
  </w:style>
  <w:style w:type="paragraph" w:styleId="Heading3">
    <w:name w:val="heading 3"/>
    <w:basedOn w:val="Normal"/>
    <w:next w:val="Normal"/>
    <w:link w:val="Heading3Char"/>
    <w:uiPriority w:val="9"/>
    <w:semiHidden/>
    <w:unhideWhenUsed/>
    <w:qFormat/>
    <w:rsid w:val="00EE0143"/>
    <w:pPr>
      <w:keepNext/>
      <w:keepLines/>
      <w:spacing w:before="40" w:after="0"/>
      <w:outlineLvl w:val="2"/>
    </w:pPr>
    <w:rPr>
      <w:rFonts w:ascii="Cambria" w:eastAsia="MS Gothic" w:hAnsi="Cambria" w:cs="Times New Roman"/>
      <w:color w:val="243F60"/>
    </w:rPr>
  </w:style>
  <w:style w:type="paragraph" w:styleId="Heading4">
    <w:name w:val="heading 4"/>
    <w:basedOn w:val="Normal"/>
    <w:next w:val="Normal"/>
    <w:link w:val="Heading4Char"/>
    <w:uiPriority w:val="9"/>
    <w:unhideWhenUsed/>
    <w:qFormat/>
    <w:rsid w:val="00EE0143"/>
    <w:pPr>
      <w:keepNext/>
      <w:numPr>
        <w:ilvl w:val="3"/>
        <w:numId w:val="2"/>
      </w:numPr>
      <w:spacing w:before="240" w:after="60" w:line="22" w:lineRule="atLeast"/>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EE0143"/>
    <w:pPr>
      <w:keepNext/>
      <w:keepLines/>
      <w:spacing w:before="40" w:after="0"/>
      <w:outlineLvl w:val="4"/>
    </w:pPr>
    <w:rPr>
      <w:rFonts w:ascii="Cambria" w:eastAsia="MS Gothic" w:hAnsi="Cambria" w:cs="Times New Roman"/>
      <w:color w:val="243F60"/>
      <w:sz w:val="24"/>
      <w:szCs w:val="24"/>
    </w:rPr>
  </w:style>
  <w:style w:type="paragraph" w:styleId="Heading6">
    <w:name w:val="heading 6"/>
    <w:basedOn w:val="Normal"/>
    <w:next w:val="Normal"/>
    <w:link w:val="Heading6Char"/>
    <w:uiPriority w:val="9"/>
    <w:semiHidden/>
    <w:unhideWhenUsed/>
    <w:qFormat/>
    <w:rsid w:val="00EE0143"/>
    <w:pPr>
      <w:keepNext/>
      <w:keepLines/>
      <w:spacing w:before="40" w:after="0"/>
      <w:outlineLvl w:val="5"/>
    </w:pPr>
    <w:rPr>
      <w:rFonts w:ascii="Cambria" w:eastAsia="MS Gothic" w:hAnsi="Cambria" w:cs="Times New Roman"/>
      <w:i/>
      <w:iCs/>
      <w:color w:val="243F60"/>
    </w:rPr>
  </w:style>
  <w:style w:type="paragraph" w:styleId="Heading7">
    <w:name w:val="heading 7"/>
    <w:basedOn w:val="Normal"/>
    <w:next w:val="Normal"/>
    <w:link w:val="Heading7Char"/>
    <w:uiPriority w:val="9"/>
    <w:qFormat/>
    <w:rsid w:val="00EE0143"/>
    <w:pPr>
      <w:keepNext/>
      <w:spacing w:line="264" w:lineRule="auto"/>
      <w:ind w:left="900" w:hanging="900"/>
      <w:outlineLvl w:val="6"/>
    </w:pPr>
    <w:rPr>
      <w:rFonts w:ascii="Century Gothic" w:eastAsia="Times New Roman" w:hAnsi="Century Gothic" w:cs="Arial"/>
      <w:b/>
    </w:rPr>
  </w:style>
  <w:style w:type="paragraph" w:styleId="Heading8">
    <w:name w:val="heading 8"/>
    <w:basedOn w:val="Normal"/>
    <w:next w:val="Normal"/>
    <w:link w:val="Heading8Char"/>
    <w:uiPriority w:val="9"/>
    <w:qFormat/>
    <w:rsid w:val="00EE0143"/>
    <w:pPr>
      <w:keepNext/>
      <w:tabs>
        <w:tab w:val="left" w:pos="900"/>
      </w:tabs>
      <w:spacing w:line="264" w:lineRule="auto"/>
      <w:ind w:left="90"/>
      <w:jc w:val="center"/>
      <w:outlineLvl w:val="7"/>
    </w:pPr>
    <w:rPr>
      <w:rFonts w:ascii="Century Gothic" w:eastAsia="Times New Roman" w:hAnsi="Century Gothic" w:cs="Arial"/>
      <w:color w:val="000000"/>
      <w:sz w:val="36"/>
    </w:rPr>
  </w:style>
  <w:style w:type="paragraph" w:styleId="Heading9">
    <w:name w:val="heading 9"/>
    <w:basedOn w:val="Normal"/>
    <w:next w:val="Normal"/>
    <w:link w:val="Heading9Char"/>
    <w:uiPriority w:val="9"/>
    <w:qFormat/>
    <w:rsid w:val="00EE0143"/>
    <w:pPr>
      <w:keepNext/>
      <w:spacing w:line="264" w:lineRule="auto"/>
      <w:jc w:val="center"/>
      <w:outlineLvl w:val="8"/>
    </w:pPr>
    <w:rPr>
      <w:rFonts w:ascii="Century Gothic" w:eastAsia="Times New Roman" w:hAnsi="Century Gothic"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143"/>
    <w:rPr>
      <w:rFonts w:ascii="Century Gothic" w:eastAsia="Times New Roman" w:hAnsi="Century Gothic" w:cs="Arial"/>
      <w:b/>
      <w:bCs/>
      <w:sz w:val="24"/>
    </w:rPr>
  </w:style>
  <w:style w:type="character" w:customStyle="1" w:styleId="Heading2Char">
    <w:name w:val="Heading 2 Char"/>
    <w:basedOn w:val="DefaultParagraphFont"/>
    <w:link w:val="Heading2"/>
    <w:rsid w:val="00EE0143"/>
    <w:rPr>
      <w:rFonts w:ascii="Century Gothic" w:eastAsia="Calibri" w:hAnsi="Century Gothic" w:cs="Arial"/>
      <w:b/>
      <w:sz w:val="24"/>
    </w:rPr>
  </w:style>
  <w:style w:type="paragraph" w:customStyle="1" w:styleId="Heading31">
    <w:name w:val="Heading 31"/>
    <w:basedOn w:val="Normal"/>
    <w:next w:val="Normal"/>
    <w:uiPriority w:val="9"/>
    <w:unhideWhenUsed/>
    <w:qFormat/>
    <w:rsid w:val="00EE0143"/>
    <w:pPr>
      <w:keepNext/>
      <w:keepLines/>
      <w:spacing w:before="40" w:after="240" w:line="22" w:lineRule="atLeast"/>
      <w:outlineLvl w:val="2"/>
    </w:pPr>
    <w:rPr>
      <w:rFonts w:ascii="Cambria" w:eastAsia="MS Gothic" w:hAnsi="Cambria" w:cs="Times New Roman"/>
      <w:color w:val="243F60"/>
      <w:sz w:val="24"/>
      <w:szCs w:val="24"/>
    </w:rPr>
  </w:style>
  <w:style w:type="character" w:customStyle="1" w:styleId="Heading4Char">
    <w:name w:val="Heading 4 Char"/>
    <w:basedOn w:val="DefaultParagraphFont"/>
    <w:link w:val="Heading4"/>
    <w:uiPriority w:val="9"/>
    <w:rsid w:val="00EE0143"/>
    <w:rPr>
      <w:rFonts w:ascii="Calibri" w:eastAsia="Times New Roman" w:hAnsi="Calibri" w:cs="Times New Roman"/>
      <w:b/>
      <w:bCs/>
      <w:sz w:val="28"/>
      <w:szCs w:val="28"/>
    </w:rPr>
  </w:style>
  <w:style w:type="paragraph" w:customStyle="1" w:styleId="Heading51">
    <w:name w:val="Heading 51"/>
    <w:basedOn w:val="Normal"/>
    <w:next w:val="Normal"/>
    <w:uiPriority w:val="9"/>
    <w:unhideWhenUsed/>
    <w:qFormat/>
    <w:rsid w:val="00EE0143"/>
    <w:pPr>
      <w:keepNext/>
      <w:keepLines/>
      <w:spacing w:before="200" w:after="240" w:line="22" w:lineRule="atLeast"/>
      <w:outlineLvl w:val="4"/>
    </w:pPr>
    <w:rPr>
      <w:rFonts w:ascii="Cambria" w:eastAsia="MS Gothic" w:hAnsi="Cambria" w:cs="Times New Roman"/>
      <w:color w:val="243F60"/>
      <w:sz w:val="24"/>
      <w:szCs w:val="24"/>
    </w:rPr>
  </w:style>
  <w:style w:type="paragraph" w:customStyle="1" w:styleId="Heading61">
    <w:name w:val="Heading 61"/>
    <w:basedOn w:val="Normal"/>
    <w:next w:val="Normal"/>
    <w:uiPriority w:val="9"/>
    <w:unhideWhenUsed/>
    <w:qFormat/>
    <w:rsid w:val="00EE0143"/>
    <w:pPr>
      <w:keepNext/>
      <w:keepLines/>
      <w:spacing w:before="200" w:after="240" w:line="22" w:lineRule="atLeast"/>
      <w:outlineLvl w:val="5"/>
    </w:pPr>
    <w:rPr>
      <w:rFonts w:ascii="Cambria" w:eastAsia="MS Gothic" w:hAnsi="Cambria" w:cs="Times New Roman"/>
      <w:i/>
      <w:iCs/>
      <w:color w:val="243F60"/>
      <w:sz w:val="24"/>
      <w:szCs w:val="24"/>
    </w:rPr>
  </w:style>
  <w:style w:type="character" w:customStyle="1" w:styleId="Heading7Char">
    <w:name w:val="Heading 7 Char"/>
    <w:basedOn w:val="DefaultParagraphFont"/>
    <w:link w:val="Heading7"/>
    <w:uiPriority w:val="9"/>
    <w:rsid w:val="00EE0143"/>
    <w:rPr>
      <w:rFonts w:ascii="Century Gothic" w:eastAsia="Times New Roman" w:hAnsi="Century Gothic" w:cs="Arial"/>
      <w:b/>
    </w:rPr>
  </w:style>
  <w:style w:type="character" w:customStyle="1" w:styleId="Heading8Char">
    <w:name w:val="Heading 8 Char"/>
    <w:basedOn w:val="DefaultParagraphFont"/>
    <w:link w:val="Heading8"/>
    <w:uiPriority w:val="9"/>
    <w:rsid w:val="00EE0143"/>
    <w:rPr>
      <w:rFonts w:ascii="Century Gothic" w:eastAsia="Times New Roman" w:hAnsi="Century Gothic" w:cs="Arial"/>
      <w:color w:val="000000"/>
      <w:sz w:val="36"/>
    </w:rPr>
  </w:style>
  <w:style w:type="character" w:customStyle="1" w:styleId="Heading9Char">
    <w:name w:val="Heading 9 Char"/>
    <w:basedOn w:val="DefaultParagraphFont"/>
    <w:link w:val="Heading9"/>
    <w:uiPriority w:val="9"/>
    <w:rsid w:val="00EE0143"/>
    <w:rPr>
      <w:rFonts w:ascii="Century Gothic" w:eastAsia="Times New Roman" w:hAnsi="Century Gothic" w:cs="Arial"/>
      <w:b/>
      <w:bCs/>
      <w:sz w:val="32"/>
    </w:rPr>
  </w:style>
  <w:style w:type="numbering" w:customStyle="1" w:styleId="NoList1">
    <w:name w:val="No List1"/>
    <w:next w:val="NoList"/>
    <w:uiPriority w:val="99"/>
    <w:semiHidden/>
    <w:unhideWhenUsed/>
    <w:rsid w:val="00EE0143"/>
  </w:style>
  <w:style w:type="paragraph" w:styleId="Footer">
    <w:name w:val="footer"/>
    <w:basedOn w:val="Normal"/>
    <w:link w:val="FooterChar"/>
    <w:uiPriority w:val="99"/>
    <w:unhideWhenUsed/>
    <w:rsid w:val="00EE0143"/>
    <w:pPr>
      <w:tabs>
        <w:tab w:val="center" w:pos="4680"/>
        <w:tab w:val="right" w:pos="9360"/>
      </w:tabs>
      <w:spacing w:after="240" w:line="22" w:lineRule="atLeast"/>
    </w:pPr>
    <w:rPr>
      <w:rFonts w:ascii="Century Gothic" w:eastAsia="Calibri" w:hAnsi="Century Gothic" w:cs="Times New Roman"/>
      <w:sz w:val="24"/>
      <w:szCs w:val="24"/>
    </w:rPr>
  </w:style>
  <w:style w:type="character" w:customStyle="1" w:styleId="FooterChar">
    <w:name w:val="Footer Char"/>
    <w:basedOn w:val="DefaultParagraphFont"/>
    <w:link w:val="Footer"/>
    <w:uiPriority w:val="99"/>
    <w:rsid w:val="00EE0143"/>
    <w:rPr>
      <w:rFonts w:ascii="Century Gothic" w:eastAsia="Calibri" w:hAnsi="Century Gothic" w:cs="Times New Roman"/>
      <w:sz w:val="24"/>
      <w:szCs w:val="24"/>
    </w:rPr>
  </w:style>
  <w:style w:type="paragraph" w:styleId="ListParagraph">
    <w:name w:val="List Paragraph"/>
    <w:basedOn w:val="Normal"/>
    <w:link w:val="ListParagraphChar"/>
    <w:uiPriority w:val="34"/>
    <w:qFormat/>
    <w:rsid w:val="00EE0143"/>
    <w:pPr>
      <w:spacing w:after="240" w:line="22" w:lineRule="atLeast"/>
      <w:ind w:left="720"/>
      <w:contextualSpacing/>
    </w:pPr>
    <w:rPr>
      <w:rFonts w:ascii="Century Gothic" w:eastAsia="Calibri" w:hAnsi="Century Gothic" w:cs="Times New Roman"/>
      <w:sz w:val="24"/>
      <w:szCs w:val="24"/>
    </w:rPr>
  </w:style>
  <w:style w:type="paragraph" w:styleId="BodyText">
    <w:name w:val="Body Text"/>
    <w:aliases w:val="Body Text Char Char Char,Body Text Char Char Char Char Char Char Char Char Char Char Char Char"/>
    <w:basedOn w:val="Normal"/>
    <w:link w:val="BodyTextChar"/>
    <w:rsid w:val="00EE0143"/>
    <w:pPr>
      <w:widowControl w:val="0"/>
      <w:overflowPunct w:val="0"/>
      <w:autoSpaceDE w:val="0"/>
      <w:autoSpaceDN w:val="0"/>
      <w:adjustRightInd w:val="0"/>
      <w:spacing w:after="240" w:line="22" w:lineRule="atLeast"/>
      <w:textAlignment w:val="baseline"/>
    </w:pPr>
    <w:rPr>
      <w:rFonts w:ascii="Arial" w:eastAsia="Times New Roman" w:hAnsi="Arial" w:cs="Arial"/>
      <w:sz w:val="24"/>
      <w:szCs w:val="24"/>
    </w:rPr>
  </w:style>
  <w:style w:type="character" w:customStyle="1" w:styleId="BodyTextChar">
    <w:name w:val="Body Text Char"/>
    <w:aliases w:val="Body Text Char Char Char Char,Body Text Char Char Char Char Char Char Char Char Char Char Char Char Char"/>
    <w:basedOn w:val="DefaultParagraphFont"/>
    <w:link w:val="BodyText"/>
    <w:rsid w:val="00EE0143"/>
    <w:rPr>
      <w:rFonts w:ascii="Arial" w:eastAsia="Times New Roman" w:hAnsi="Arial" w:cs="Arial"/>
      <w:sz w:val="24"/>
      <w:szCs w:val="24"/>
    </w:rPr>
  </w:style>
  <w:style w:type="paragraph" w:styleId="CommentText">
    <w:name w:val="annotation text"/>
    <w:basedOn w:val="Normal"/>
    <w:link w:val="CommentTextChar"/>
    <w:uiPriority w:val="99"/>
    <w:unhideWhenUsed/>
    <w:qFormat/>
    <w:rsid w:val="00EE0143"/>
    <w:pPr>
      <w:spacing w:after="240" w:line="22" w:lineRule="atLeast"/>
    </w:pPr>
    <w:rPr>
      <w:rFonts w:ascii="Century Gothic" w:eastAsia="Calibri" w:hAnsi="Century Gothic" w:cs="Times New Roman"/>
      <w:sz w:val="20"/>
      <w:szCs w:val="20"/>
    </w:rPr>
  </w:style>
  <w:style w:type="character" w:customStyle="1" w:styleId="CommentTextChar">
    <w:name w:val="Comment Text Char"/>
    <w:basedOn w:val="DefaultParagraphFont"/>
    <w:link w:val="CommentText"/>
    <w:uiPriority w:val="99"/>
    <w:rsid w:val="00EE0143"/>
    <w:rPr>
      <w:rFonts w:ascii="Century Gothic" w:eastAsia="Calibri" w:hAnsi="Century Gothic" w:cs="Times New Roman"/>
      <w:sz w:val="20"/>
      <w:szCs w:val="20"/>
    </w:rPr>
  </w:style>
  <w:style w:type="paragraph" w:styleId="CommentSubject">
    <w:name w:val="annotation subject"/>
    <w:basedOn w:val="CommentText"/>
    <w:next w:val="CommentText"/>
    <w:link w:val="CommentSubjectChar"/>
    <w:uiPriority w:val="99"/>
    <w:unhideWhenUsed/>
    <w:qFormat/>
    <w:rsid w:val="00EE0143"/>
    <w:rPr>
      <w:b/>
      <w:bCs/>
    </w:rPr>
  </w:style>
  <w:style w:type="character" w:customStyle="1" w:styleId="CommentSubjectChar">
    <w:name w:val="Comment Subject Char"/>
    <w:basedOn w:val="CommentTextChar"/>
    <w:link w:val="CommentSubject"/>
    <w:uiPriority w:val="99"/>
    <w:rsid w:val="00EE0143"/>
    <w:rPr>
      <w:rFonts w:ascii="Century Gothic" w:eastAsia="Calibri" w:hAnsi="Century Gothic" w:cs="Times New Roman"/>
      <w:b/>
      <w:bCs/>
      <w:sz w:val="20"/>
      <w:szCs w:val="20"/>
    </w:rPr>
  </w:style>
  <w:style w:type="paragraph" w:styleId="Header">
    <w:name w:val="header"/>
    <w:basedOn w:val="Normal"/>
    <w:link w:val="HeaderChar"/>
    <w:uiPriority w:val="99"/>
    <w:unhideWhenUsed/>
    <w:rsid w:val="00EE0143"/>
    <w:pPr>
      <w:tabs>
        <w:tab w:val="center" w:pos="4680"/>
        <w:tab w:val="right" w:pos="9360"/>
      </w:tabs>
      <w:spacing w:after="240" w:line="22" w:lineRule="atLeast"/>
    </w:pPr>
    <w:rPr>
      <w:rFonts w:ascii="Century Gothic" w:eastAsia="Calibri" w:hAnsi="Century Gothic" w:cs="Times New Roman"/>
      <w:sz w:val="24"/>
      <w:szCs w:val="24"/>
    </w:rPr>
  </w:style>
  <w:style w:type="character" w:customStyle="1" w:styleId="HeaderChar">
    <w:name w:val="Header Char"/>
    <w:basedOn w:val="DefaultParagraphFont"/>
    <w:link w:val="Header"/>
    <w:uiPriority w:val="99"/>
    <w:rsid w:val="00EE0143"/>
    <w:rPr>
      <w:rFonts w:ascii="Century Gothic" w:eastAsia="Calibri" w:hAnsi="Century Gothic" w:cs="Times New Roman"/>
      <w:sz w:val="24"/>
      <w:szCs w:val="24"/>
    </w:rPr>
  </w:style>
  <w:style w:type="character" w:styleId="Hyperlink">
    <w:name w:val="Hyperlink"/>
    <w:basedOn w:val="DefaultParagraphFont"/>
    <w:uiPriority w:val="99"/>
    <w:qFormat/>
    <w:rsid w:val="00EE0143"/>
    <w:rPr>
      <w:color w:val="0000FF"/>
      <w:sz w:val="20"/>
      <w:szCs w:val="20"/>
      <w:u w:val="single"/>
    </w:rPr>
  </w:style>
  <w:style w:type="paragraph" w:customStyle="1" w:styleId="content">
    <w:name w:val="content"/>
    <w:basedOn w:val="Normal"/>
    <w:rsid w:val="00EE0143"/>
    <w:pPr>
      <w:spacing w:before="100" w:beforeAutospacing="1" w:after="100" w:afterAutospacing="1" w:line="22" w:lineRule="atLeast"/>
    </w:pPr>
    <w:rPr>
      <w:rFonts w:ascii="Century Gothic" w:eastAsia="Calibri" w:hAnsi="Century Gothic" w:cs="Times New Roman"/>
      <w:sz w:val="24"/>
      <w:szCs w:val="24"/>
    </w:rPr>
  </w:style>
  <w:style w:type="paragraph" w:styleId="BalloonText">
    <w:name w:val="Balloon Text"/>
    <w:basedOn w:val="Normal"/>
    <w:link w:val="BalloonTextChar"/>
    <w:uiPriority w:val="99"/>
    <w:semiHidden/>
    <w:unhideWhenUsed/>
    <w:rsid w:val="00EE0143"/>
    <w:pPr>
      <w:spacing w:after="240" w:line="22" w:lineRule="atLeas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E0143"/>
    <w:rPr>
      <w:rFonts w:ascii="Tahoma" w:eastAsia="Calibri" w:hAnsi="Tahoma" w:cs="Tahoma"/>
      <w:sz w:val="16"/>
      <w:szCs w:val="16"/>
    </w:rPr>
  </w:style>
  <w:style w:type="character" w:styleId="Strong">
    <w:name w:val="Strong"/>
    <w:basedOn w:val="DefaultParagraphFont"/>
    <w:uiPriority w:val="22"/>
    <w:qFormat/>
    <w:rsid w:val="00EE0143"/>
    <w:rPr>
      <w:b/>
      <w:bCs/>
    </w:rPr>
  </w:style>
  <w:style w:type="paragraph" w:styleId="HTMLPreformatted">
    <w:name w:val="HTML Preformatted"/>
    <w:basedOn w:val="Normal"/>
    <w:link w:val="HTMLPreformattedChar"/>
    <w:uiPriority w:val="99"/>
    <w:unhideWhenUsed/>
    <w:rsid w:val="00EE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2" w:lineRule="atLeas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E0143"/>
    <w:rPr>
      <w:rFonts w:ascii="Courier New" w:eastAsia="Times New Roman" w:hAnsi="Courier New" w:cs="Courier New"/>
      <w:sz w:val="20"/>
      <w:szCs w:val="20"/>
    </w:rPr>
  </w:style>
  <w:style w:type="paragraph" w:styleId="PlainText">
    <w:name w:val="Plain Text"/>
    <w:basedOn w:val="Normal"/>
    <w:link w:val="PlainTextChar"/>
    <w:uiPriority w:val="99"/>
    <w:rsid w:val="00EE0143"/>
    <w:pPr>
      <w:spacing w:after="240" w:line="22" w:lineRule="atLeast"/>
    </w:pPr>
    <w:rPr>
      <w:rFonts w:ascii="Calibri" w:eastAsia="Times New Roman" w:hAnsi="Calibri" w:cs="Lucida Sans Typewriter"/>
      <w:szCs w:val="20"/>
    </w:rPr>
  </w:style>
  <w:style w:type="character" w:customStyle="1" w:styleId="PlainTextChar">
    <w:name w:val="Plain Text Char"/>
    <w:basedOn w:val="DefaultParagraphFont"/>
    <w:link w:val="PlainText"/>
    <w:uiPriority w:val="99"/>
    <w:rsid w:val="00EE0143"/>
    <w:rPr>
      <w:rFonts w:ascii="Calibri" w:eastAsia="Times New Roman" w:hAnsi="Calibri" w:cs="Lucida Sans Typewriter"/>
      <w:szCs w:val="20"/>
    </w:rPr>
  </w:style>
  <w:style w:type="paragraph" w:styleId="Title">
    <w:name w:val="Title"/>
    <w:aliases w:val="LEVEL 2"/>
    <w:basedOn w:val="Normal"/>
    <w:link w:val="TitleChar"/>
    <w:uiPriority w:val="10"/>
    <w:qFormat/>
    <w:rsid w:val="00EE0143"/>
    <w:pPr>
      <w:widowControl w:val="0"/>
      <w:overflowPunct w:val="0"/>
      <w:autoSpaceDE w:val="0"/>
      <w:autoSpaceDN w:val="0"/>
      <w:adjustRightInd w:val="0"/>
      <w:spacing w:after="240" w:line="22" w:lineRule="atLeast"/>
      <w:jc w:val="center"/>
      <w:textAlignment w:val="baseline"/>
    </w:pPr>
    <w:rPr>
      <w:rFonts w:ascii="Arial" w:eastAsia="Times New Roman" w:hAnsi="Arial" w:cs="Arial"/>
      <w:b/>
      <w:bCs/>
      <w:sz w:val="16"/>
      <w:szCs w:val="16"/>
    </w:rPr>
  </w:style>
  <w:style w:type="character" w:customStyle="1" w:styleId="TitleChar">
    <w:name w:val="Title Char"/>
    <w:aliases w:val="LEVEL 2 Char"/>
    <w:basedOn w:val="DefaultParagraphFont"/>
    <w:link w:val="Title"/>
    <w:uiPriority w:val="10"/>
    <w:rsid w:val="00EE0143"/>
    <w:rPr>
      <w:rFonts w:ascii="Arial" w:eastAsia="Times New Roman" w:hAnsi="Arial" w:cs="Arial"/>
      <w:b/>
      <w:bCs/>
      <w:sz w:val="16"/>
      <w:szCs w:val="16"/>
    </w:rPr>
  </w:style>
  <w:style w:type="paragraph" w:styleId="NormalWeb">
    <w:name w:val="Normal (Web)"/>
    <w:basedOn w:val="Normal"/>
    <w:uiPriority w:val="99"/>
    <w:unhideWhenUsed/>
    <w:rsid w:val="00EE0143"/>
    <w:pPr>
      <w:spacing w:before="100" w:beforeAutospacing="1" w:after="100" w:afterAutospacing="1" w:line="22" w:lineRule="atLeast"/>
    </w:pPr>
    <w:rPr>
      <w:rFonts w:ascii="Century Gothic" w:eastAsia="Calibri" w:hAnsi="Century Gothic" w:cs="Times New Roman"/>
      <w:sz w:val="24"/>
      <w:szCs w:val="24"/>
    </w:rPr>
  </w:style>
  <w:style w:type="paragraph" w:customStyle="1" w:styleId="Default">
    <w:name w:val="Default"/>
    <w:basedOn w:val="BodyText"/>
    <w:rsid w:val="00EE0143"/>
    <w:rPr>
      <w:rFonts w:ascii="Calibri" w:hAnsi="Calibri"/>
      <w:color w:val="000000"/>
    </w:rPr>
  </w:style>
  <w:style w:type="character" w:styleId="Emphasis">
    <w:name w:val="Emphasis"/>
    <w:basedOn w:val="DefaultParagraphFont"/>
    <w:uiPriority w:val="20"/>
    <w:qFormat/>
    <w:rsid w:val="00EE0143"/>
    <w:rPr>
      <w:i/>
      <w:iCs/>
    </w:rPr>
  </w:style>
  <w:style w:type="character" w:styleId="CommentReference">
    <w:name w:val="annotation reference"/>
    <w:basedOn w:val="DefaultParagraphFont"/>
    <w:uiPriority w:val="99"/>
    <w:semiHidden/>
    <w:unhideWhenUsed/>
    <w:qFormat/>
    <w:rsid w:val="00EE0143"/>
    <w:rPr>
      <w:sz w:val="16"/>
      <w:szCs w:val="16"/>
    </w:rPr>
  </w:style>
  <w:style w:type="table" w:customStyle="1" w:styleId="TableGrid1">
    <w:name w:val="Table Grid1"/>
    <w:basedOn w:val="TableNormal"/>
    <w:next w:val="TableGrid"/>
    <w:uiPriority w:val="39"/>
    <w:rsid w:val="00EE0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qFormat/>
    <w:rsid w:val="00EE0143"/>
    <w:rPr>
      <w:color w:val="800080"/>
      <w:u w:val="single"/>
    </w:rPr>
  </w:style>
  <w:style w:type="paragraph" w:styleId="Revision">
    <w:name w:val="Revision"/>
    <w:hidden/>
    <w:uiPriority w:val="99"/>
    <w:semiHidden/>
    <w:qFormat/>
    <w:rsid w:val="00EE0143"/>
    <w:pPr>
      <w:spacing w:after="0" w:line="240" w:lineRule="auto"/>
    </w:pPr>
    <w:rPr>
      <w:rFonts w:ascii="Times New Roman" w:eastAsia="Calibri" w:hAnsi="Times New Roman" w:cs="Times New Roman"/>
      <w:sz w:val="24"/>
      <w:szCs w:val="24"/>
    </w:rPr>
  </w:style>
  <w:style w:type="numbering" w:customStyle="1" w:styleId="CurrentList1">
    <w:name w:val="Current List1"/>
    <w:uiPriority w:val="99"/>
    <w:rsid w:val="00EE0143"/>
    <w:pPr>
      <w:numPr>
        <w:numId w:val="1"/>
      </w:numPr>
    </w:pPr>
  </w:style>
  <w:style w:type="character" w:styleId="LineNumber">
    <w:name w:val="line number"/>
    <w:basedOn w:val="DefaultParagraphFont"/>
    <w:uiPriority w:val="99"/>
    <w:semiHidden/>
    <w:unhideWhenUsed/>
    <w:rsid w:val="00EE0143"/>
  </w:style>
  <w:style w:type="numbering" w:customStyle="1" w:styleId="CurrentList11">
    <w:name w:val="Current List11"/>
    <w:uiPriority w:val="99"/>
    <w:rsid w:val="00EE0143"/>
  </w:style>
  <w:style w:type="numbering" w:customStyle="1" w:styleId="CurrentList12">
    <w:name w:val="Current List12"/>
    <w:uiPriority w:val="99"/>
    <w:rsid w:val="00EE0143"/>
  </w:style>
  <w:style w:type="table" w:customStyle="1" w:styleId="TableGrid11">
    <w:name w:val="Table Grid11"/>
    <w:basedOn w:val="TableNormal"/>
    <w:next w:val="TableGrid"/>
    <w:uiPriority w:val="59"/>
    <w:rsid w:val="00EE014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EE0143"/>
    <w:pPr>
      <w:spacing w:after="240" w:line="22" w:lineRule="atLeast"/>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EE014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E0143"/>
    <w:rPr>
      <w:vertAlign w:val="superscript"/>
    </w:rPr>
  </w:style>
  <w:style w:type="character" w:customStyle="1" w:styleId="Heading5Char">
    <w:name w:val="Heading 5 Char"/>
    <w:basedOn w:val="DefaultParagraphFont"/>
    <w:link w:val="Heading5"/>
    <w:uiPriority w:val="9"/>
    <w:rsid w:val="00EE0143"/>
    <w:rPr>
      <w:rFonts w:ascii="Cambria" w:eastAsia="MS Gothic" w:hAnsi="Cambria" w:cs="Times New Roman"/>
      <w:color w:val="243F60"/>
      <w:sz w:val="24"/>
      <w:szCs w:val="24"/>
    </w:rPr>
  </w:style>
  <w:style w:type="character" w:customStyle="1" w:styleId="Heading6Char">
    <w:name w:val="Heading 6 Char"/>
    <w:basedOn w:val="DefaultParagraphFont"/>
    <w:link w:val="Heading6"/>
    <w:uiPriority w:val="9"/>
    <w:rsid w:val="00EE0143"/>
    <w:rPr>
      <w:rFonts w:ascii="Cambria" w:eastAsia="MS Gothic" w:hAnsi="Cambria" w:cs="Times New Roman"/>
      <w:i/>
      <w:iCs/>
      <w:color w:val="243F60"/>
    </w:rPr>
  </w:style>
  <w:style w:type="table" w:customStyle="1" w:styleId="TableGrid2">
    <w:name w:val="Table Grid2"/>
    <w:basedOn w:val="TableNormal"/>
    <w:next w:val="TableGrid"/>
    <w:uiPriority w:val="39"/>
    <w:rsid w:val="00EE01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E01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E0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E0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EE0143"/>
    <w:pPr>
      <w:widowControl w:val="0"/>
      <w:autoSpaceDE w:val="0"/>
      <w:autoSpaceDN w:val="0"/>
      <w:adjustRightInd w:val="0"/>
      <w:spacing w:after="240" w:line="220" w:lineRule="atLeast"/>
    </w:pPr>
    <w:rPr>
      <w:rFonts w:ascii="MQUNMQ+AGaramond-Bold" w:eastAsia="MS Mincho" w:hAnsi="MQUNMQ+AGaramond-Bold"/>
      <w:sz w:val="24"/>
      <w:szCs w:val="24"/>
    </w:rPr>
  </w:style>
  <w:style w:type="character" w:customStyle="1" w:styleId="A1">
    <w:name w:val="A1"/>
    <w:uiPriority w:val="99"/>
    <w:rsid w:val="00EE0143"/>
    <w:rPr>
      <w:rFonts w:ascii="RNJREG+AGaramond-Regular" w:hAnsi="RNJREG+AGaramond-Regular" w:cs="RNJREG+AGaramond-Regular"/>
      <w:color w:val="221E1F"/>
    </w:rPr>
  </w:style>
  <w:style w:type="table" w:customStyle="1" w:styleId="TableGrid5">
    <w:name w:val="Table Grid5"/>
    <w:basedOn w:val="TableNormal"/>
    <w:next w:val="TableGrid"/>
    <w:uiPriority w:val="1"/>
    <w:rsid w:val="00EE01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EE01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E0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Reference1">
    <w:name w:val="Intense Reference1"/>
    <w:basedOn w:val="DefaultParagraphFont"/>
    <w:uiPriority w:val="32"/>
    <w:qFormat/>
    <w:rsid w:val="00EE0143"/>
    <w:rPr>
      <w:rFonts w:cs="Times New Roman"/>
      <w:b/>
      <w:caps/>
      <w:color w:val="943634"/>
      <w:spacing w:val="5"/>
      <w:sz w:val="18"/>
      <w:szCs w:val="18"/>
    </w:rPr>
  </w:style>
  <w:style w:type="character" w:customStyle="1" w:styleId="Heading3Char">
    <w:name w:val="Heading 3 Char"/>
    <w:basedOn w:val="DefaultParagraphFont"/>
    <w:link w:val="Heading3"/>
    <w:uiPriority w:val="9"/>
    <w:rsid w:val="00EE0143"/>
    <w:rPr>
      <w:rFonts w:ascii="Cambria" w:eastAsia="MS Gothic" w:hAnsi="Cambria" w:cs="Times New Roman"/>
      <w:color w:val="243F60"/>
    </w:rPr>
  </w:style>
  <w:style w:type="paragraph" w:styleId="EndnoteText">
    <w:name w:val="endnote text"/>
    <w:basedOn w:val="Normal"/>
    <w:link w:val="EndnoteTextChar"/>
    <w:semiHidden/>
    <w:unhideWhenUsed/>
    <w:rsid w:val="00EE0143"/>
    <w:pPr>
      <w:spacing w:after="240" w:line="22" w:lineRule="atLeast"/>
    </w:pPr>
    <w:rPr>
      <w:rFonts w:ascii="Century Gothic" w:eastAsia="Calibri" w:hAnsi="Century Gothic" w:cs="Times New Roman"/>
      <w:sz w:val="20"/>
      <w:szCs w:val="20"/>
    </w:rPr>
  </w:style>
  <w:style w:type="character" w:customStyle="1" w:styleId="EndnoteTextChar">
    <w:name w:val="Endnote Text Char"/>
    <w:basedOn w:val="DefaultParagraphFont"/>
    <w:link w:val="EndnoteText"/>
    <w:semiHidden/>
    <w:rsid w:val="00EE0143"/>
    <w:rPr>
      <w:rFonts w:ascii="Century Gothic" w:eastAsia="Calibri" w:hAnsi="Century Gothic" w:cs="Times New Roman"/>
      <w:sz w:val="20"/>
      <w:szCs w:val="20"/>
    </w:rPr>
  </w:style>
  <w:style w:type="character" w:styleId="EndnoteReference">
    <w:name w:val="endnote reference"/>
    <w:basedOn w:val="DefaultParagraphFont"/>
    <w:semiHidden/>
    <w:unhideWhenUsed/>
    <w:rsid w:val="00EE0143"/>
    <w:rPr>
      <w:vertAlign w:val="superscript"/>
    </w:rPr>
  </w:style>
  <w:style w:type="character" w:customStyle="1" w:styleId="ListParagraphChar">
    <w:name w:val="List Paragraph Char"/>
    <w:basedOn w:val="DefaultParagraphFont"/>
    <w:link w:val="ListParagraph"/>
    <w:uiPriority w:val="34"/>
    <w:rsid w:val="00EE0143"/>
    <w:rPr>
      <w:rFonts w:ascii="Century Gothic" w:eastAsia="Calibri" w:hAnsi="Century Gothic" w:cs="Times New Roman"/>
      <w:sz w:val="24"/>
      <w:szCs w:val="24"/>
    </w:rPr>
  </w:style>
  <w:style w:type="paragraph" w:customStyle="1" w:styleId="TOC11">
    <w:name w:val="TOC 11"/>
    <w:basedOn w:val="Normal"/>
    <w:next w:val="Normal"/>
    <w:autoRedefine/>
    <w:uiPriority w:val="39"/>
    <w:unhideWhenUsed/>
    <w:rsid w:val="00EE0143"/>
    <w:pPr>
      <w:tabs>
        <w:tab w:val="right" w:leader="dot" w:pos="9350"/>
      </w:tabs>
      <w:spacing w:before="360" w:after="240" w:line="22" w:lineRule="atLeast"/>
    </w:pPr>
    <w:rPr>
      <w:rFonts w:ascii="Cambria" w:eastAsia="Calibri" w:hAnsi="Cambria" w:cs="Times New Roman"/>
      <w:b/>
      <w:bCs/>
      <w:caps/>
      <w:sz w:val="24"/>
      <w:szCs w:val="24"/>
    </w:rPr>
  </w:style>
  <w:style w:type="paragraph" w:customStyle="1" w:styleId="TOC21">
    <w:name w:val="TOC 21"/>
    <w:basedOn w:val="Normal"/>
    <w:next w:val="Normal"/>
    <w:autoRedefine/>
    <w:uiPriority w:val="39"/>
    <w:unhideWhenUsed/>
    <w:rsid w:val="00EE0143"/>
    <w:pPr>
      <w:spacing w:before="240" w:after="240" w:line="22" w:lineRule="atLeast"/>
    </w:pPr>
    <w:rPr>
      <w:rFonts w:eastAsia="Calibri" w:cs="Times New Roman"/>
      <w:b/>
      <w:bCs/>
      <w:sz w:val="20"/>
      <w:szCs w:val="20"/>
    </w:rPr>
  </w:style>
  <w:style w:type="paragraph" w:customStyle="1" w:styleId="TOC31">
    <w:name w:val="TOC 31"/>
    <w:basedOn w:val="Normal"/>
    <w:next w:val="Normal"/>
    <w:autoRedefine/>
    <w:uiPriority w:val="39"/>
    <w:unhideWhenUsed/>
    <w:rsid w:val="00EE0143"/>
    <w:pPr>
      <w:spacing w:after="240" w:line="22" w:lineRule="atLeast"/>
      <w:ind w:left="240"/>
    </w:pPr>
    <w:rPr>
      <w:rFonts w:eastAsia="Calibri" w:cs="Times New Roman"/>
      <w:sz w:val="20"/>
      <w:szCs w:val="20"/>
    </w:rPr>
  </w:style>
  <w:style w:type="paragraph" w:customStyle="1" w:styleId="TOC41">
    <w:name w:val="TOC 41"/>
    <w:basedOn w:val="Normal"/>
    <w:next w:val="Normal"/>
    <w:autoRedefine/>
    <w:uiPriority w:val="39"/>
    <w:unhideWhenUsed/>
    <w:rsid w:val="00EE0143"/>
    <w:pPr>
      <w:spacing w:after="240" w:line="22" w:lineRule="atLeast"/>
      <w:ind w:left="480"/>
    </w:pPr>
    <w:rPr>
      <w:rFonts w:eastAsia="Calibri" w:cs="Times New Roman"/>
      <w:sz w:val="20"/>
      <w:szCs w:val="20"/>
    </w:rPr>
  </w:style>
  <w:style w:type="paragraph" w:customStyle="1" w:styleId="TOC51">
    <w:name w:val="TOC 51"/>
    <w:basedOn w:val="Normal"/>
    <w:next w:val="Normal"/>
    <w:autoRedefine/>
    <w:uiPriority w:val="39"/>
    <w:unhideWhenUsed/>
    <w:rsid w:val="00EE0143"/>
    <w:pPr>
      <w:spacing w:after="240" w:line="22" w:lineRule="atLeast"/>
      <w:ind w:left="720"/>
    </w:pPr>
    <w:rPr>
      <w:rFonts w:eastAsia="Calibri" w:cs="Times New Roman"/>
      <w:sz w:val="20"/>
      <w:szCs w:val="20"/>
    </w:rPr>
  </w:style>
  <w:style w:type="paragraph" w:customStyle="1" w:styleId="TOC61">
    <w:name w:val="TOC 61"/>
    <w:basedOn w:val="Normal"/>
    <w:next w:val="Normal"/>
    <w:autoRedefine/>
    <w:uiPriority w:val="39"/>
    <w:unhideWhenUsed/>
    <w:rsid w:val="00EE0143"/>
    <w:pPr>
      <w:spacing w:after="240" w:line="22" w:lineRule="atLeast"/>
      <w:ind w:left="960"/>
    </w:pPr>
    <w:rPr>
      <w:rFonts w:eastAsia="Calibri" w:cs="Times New Roman"/>
      <w:sz w:val="20"/>
      <w:szCs w:val="20"/>
    </w:rPr>
  </w:style>
  <w:style w:type="paragraph" w:customStyle="1" w:styleId="TOC71">
    <w:name w:val="TOC 71"/>
    <w:basedOn w:val="Normal"/>
    <w:next w:val="Normal"/>
    <w:autoRedefine/>
    <w:uiPriority w:val="39"/>
    <w:unhideWhenUsed/>
    <w:rsid w:val="00EE0143"/>
    <w:pPr>
      <w:spacing w:after="240" w:line="22" w:lineRule="atLeast"/>
      <w:ind w:left="1200"/>
    </w:pPr>
    <w:rPr>
      <w:rFonts w:eastAsia="Calibri" w:cs="Times New Roman"/>
      <w:sz w:val="20"/>
      <w:szCs w:val="20"/>
    </w:rPr>
  </w:style>
  <w:style w:type="paragraph" w:customStyle="1" w:styleId="TOC81">
    <w:name w:val="TOC 81"/>
    <w:basedOn w:val="Normal"/>
    <w:next w:val="Normal"/>
    <w:autoRedefine/>
    <w:uiPriority w:val="39"/>
    <w:unhideWhenUsed/>
    <w:rsid w:val="00EE0143"/>
    <w:pPr>
      <w:spacing w:after="240" w:line="22" w:lineRule="atLeast"/>
      <w:ind w:left="1440"/>
    </w:pPr>
    <w:rPr>
      <w:rFonts w:eastAsia="Calibri" w:cs="Times New Roman"/>
      <w:sz w:val="20"/>
      <w:szCs w:val="20"/>
    </w:rPr>
  </w:style>
  <w:style w:type="paragraph" w:customStyle="1" w:styleId="TOC91">
    <w:name w:val="TOC 91"/>
    <w:basedOn w:val="Normal"/>
    <w:next w:val="Normal"/>
    <w:autoRedefine/>
    <w:uiPriority w:val="39"/>
    <w:unhideWhenUsed/>
    <w:rsid w:val="00EE0143"/>
    <w:pPr>
      <w:spacing w:after="240" w:line="22" w:lineRule="atLeast"/>
      <w:ind w:left="1680"/>
    </w:pPr>
    <w:rPr>
      <w:rFonts w:eastAsia="Calibri" w:cs="Times New Roman"/>
      <w:sz w:val="20"/>
      <w:szCs w:val="20"/>
    </w:rPr>
  </w:style>
  <w:style w:type="paragraph" w:customStyle="1" w:styleId="TOCHeading1">
    <w:name w:val="TOC Heading1"/>
    <w:basedOn w:val="Heading1"/>
    <w:next w:val="Normal"/>
    <w:uiPriority w:val="39"/>
    <w:unhideWhenUsed/>
    <w:qFormat/>
    <w:rsid w:val="00EE0143"/>
    <w:pPr>
      <w:keepNext/>
      <w:keepLines/>
      <w:spacing w:before="240" w:after="0" w:line="259" w:lineRule="auto"/>
      <w:contextualSpacing w:val="0"/>
      <w:jc w:val="left"/>
      <w:outlineLvl w:val="9"/>
    </w:pPr>
    <w:rPr>
      <w:rFonts w:ascii="Cambria" w:eastAsia="MS Gothic" w:hAnsi="Cambria" w:cs="Times New Roman"/>
      <w:b w:val="0"/>
      <w:bCs w:val="0"/>
      <w:color w:val="365F91"/>
      <w:sz w:val="32"/>
      <w:szCs w:val="32"/>
    </w:rPr>
  </w:style>
  <w:style w:type="character" w:customStyle="1" w:styleId="UnresolvedMention1">
    <w:name w:val="Unresolved Mention1"/>
    <w:basedOn w:val="DefaultParagraphFont"/>
    <w:uiPriority w:val="99"/>
    <w:semiHidden/>
    <w:unhideWhenUsed/>
    <w:rsid w:val="00EE0143"/>
    <w:rPr>
      <w:color w:val="808080"/>
      <w:shd w:val="clear" w:color="auto" w:fill="E6E6E6"/>
    </w:rPr>
  </w:style>
  <w:style w:type="paragraph" w:customStyle="1" w:styleId="Heading30">
    <w:name w:val="Heading_3"/>
    <w:basedOn w:val="Heading3"/>
    <w:link w:val="Heading3Char0"/>
    <w:autoRedefine/>
    <w:qFormat/>
    <w:rsid w:val="00EE0143"/>
  </w:style>
  <w:style w:type="character" w:customStyle="1" w:styleId="Heading3Char0">
    <w:name w:val="Heading_3 Char"/>
    <w:basedOn w:val="Heading3Char"/>
    <w:link w:val="Heading30"/>
    <w:rsid w:val="00EE0143"/>
    <w:rPr>
      <w:rFonts w:ascii="Cambria" w:eastAsia="MS Gothic" w:hAnsi="Cambria" w:cs="Times New Roman"/>
      <w:color w:val="243F60"/>
    </w:rPr>
  </w:style>
  <w:style w:type="paragraph" w:customStyle="1" w:styleId="NoSpacing1">
    <w:name w:val="No Spacing1"/>
    <w:next w:val="NoSpacing"/>
    <w:link w:val="NoSpacingChar"/>
    <w:uiPriority w:val="1"/>
    <w:qFormat/>
    <w:rsid w:val="00EE0143"/>
    <w:pPr>
      <w:spacing w:after="0" w:line="240" w:lineRule="auto"/>
    </w:pPr>
    <w:rPr>
      <w:rFonts w:eastAsia="MS Mincho"/>
    </w:rPr>
  </w:style>
  <w:style w:type="character" w:customStyle="1" w:styleId="NoSpacingChar">
    <w:name w:val="No Spacing Char"/>
    <w:basedOn w:val="DefaultParagraphFont"/>
    <w:link w:val="NoSpacing1"/>
    <w:uiPriority w:val="1"/>
    <w:rsid w:val="00EE0143"/>
    <w:rPr>
      <w:rFonts w:ascii="Calibri" w:eastAsia="MS Mincho" w:hAnsi="Calibri" w:cs="Times New Roman"/>
      <w:sz w:val="22"/>
      <w:szCs w:val="22"/>
    </w:rPr>
  </w:style>
  <w:style w:type="paragraph" w:customStyle="1" w:styleId="Subtitle1">
    <w:name w:val="Subtitle1"/>
    <w:basedOn w:val="Normal"/>
    <w:next w:val="Normal"/>
    <w:uiPriority w:val="11"/>
    <w:qFormat/>
    <w:rsid w:val="00EE0143"/>
    <w:pPr>
      <w:numPr>
        <w:ilvl w:val="1"/>
      </w:numPr>
    </w:pPr>
    <w:rPr>
      <w:rFonts w:eastAsia="MS Mincho"/>
      <w:color w:val="5A5A5A"/>
      <w:spacing w:val="15"/>
    </w:rPr>
  </w:style>
  <w:style w:type="character" w:customStyle="1" w:styleId="SubtitleChar">
    <w:name w:val="Subtitle Char"/>
    <w:basedOn w:val="DefaultParagraphFont"/>
    <w:link w:val="Subtitle"/>
    <w:uiPriority w:val="11"/>
    <w:rsid w:val="00EE0143"/>
    <w:rPr>
      <w:rFonts w:ascii="Calibri" w:eastAsia="MS Mincho" w:hAnsi="Calibri" w:cs="Times New Roman"/>
      <w:color w:val="5A5A5A"/>
      <w:spacing w:val="15"/>
      <w:sz w:val="22"/>
      <w:szCs w:val="22"/>
    </w:rPr>
  </w:style>
  <w:style w:type="character" w:customStyle="1" w:styleId="UnresolvedMention11">
    <w:name w:val="Unresolved Mention11"/>
    <w:basedOn w:val="DefaultParagraphFont"/>
    <w:uiPriority w:val="99"/>
    <w:semiHidden/>
    <w:unhideWhenUsed/>
    <w:rsid w:val="00EE0143"/>
    <w:rPr>
      <w:color w:val="808080"/>
      <w:shd w:val="clear" w:color="auto" w:fill="E6E6E6"/>
    </w:rPr>
  </w:style>
  <w:style w:type="paragraph" w:styleId="BlockText">
    <w:name w:val="Block Text"/>
    <w:basedOn w:val="Normal"/>
    <w:uiPriority w:val="99"/>
    <w:rsid w:val="00EE0143"/>
    <w:pPr>
      <w:spacing w:after="240" w:line="22" w:lineRule="atLeast"/>
      <w:ind w:left="720" w:right="-450" w:hanging="720"/>
    </w:pPr>
    <w:rPr>
      <w:rFonts w:ascii="Arial" w:eastAsia="Times New Roman" w:hAnsi="Arial" w:cs="Times New Roman"/>
      <w:szCs w:val="20"/>
    </w:rPr>
  </w:style>
  <w:style w:type="paragraph" w:customStyle="1" w:styleId="TableParagraph">
    <w:name w:val="Table Paragraph"/>
    <w:basedOn w:val="Normal"/>
    <w:uiPriority w:val="1"/>
    <w:qFormat/>
    <w:rsid w:val="00EE0143"/>
    <w:pPr>
      <w:widowControl w:val="0"/>
      <w:spacing w:after="240" w:line="22" w:lineRule="atLeast"/>
    </w:pPr>
  </w:style>
  <w:style w:type="numbering" w:customStyle="1" w:styleId="NoList11">
    <w:name w:val="No List11"/>
    <w:next w:val="NoList"/>
    <w:uiPriority w:val="99"/>
    <w:semiHidden/>
    <w:unhideWhenUsed/>
    <w:rsid w:val="00EE0143"/>
  </w:style>
  <w:style w:type="character" w:customStyle="1" w:styleId="Heading3Char1">
    <w:name w:val="Heading 3 Char1"/>
    <w:basedOn w:val="DefaultParagraphFont"/>
    <w:uiPriority w:val="9"/>
    <w:semiHidden/>
    <w:rsid w:val="00EE0143"/>
    <w:rPr>
      <w:rFonts w:ascii="Cambria" w:eastAsia="MS Gothic" w:hAnsi="Cambria" w:cs="Times New Roman"/>
      <w:color w:val="243F60"/>
      <w:sz w:val="24"/>
      <w:szCs w:val="24"/>
    </w:rPr>
  </w:style>
  <w:style w:type="character" w:customStyle="1" w:styleId="Heading5Char1">
    <w:name w:val="Heading 5 Char1"/>
    <w:basedOn w:val="DefaultParagraphFont"/>
    <w:uiPriority w:val="9"/>
    <w:semiHidden/>
    <w:rsid w:val="00EE0143"/>
    <w:rPr>
      <w:rFonts w:ascii="Cambria" w:eastAsia="MS Gothic" w:hAnsi="Cambria" w:cs="Times New Roman"/>
      <w:color w:val="365F91"/>
    </w:rPr>
  </w:style>
  <w:style w:type="character" w:customStyle="1" w:styleId="Heading6Char1">
    <w:name w:val="Heading 6 Char1"/>
    <w:basedOn w:val="DefaultParagraphFont"/>
    <w:uiPriority w:val="9"/>
    <w:semiHidden/>
    <w:rsid w:val="00EE0143"/>
    <w:rPr>
      <w:rFonts w:ascii="Cambria" w:eastAsia="MS Gothic" w:hAnsi="Cambria" w:cs="Times New Roman"/>
      <w:color w:val="243F60"/>
    </w:rPr>
  </w:style>
  <w:style w:type="table" w:customStyle="1" w:styleId="TableGrid12">
    <w:name w:val="Table Grid12"/>
    <w:basedOn w:val="TableNormal"/>
    <w:next w:val="TableGrid"/>
    <w:uiPriority w:val="59"/>
    <w:rsid w:val="00EE014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EE01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EE0143"/>
  </w:style>
  <w:style w:type="paragraph" w:styleId="BodyTextIndent">
    <w:name w:val="Body Text Indent"/>
    <w:basedOn w:val="Normal"/>
    <w:link w:val="BodyTextIndentChar"/>
    <w:rsid w:val="00EE0143"/>
    <w:pPr>
      <w:spacing w:line="264" w:lineRule="auto"/>
      <w:ind w:left="480"/>
    </w:pPr>
    <w:rPr>
      <w:rFonts w:ascii="Arial" w:eastAsia="Times New Roman" w:hAnsi="Arial" w:cs="Arial"/>
    </w:rPr>
  </w:style>
  <w:style w:type="character" w:customStyle="1" w:styleId="BodyTextIndentChar">
    <w:name w:val="Body Text Indent Char"/>
    <w:basedOn w:val="DefaultParagraphFont"/>
    <w:link w:val="BodyTextIndent"/>
    <w:rsid w:val="00EE0143"/>
    <w:rPr>
      <w:rFonts w:ascii="Arial" w:eastAsia="Times New Roman" w:hAnsi="Arial" w:cs="Arial"/>
    </w:rPr>
  </w:style>
  <w:style w:type="paragraph" w:styleId="BodyText2">
    <w:name w:val="Body Text 2"/>
    <w:basedOn w:val="Normal"/>
    <w:link w:val="BodyText2Char"/>
    <w:semiHidden/>
    <w:rsid w:val="00EE0143"/>
    <w:pPr>
      <w:spacing w:line="264"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semiHidden/>
    <w:rsid w:val="00EE0143"/>
    <w:rPr>
      <w:rFonts w:ascii="Century Gothic" w:eastAsia="Times New Roman" w:hAnsi="Century Gothic" w:cs="Arial"/>
      <w:sz w:val="20"/>
      <w:szCs w:val="20"/>
    </w:rPr>
  </w:style>
  <w:style w:type="paragraph" w:styleId="BodyText3">
    <w:name w:val="Body Text 3"/>
    <w:basedOn w:val="Normal"/>
    <w:link w:val="BodyText3Char"/>
    <w:semiHidden/>
    <w:rsid w:val="00EE0143"/>
    <w:pPr>
      <w:spacing w:line="264" w:lineRule="auto"/>
    </w:pPr>
    <w:rPr>
      <w:rFonts w:ascii="Century Gothic" w:eastAsia="Times New Roman" w:hAnsi="Century Gothic" w:cs="Arial"/>
      <w:b/>
      <w:sz w:val="20"/>
      <w:szCs w:val="20"/>
    </w:rPr>
  </w:style>
  <w:style w:type="character" w:customStyle="1" w:styleId="BodyText3Char">
    <w:name w:val="Body Text 3 Char"/>
    <w:basedOn w:val="DefaultParagraphFont"/>
    <w:link w:val="BodyText3"/>
    <w:semiHidden/>
    <w:rsid w:val="00EE0143"/>
    <w:rPr>
      <w:rFonts w:ascii="Century Gothic" w:eastAsia="Times New Roman" w:hAnsi="Century Gothic" w:cs="Arial"/>
      <w:b/>
      <w:sz w:val="20"/>
      <w:szCs w:val="20"/>
    </w:rPr>
  </w:style>
  <w:style w:type="paragraph" w:styleId="BodyTextIndent2">
    <w:name w:val="Body Text Indent 2"/>
    <w:basedOn w:val="Normal"/>
    <w:link w:val="BodyTextIndent2Char"/>
    <w:semiHidden/>
    <w:rsid w:val="00EE0143"/>
    <w:pPr>
      <w:spacing w:line="480" w:lineRule="auto"/>
      <w:ind w:left="960"/>
    </w:pPr>
    <w:rPr>
      <w:rFonts w:ascii="Arial" w:eastAsia="Times New Roman" w:hAnsi="Arial" w:cs="Arial"/>
    </w:rPr>
  </w:style>
  <w:style w:type="character" w:customStyle="1" w:styleId="BodyTextIndent2Char">
    <w:name w:val="Body Text Indent 2 Char"/>
    <w:basedOn w:val="DefaultParagraphFont"/>
    <w:link w:val="BodyTextIndent2"/>
    <w:semiHidden/>
    <w:rsid w:val="00EE0143"/>
    <w:rPr>
      <w:rFonts w:ascii="Arial" w:eastAsia="Times New Roman" w:hAnsi="Arial" w:cs="Arial"/>
    </w:rPr>
  </w:style>
  <w:style w:type="paragraph" w:styleId="BodyTextIndent3">
    <w:name w:val="Body Text Indent 3"/>
    <w:basedOn w:val="Normal"/>
    <w:link w:val="BodyTextIndent3Char"/>
    <w:rsid w:val="00EE0143"/>
    <w:pPr>
      <w:spacing w:line="480" w:lineRule="auto"/>
      <w:ind w:left="600"/>
    </w:pPr>
    <w:rPr>
      <w:rFonts w:ascii="Arial" w:eastAsia="Times New Roman" w:hAnsi="Arial" w:cs="Arial"/>
    </w:rPr>
  </w:style>
  <w:style w:type="character" w:customStyle="1" w:styleId="BodyTextIndent3Char">
    <w:name w:val="Body Text Indent 3 Char"/>
    <w:basedOn w:val="DefaultParagraphFont"/>
    <w:link w:val="BodyTextIndent3"/>
    <w:rsid w:val="00EE0143"/>
    <w:rPr>
      <w:rFonts w:ascii="Arial" w:eastAsia="Times New Roman" w:hAnsi="Arial" w:cs="Arial"/>
    </w:rPr>
  </w:style>
  <w:style w:type="character" w:customStyle="1" w:styleId="SubtleReference1">
    <w:name w:val="Subtle Reference1"/>
    <w:uiPriority w:val="31"/>
    <w:qFormat/>
    <w:rsid w:val="00EE0143"/>
    <w:rPr>
      <w:rFonts w:cs="Times New Roman"/>
      <w:b/>
      <w:i/>
      <w:color w:val="3476B1"/>
    </w:rPr>
  </w:style>
  <w:style w:type="character" w:styleId="SubtleReference">
    <w:name w:val="Subtle Reference"/>
    <w:uiPriority w:val="31"/>
    <w:qFormat/>
    <w:rsid w:val="00EE0143"/>
    <w:rPr>
      <w:smallCaps/>
      <w:color w:val="5A5A5A"/>
    </w:rPr>
  </w:style>
  <w:style w:type="paragraph" w:customStyle="1" w:styleId="Blockquote">
    <w:name w:val="Blockquote"/>
    <w:basedOn w:val="Normal"/>
    <w:rsid w:val="00EE0143"/>
    <w:pPr>
      <w:spacing w:before="100" w:after="100" w:line="22" w:lineRule="atLeast"/>
      <w:ind w:left="360" w:right="360"/>
    </w:pPr>
    <w:rPr>
      <w:rFonts w:ascii="Century Gothic" w:eastAsia="Times New Roman" w:hAnsi="Century Gothic" w:cs="Times New Roman"/>
      <w:snapToGrid w:val="0"/>
      <w:sz w:val="24"/>
      <w:szCs w:val="20"/>
    </w:rPr>
  </w:style>
  <w:style w:type="paragraph" w:customStyle="1" w:styleId="Style">
    <w:name w:val="Style"/>
    <w:rsid w:val="00EE014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GridTable1Light1">
    <w:name w:val="Grid Table 1 Light1"/>
    <w:basedOn w:val="TableNormal"/>
    <w:uiPriority w:val="46"/>
    <w:rsid w:val="00EE014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aption1">
    <w:name w:val="Caption1"/>
    <w:basedOn w:val="Normal"/>
    <w:next w:val="Normal"/>
    <w:uiPriority w:val="99"/>
    <w:unhideWhenUsed/>
    <w:qFormat/>
    <w:rsid w:val="00EE0143"/>
    <w:pPr>
      <w:spacing w:after="200" w:line="22" w:lineRule="atLeast"/>
    </w:pPr>
    <w:rPr>
      <w:rFonts w:ascii="Arial" w:eastAsia="Times New Roman" w:hAnsi="Arial" w:cs="Arial"/>
      <w:i/>
      <w:iCs/>
      <w:color w:val="1F497D"/>
      <w:sz w:val="18"/>
      <w:szCs w:val="18"/>
    </w:rPr>
  </w:style>
  <w:style w:type="character" w:customStyle="1" w:styleId="SubtleEmphasis1">
    <w:name w:val="Subtle Emphasis1"/>
    <w:basedOn w:val="DefaultParagraphFont"/>
    <w:uiPriority w:val="19"/>
    <w:qFormat/>
    <w:rsid w:val="00EE0143"/>
    <w:rPr>
      <w:i/>
      <w:color w:val="365F91"/>
    </w:rPr>
  </w:style>
  <w:style w:type="character" w:styleId="BookTitle">
    <w:name w:val="Book Title"/>
    <w:basedOn w:val="DefaultParagraphFont"/>
    <w:uiPriority w:val="33"/>
    <w:qFormat/>
    <w:rsid w:val="00EE0143"/>
    <w:rPr>
      <w:rFonts w:cs="Times New Roman"/>
      <w:smallCaps/>
      <w:color w:val="000000"/>
      <w:spacing w:val="10"/>
    </w:rPr>
  </w:style>
  <w:style w:type="numbering" w:customStyle="1" w:styleId="BulletedList">
    <w:name w:val="Bulleted List"/>
    <w:uiPriority w:val="99"/>
    <w:rsid w:val="00EE0143"/>
    <w:pPr>
      <w:numPr>
        <w:numId w:val="4"/>
      </w:numPr>
    </w:pPr>
  </w:style>
  <w:style w:type="character" w:customStyle="1" w:styleId="IntenseEmphasis1">
    <w:name w:val="Intense Emphasis1"/>
    <w:basedOn w:val="DefaultParagraphFont"/>
    <w:uiPriority w:val="21"/>
    <w:qFormat/>
    <w:rsid w:val="00EE0143"/>
    <w:rPr>
      <w:i/>
      <w:caps/>
      <w:color w:val="365F91"/>
      <w:spacing w:val="10"/>
      <w:sz w:val="18"/>
      <w:szCs w:val="18"/>
    </w:rPr>
  </w:style>
  <w:style w:type="paragraph" w:customStyle="1" w:styleId="Quote1">
    <w:name w:val="Quote1"/>
    <w:basedOn w:val="Normal"/>
    <w:next w:val="Quote"/>
    <w:link w:val="QuoteChar"/>
    <w:uiPriority w:val="29"/>
    <w:qFormat/>
    <w:rsid w:val="00EE0143"/>
    <w:pPr>
      <w:spacing w:after="200" w:line="276" w:lineRule="auto"/>
    </w:pPr>
    <w:rPr>
      <w:rFonts w:ascii="Calibri" w:eastAsia="Calibri" w:hAnsi="Calibri" w:cs="Calibri"/>
      <w:i/>
      <w:color w:val="17365D"/>
      <w:szCs w:val="20"/>
      <w:lang w:eastAsia="ja-JP"/>
    </w:rPr>
  </w:style>
  <w:style w:type="character" w:customStyle="1" w:styleId="QuoteChar">
    <w:name w:val="Quote Char"/>
    <w:basedOn w:val="DefaultParagraphFont"/>
    <w:link w:val="Quote1"/>
    <w:uiPriority w:val="29"/>
    <w:rsid w:val="00EE0143"/>
    <w:rPr>
      <w:rFonts w:ascii="Calibri" w:eastAsia="Calibri" w:hAnsi="Calibri" w:cs="Calibri"/>
      <w:i/>
      <w:color w:val="17365D"/>
      <w:sz w:val="22"/>
      <w:szCs w:val="20"/>
      <w:lang w:eastAsia="ja-JP"/>
    </w:rPr>
  </w:style>
  <w:style w:type="paragraph" w:customStyle="1" w:styleId="IntenseQuote1">
    <w:name w:val="Intense Quote1"/>
    <w:basedOn w:val="Quote"/>
    <w:next w:val="IntenseQuote"/>
    <w:link w:val="IntenseQuoteChar"/>
    <w:uiPriority w:val="30"/>
    <w:qFormat/>
    <w:rsid w:val="00EE0143"/>
    <w:pPr>
      <w:pBdr>
        <w:bottom w:val="double" w:sz="4" w:space="4" w:color="4F81BD"/>
      </w:pBdr>
      <w:spacing w:before="0" w:after="200" w:line="300" w:lineRule="auto"/>
      <w:ind w:left="936" w:right="936"/>
      <w:jc w:val="left"/>
    </w:pPr>
    <w:rPr>
      <w:rFonts w:ascii="Calibri" w:eastAsia="Calibri" w:hAnsi="Calibri" w:cs="Calibri"/>
      <w:i w:val="0"/>
      <w:iCs w:val="0"/>
      <w:color w:val="365F91"/>
      <w:szCs w:val="20"/>
      <w:lang w:eastAsia="ja-JP"/>
    </w:rPr>
  </w:style>
  <w:style w:type="character" w:customStyle="1" w:styleId="IntenseQuoteChar">
    <w:name w:val="Intense Quote Char"/>
    <w:basedOn w:val="DefaultParagraphFont"/>
    <w:link w:val="IntenseQuote1"/>
    <w:uiPriority w:val="30"/>
    <w:rsid w:val="00EE0143"/>
    <w:rPr>
      <w:rFonts w:ascii="Calibri" w:eastAsia="Calibri" w:hAnsi="Calibri" w:cs="Calibri"/>
      <w:color w:val="365F91"/>
      <w:sz w:val="22"/>
      <w:szCs w:val="20"/>
      <w:lang w:eastAsia="ja-JP"/>
    </w:rPr>
  </w:style>
  <w:style w:type="paragraph" w:customStyle="1" w:styleId="NormalIndent1">
    <w:name w:val="Normal Indent1"/>
    <w:basedOn w:val="Normal"/>
    <w:next w:val="NormalIndent"/>
    <w:uiPriority w:val="99"/>
    <w:unhideWhenUsed/>
    <w:rsid w:val="00EE0143"/>
    <w:pPr>
      <w:spacing w:after="200" w:line="276" w:lineRule="auto"/>
      <w:ind w:left="720"/>
      <w:contextualSpacing/>
    </w:pPr>
    <w:rPr>
      <w:rFonts w:cs="Calibri"/>
      <w:color w:val="17365D"/>
      <w:szCs w:val="20"/>
      <w:lang w:eastAsia="ja-JP"/>
    </w:rPr>
  </w:style>
  <w:style w:type="numbering" w:customStyle="1" w:styleId="NumberedList">
    <w:name w:val="Numbered List"/>
    <w:uiPriority w:val="99"/>
    <w:rsid w:val="00EE0143"/>
    <w:pPr>
      <w:numPr>
        <w:numId w:val="5"/>
      </w:numPr>
    </w:pPr>
  </w:style>
  <w:style w:type="character" w:styleId="PlaceholderText">
    <w:name w:val="Placeholder Text"/>
    <w:basedOn w:val="DefaultParagraphFont"/>
    <w:uiPriority w:val="99"/>
    <w:unhideWhenUsed/>
    <w:rsid w:val="00EE0143"/>
    <w:rPr>
      <w:color w:val="808080"/>
    </w:rPr>
  </w:style>
  <w:style w:type="character" w:customStyle="1" w:styleId="UnresolvedMention2">
    <w:name w:val="Unresolved Mention2"/>
    <w:basedOn w:val="DefaultParagraphFont"/>
    <w:uiPriority w:val="99"/>
    <w:semiHidden/>
    <w:unhideWhenUsed/>
    <w:rsid w:val="00EE0143"/>
    <w:rPr>
      <w:color w:val="808080"/>
      <w:shd w:val="clear" w:color="auto" w:fill="E6E6E6"/>
    </w:rPr>
  </w:style>
  <w:style w:type="character" w:styleId="UnresolvedMention">
    <w:name w:val="Unresolved Mention"/>
    <w:basedOn w:val="DefaultParagraphFont"/>
    <w:uiPriority w:val="99"/>
    <w:semiHidden/>
    <w:unhideWhenUsed/>
    <w:rsid w:val="00EE0143"/>
    <w:rPr>
      <w:color w:val="808080"/>
      <w:shd w:val="clear" w:color="auto" w:fill="E6E6E6"/>
    </w:rPr>
  </w:style>
  <w:style w:type="table" w:styleId="TableGrid">
    <w:name w:val="Table Grid"/>
    <w:basedOn w:val="TableNormal"/>
    <w:uiPriority w:val="39"/>
    <w:rsid w:val="00EE0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E0143"/>
    <w:rPr>
      <w:color w:val="954F72" w:themeColor="followedHyperlink"/>
      <w:u w:val="single"/>
    </w:rPr>
  </w:style>
  <w:style w:type="character" w:customStyle="1" w:styleId="Heading5Char2">
    <w:name w:val="Heading 5 Char2"/>
    <w:basedOn w:val="DefaultParagraphFont"/>
    <w:uiPriority w:val="9"/>
    <w:semiHidden/>
    <w:rsid w:val="00EE0143"/>
    <w:rPr>
      <w:rFonts w:asciiTheme="majorHAnsi" w:eastAsiaTheme="majorEastAsia" w:hAnsiTheme="majorHAnsi" w:cstheme="majorBidi"/>
      <w:color w:val="2F5496" w:themeColor="accent1" w:themeShade="BF"/>
    </w:rPr>
  </w:style>
  <w:style w:type="character" w:customStyle="1" w:styleId="Heading6Char2">
    <w:name w:val="Heading 6 Char2"/>
    <w:basedOn w:val="DefaultParagraphFont"/>
    <w:uiPriority w:val="9"/>
    <w:semiHidden/>
    <w:rsid w:val="00EE0143"/>
    <w:rPr>
      <w:rFonts w:asciiTheme="majorHAnsi" w:eastAsiaTheme="majorEastAsia" w:hAnsiTheme="majorHAnsi" w:cstheme="majorBidi"/>
      <w:color w:val="1F3763" w:themeColor="accent1" w:themeShade="7F"/>
    </w:rPr>
  </w:style>
  <w:style w:type="character" w:styleId="IntenseReference">
    <w:name w:val="Intense Reference"/>
    <w:basedOn w:val="DefaultParagraphFont"/>
    <w:uiPriority w:val="32"/>
    <w:qFormat/>
    <w:rsid w:val="00EE0143"/>
    <w:rPr>
      <w:b/>
      <w:bCs/>
      <w:smallCaps/>
      <w:color w:val="4472C4" w:themeColor="accent1"/>
      <w:spacing w:val="5"/>
    </w:rPr>
  </w:style>
  <w:style w:type="character" w:customStyle="1" w:styleId="Heading3Char2">
    <w:name w:val="Heading 3 Char2"/>
    <w:basedOn w:val="DefaultParagraphFont"/>
    <w:uiPriority w:val="9"/>
    <w:semiHidden/>
    <w:rsid w:val="00EE0143"/>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EE0143"/>
    <w:pPr>
      <w:spacing w:after="0" w:line="240" w:lineRule="auto"/>
    </w:pPr>
  </w:style>
  <w:style w:type="paragraph" w:styleId="Subtitle">
    <w:name w:val="Subtitle"/>
    <w:basedOn w:val="Normal"/>
    <w:next w:val="Normal"/>
    <w:link w:val="SubtitleChar"/>
    <w:uiPriority w:val="11"/>
    <w:qFormat/>
    <w:rsid w:val="00EE0143"/>
    <w:pPr>
      <w:numPr>
        <w:ilvl w:val="1"/>
      </w:numPr>
    </w:pPr>
    <w:rPr>
      <w:rFonts w:ascii="Calibri" w:eastAsia="MS Mincho" w:hAnsi="Calibri" w:cs="Times New Roman"/>
      <w:color w:val="5A5A5A"/>
      <w:spacing w:val="15"/>
    </w:rPr>
  </w:style>
  <w:style w:type="character" w:customStyle="1" w:styleId="SubtitleChar1">
    <w:name w:val="Subtitle Char1"/>
    <w:basedOn w:val="DefaultParagraphFont"/>
    <w:uiPriority w:val="11"/>
    <w:rsid w:val="00EE0143"/>
    <w:rPr>
      <w:rFonts w:eastAsiaTheme="minorEastAsia"/>
      <w:color w:val="5A5A5A" w:themeColor="text1" w:themeTint="A5"/>
      <w:spacing w:val="15"/>
    </w:rPr>
  </w:style>
  <w:style w:type="character" w:styleId="SubtleEmphasis">
    <w:name w:val="Subtle Emphasis"/>
    <w:basedOn w:val="DefaultParagraphFont"/>
    <w:uiPriority w:val="19"/>
    <w:qFormat/>
    <w:rsid w:val="00EE0143"/>
    <w:rPr>
      <w:i/>
      <w:iCs/>
      <w:color w:val="404040" w:themeColor="text1" w:themeTint="BF"/>
    </w:rPr>
  </w:style>
  <w:style w:type="character" w:styleId="IntenseEmphasis">
    <w:name w:val="Intense Emphasis"/>
    <w:basedOn w:val="DefaultParagraphFont"/>
    <w:uiPriority w:val="21"/>
    <w:qFormat/>
    <w:rsid w:val="00EE0143"/>
    <w:rPr>
      <w:i/>
      <w:iCs/>
      <w:color w:val="4472C4" w:themeColor="accent1"/>
    </w:rPr>
  </w:style>
  <w:style w:type="paragraph" w:styleId="Quote">
    <w:name w:val="Quote"/>
    <w:basedOn w:val="Normal"/>
    <w:next w:val="Normal"/>
    <w:link w:val="QuoteChar1"/>
    <w:uiPriority w:val="29"/>
    <w:qFormat/>
    <w:rsid w:val="00EE0143"/>
    <w:pPr>
      <w:spacing w:before="200"/>
      <w:ind w:left="864" w:right="864"/>
      <w:jc w:val="center"/>
    </w:pPr>
    <w:rPr>
      <w:i/>
      <w:iCs/>
      <w:color w:val="404040" w:themeColor="text1" w:themeTint="BF"/>
    </w:rPr>
  </w:style>
  <w:style w:type="character" w:customStyle="1" w:styleId="QuoteChar1">
    <w:name w:val="Quote Char1"/>
    <w:basedOn w:val="DefaultParagraphFont"/>
    <w:link w:val="Quote"/>
    <w:uiPriority w:val="29"/>
    <w:rsid w:val="00EE0143"/>
    <w:rPr>
      <w:i/>
      <w:iCs/>
      <w:color w:val="404040" w:themeColor="text1" w:themeTint="BF"/>
    </w:rPr>
  </w:style>
  <w:style w:type="paragraph" w:styleId="IntenseQuote">
    <w:name w:val="Intense Quote"/>
    <w:basedOn w:val="Normal"/>
    <w:next w:val="Normal"/>
    <w:link w:val="IntenseQuoteChar1"/>
    <w:uiPriority w:val="30"/>
    <w:qFormat/>
    <w:rsid w:val="00EE014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1">
    <w:name w:val="Intense Quote Char1"/>
    <w:basedOn w:val="DefaultParagraphFont"/>
    <w:link w:val="IntenseQuote"/>
    <w:uiPriority w:val="30"/>
    <w:rsid w:val="00EE0143"/>
    <w:rPr>
      <w:i/>
      <w:iCs/>
      <w:color w:val="4472C4" w:themeColor="accent1"/>
    </w:rPr>
  </w:style>
  <w:style w:type="paragraph" w:styleId="NormalIndent">
    <w:name w:val="Normal Indent"/>
    <w:basedOn w:val="Normal"/>
    <w:uiPriority w:val="99"/>
    <w:semiHidden/>
    <w:unhideWhenUsed/>
    <w:rsid w:val="00EE0143"/>
    <w:pPr>
      <w:ind w:left="720"/>
    </w:pPr>
  </w:style>
  <w:style w:type="paragraph" w:customStyle="1" w:styleId="SALCHeading2">
    <w:name w:val="SALC Heading 2"/>
    <w:basedOn w:val="Normal"/>
    <w:qFormat/>
    <w:rsid w:val="00B3313B"/>
    <w:pPr>
      <w:framePr w:hSpace="180" w:wrap="around" w:vAnchor="page" w:hAnchor="page" w:x="2431" w:y="2626"/>
      <w:shd w:val="clear" w:color="auto" w:fill="F2F2F2" w:themeFill="background1" w:themeFillShade="F2"/>
      <w:spacing w:before="120" w:after="0" w:line="240" w:lineRule="auto"/>
      <w:outlineLvl w:val="1"/>
    </w:pPr>
    <w:rPr>
      <w:rFonts w:cstheme="minorHAnsi"/>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3.arb.ca.gov/cc/capandtrade/auctionproceeds/lowincomemapfull.htm" TargetMode="External"/><Relationship Id="rId2" Type="http://schemas.openxmlformats.org/officeDocument/2006/relationships/customXml" Target="../customXml/item2.xml"/><Relationship Id="rId16" Type="http://schemas.openxmlformats.org/officeDocument/2006/relationships/hyperlink" Target="mailto:salcp@conservation.ca.gov" TargetMode="External"/><Relationship Id="rId20" Type="http://schemas.openxmlformats.org/officeDocument/2006/relationships/hyperlink" Target="http://www.arb.ca.gov/cci-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onservation.ca.gov/dlrp" TargetMode="External"/><Relationship Id="rId10" Type="http://schemas.openxmlformats.org/officeDocument/2006/relationships/endnotes" Target="endnotes.xml"/><Relationship Id="rId19" Type="http://schemas.openxmlformats.org/officeDocument/2006/relationships/header" Target="header1.xm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www.sgc.ca.gov/programs/sa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048EFFAE6A2B5A45BD3882DEC617F102" ma:contentTypeVersion="2" ma:contentTypeDescription="Used for general documents" ma:contentTypeScope="" ma:versionID="ac5c18ad73d5d261ff36ee0b5ce4125b">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8a8e2b6b8eb4c5ba4e592c4475c0bd1 xmlns="7a336278-0556-40dc-ad1f-738db1cf740b">
      <Terms xmlns="http://schemas.microsoft.com/office/infopath/2007/PartnerControls">
        <TermInfo xmlns="http://schemas.microsoft.com/office/infopath/2007/PartnerControls">
          <TermName xmlns="http://schemas.microsoft.com/office/infopath/2007/PartnerControls">Land Resource Protection</TermName>
          <TermId xmlns="http://schemas.microsoft.com/office/infopath/2007/PartnerControls">ca189a74-641f-44fd-92e1-defa7ebd845e</TermId>
        </TermInfo>
      </Terms>
    </f8a8e2b6b8eb4c5ba4e592c4475c0bd1>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Funding, Grants ＆ Easements</TermName>
          <TermId xmlns="http://schemas.microsoft.com/office/infopath/2007/PartnerControls">1d326897-9d76-41e0-947d-e09e5d9d2d5c</TermId>
        </TermInfo>
      </Terms>
    </j60a74bcc51d4f538b779647a2a71aa6>
    <d98a67cd2c02468ea6d4be1da43b7176 xmlns="7a336278-0556-40dc-ad1f-738db1cf740b">
      <Terms xmlns="http://schemas.microsoft.com/office/infopath/2007/PartnerControls"/>
    </d98a67cd2c02468ea6d4be1da43b7176>
    <TaxKeywordTaxHTField xmlns="7a336278-0556-40dc-ad1f-738db1cf740b">
      <Terms xmlns="http://schemas.microsoft.com/office/infopath/2007/PartnerControls"/>
    </TaxKeywordTaxHTField>
    <h477cce3d7f141d1945d07e5695f78ad xmlns="7a336278-0556-40dc-ad1f-738db1cf740b">
      <Terms xmlns="http://schemas.microsoft.com/office/infopath/2007/PartnerControls"/>
    </h477cce3d7f141d1945d07e5695f78ad>
    <TaxCatchAll xmlns="7a336278-0556-40dc-ad1f-738db1cf740b">
      <Value>137</Value>
      <Value>148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621DE1-6753-4E24-9F19-5ED6FEB12D09}"/>
</file>

<file path=customXml/itemProps2.xml><?xml version="1.0" encoding="utf-8"?>
<ds:datastoreItem xmlns:ds="http://schemas.openxmlformats.org/officeDocument/2006/customXml" ds:itemID="{9374E914-E690-4711-9576-11AAC9D1EA16}"/>
</file>

<file path=customXml/itemProps3.xml><?xml version="1.0" encoding="utf-8"?>
<ds:datastoreItem xmlns:ds="http://schemas.openxmlformats.org/officeDocument/2006/customXml" ds:itemID="{8E442EDB-43BF-4394-949C-7326FBE95AA4}"/>
</file>

<file path=customXml/itemProps4.xml><?xml version="1.0" encoding="utf-8"?>
<ds:datastoreItem xmlns:ds="http://schemas.openxmlformats.org/officeDocument/2006/customXml" ds:itemID="{9374E914-E690-4711-9576-11AAC9D1EA1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1451de-ab08-44ca-a4e6-7ebacc6e9ae1"/>
    <ds:schemaRef ds:uri="516ebba1-5b63-489f-87a3-f3dff7a65045"/>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23</Pages>
  <Words>5210</Words>
  <Characters>29702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SALC FY 2019-20 Acquisition Application</dc:title>
  <dc:subject/>
  <dc:creator>David Dodds</dc:creator>
  <cp:keywords/>
  <dc:description/>
  <cp:lastModifiedBy>Farrant, Kyrie@DOC</cp:lastModifiedBy>
  <cp:revision>3</cp:revision>
  <dcterms:created xsi:type="dcterms:W3CDTF">2020-02-27T00:32:00Z</dcterms:created>
  <dcterms:modified xsi:type="dcterms:W3CDTF">2020-02-27T01:13:00Z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0x010100B5E723BB7F66412298F94789433FE2AA040100048EFFAE6A2B5A45BD3882DEC617F102</vt:lpwstr>
  </property>
  <property fmtid="{D5CDD505-2E9C-101B-9397-08002B2CF9AE}" pid="3" name="TaxKeyword">
    <vt:lpwstr/>
  </property>
  <property fmtid="{D5CDD505-2E9C-101B-9397-08002B2CF9AE}" pid="4" name="scTopics">
    <vt:lpwstr/>
  </property>
  <property fmtid="{D5CDD505-2E9C-101B-9397-08002B2CF9AE}" pid="5" name="scDivision">
    <vt:lpwstr>148;#Land Resource Protection|ca189a74-641f-44fd-92e1-defa7ebd845e</vt:lpwstr>
  </property>
  <property fmtid="{D5CDD505-2E9C-101B-9397-08002B2CF9AE}" pid="6" name="scInformationFor">
    <vt:lpwstr>137;#Funding, Grants ＆ Easements|1d326897-9d76-41e0-947d-e09e5d9d2d5c</vt:lpwstr>
  </property>
  <property fmtid="{D5CDD505-2E9C-101B-9397-08002B2CF9AE}" pid="7" name="scSubAudiences">
    <vt:lpwstr/>
  </property>
</Properties>
</file>