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DAB1" w14:textId="77777777" w:rsidR="00E94848" w:rsidRPr="00C4640D" w:rsidRDefault="00E94848">
      <w:pPr>
        <w:rPr>
          <w:rFonts w:ascii="Times New Roman" w:hAnsi="Times New Roman" w:cs="Times New Roman"/>
        </w:rPr>
      </w:pPr>
    </w:p>
    <w:p w14:paraId="1A78AAA5" w14:textId="77777777" w:rsidR="00E94848" w:rsidRPr="00C4640D" w:rsidRDefault="00E94848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Article 3</w:t>
      </w:r>
      <w:r w:rsidR="008B7B8A" w:rsidRPr="00C4640D">
        <w:rPr>
          <w:rFonts w:ascii="Times New Roman" w:hAnsi="Times New Roman" w:cs="Times New Roman"/>
        </w:rPr>
        <w:t xml:space="preserve">. </w:t>
      </w:r>
      <w:r w:rsidR="00B05297" w:rsidRPr="00C4640D">
        <w:rPr>
          <w:rFonts w:ascii="Times New Roman" w:hAnsi="Times New Roman" w:cs="Times New Roman"/>
        </w:rPr>
        <w:t>Resource Conservation District Accreditation</w:t>
      </w:r>
      <w:r w:rsidR="008B7B8A" w:rsidRPr="00C4640D">
        <w:rPr>
          <w:rFonts w:ascii="Times New Roman" w:hAnsi="Times New Roman" w:cs="Times New Roman"/>
        </w:rPr>
        <w:t xml:space="preserve"> Program</w:t>
      </w:r>
    </w:p>
    <w:p w14:paraId="22373676" w14:textId="77777777" w:rsidR="00AA61E5" w:rsidRPr="00C4640D" w:rsidRDefault="00AA61E5" w:rsidP="00AA61E5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§3200. Definitions.</w:t>
      </w:r>
    </w:p>
    <w:p w14:paraId="3B312163" w14:textId="77777777" w:rsidR="00AA61E5" w:rsidRPr="00C4640D" w:rsidRDefault="00AA61E5" w:rsidP="00AA61E5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The following definitions are limited to this article.</w:t>
      </w:r>
    </w:p>
    <w:p w14:paraId="66DAA89B" w14:textId="77777777" w:rsidR="00AA61E5" w:rsidRPr="00C4640D" w:rsidRDefault="00AA61E5" w:rsidP="00AA6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District means </w:t>
      </w:r>
      <w:r w:rsidR="007D52FB" w:rsidRPr="00C4640D">
        <w:rPr>
          <w:rFonts w:ascii="Times New Roman" w:hAnsi="Times New Roman" w:cs="Times New Roman"/>
        </w:rPr>
        <w:t xml:space="preserve">a </w:t>
      </w:r>
      <w:r w:rsidRPr="00C4640D">
        <w:rPr>
          <w:rFonts w:ascii="Times New Roman" w:hAnsi="Times New Roman" w:cs="Times New Roman"/>
        </w:rPr>
        <w:t>Resource Conservation District</w:t>
      </w:r>
      <w:r w:rsidR="007D52FB" w:rsidRPr="00C4640D">
        <w:rPr>
          <w:rFonts w:ascii="Times New Roman" w:hAnsi="Times New Roman" w:cs="Times New Roman"/>
        </w:rPr>
        <w:t xml:space="preserve"> formed in accordance with Division 9 of the Public Resource Code</w:t>
      </w:r>
      <w:r w:rsidRPr="00C4640D">
        <w:rPr>
          <w:rFonts w:ascii="Times New Roman" w:hAnsi="Times New Roman" w:cs="Times New Roman"/>
        </w:rPr>
        <w:t>.</w:t>
      </w:r>
    </w:p>
    <w:p w14:paraId="6D8333BF" w14:textId="77777777" w:rsidR="00AA61E5" w:rsidRPr="00C4640D" w:rsidRDefault="00AA61E5" w:rsidP="00AA6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Department means Department of Conservation</w:t>
      </w:r>
      <w:r w:rsidR="001E2DD1" w:rsidRPr="00C4640D">
        <w:rPr>
          <w:rFonts w:ascii="Times New Roman" w:hAnsi="Times New Roman" w:cs="Times New Roman"/>
        </w:rPr>
        <w:t>, a state agency</w:t>
      </w:r>
      <w:r w:rsidRPr="00C4640D">
        <w:rPr>
          <w:rFonts w:ascii="Times New Roman" w:hAnsi="Times New Roman" w:cs="Times New Roman"/>
        </w:rPr>
        <w:t>.</w:t>
      </w:r>
    </w:p>
    <w:p w14:paraId="5D6526BD" w14:textId="77777777" w:rsidR="00AA61E5" w:rsidRPr="00C4640D" w:rsidRDefault="00AA61E5" w:rsidP="00AA61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Program means the </w:t>
      </w:r>
      <w:r w:rsidR="00B05297" w:rsidRPr="00C4640D">
        <w:rPr>
          <w:rFonts w:ascii="Times New Roman" w:hAnsi="Times New Roman" w:cs="Times New Roman"/>
        </w:rPr>
        <w:t>Resource Conservation District Accreditation</w:t>
      </w:r>
      <w:r w:rsidRPr="00C4640D">
        <w:rPr>
          <w:rFonts w:ascii="Times New Roman" w:hAnsi="Times New Roman" w:cs="Times New Roman"/>
        </w:rPr>
        <w:t xml:space="preserve"> Program</w:t>
      </w:r>
      <w:r w:rsidR="001E2DD1" w:rsidRPr="00C4640D">
        <w:rPr>
          <w:rFonts w:ascii="Times New Roman" w:hAnsi="Times New Roman" w:cs="Times New Roman"/>
        </w:rPr>
        <w:t xml:space="preserve"> that is the subject of this article</w:t>
      </w:r>
      <w:r w:rsidRPr="00C4640D">
        <w:rPr>
          <w:rFonts w:ascii="Times New Roman" w:hAnsi="Times New Roman" w:cs="Times New Roman"/>
        </w:rPr>
        <w:t>.</w:t>
      </w:r>
    </w:p>
    <w:p w14:paraId="0C8C0059" w14:textId="77777777" w:rsidR="00AA61E5" w:rsidRPr="00C4640D" w:rsidRDefault="00AA61E5" w:rsidP="00AA61E5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 xml:space="preserve">: </w:t>
      </w:r>
      <w:r w:rsidRPr="00C4640D">
        <w:rPr>
          <w:rFonts w:ascii="Times New Roman" w:hAnsi="Times New Roman" w:cs="Times New Roman"/>
        </w:rPr>
        <w:t>Sections 9062 and 9063, Public Resources Code.</w:t>
      </w:r>
    </w:p>
    <w:p w14:paraId="71F60815" w14:textId="77777777" w:rsidR="00E94848" w:rsidRPr="00C4640D" w:rsidRDefault="00E94848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§320</w:t>
      </w:r>
      <w:r w:rsidR="00AA61E5" w:rsidRPr="00C4640D">
        <w:rPr>
          <w:rFonts w:ascii="Times New Roman" w:hAnsi="Times New Roman" w:cs="Times New Roman"/>
        </w:rPr>
        <w:t>1</w:t>
      </w:r>
      <w:r w:rsidRPr="00C4640D">
        <w:rPr>
          <w:rFonts w:ascii="Times New Roman" w:hAnsi="Times New Roman" w:cs="Times New Roman"/>
        </w:rPr>
        <w:t>.</w:t>
      </w:r>
      <w:r w:rsidR="00AA61E5" w:rsidRPr="00C4640D">
        <w:rPr>
          <w:rFonts w:ascii="Times New Roman" w:hAnsi="Times New Roman" w:cs="Times New Roman"/>
        </w:rPr>
        <w:t xml:space="preserve"> </w:t>
      </w:r>
      <w:r w:rsidR="008B7B8A" w:rsidRPr="00C4640D">
        <w:rPr>
          <w:rFonts w:ascii="Times New Roman" w:hAnsi="Times New Roman" w:cs="Times New Roman"/>
        </w:rPr>
        <w:t>Voluntary Review</w:t>
      </w:r>
      <w:r w:rsidRPr="00C4640D">
        <w:rPr>
          <w:rFonts w:ascii="Times New Roman" w:hAnsi="Times New Roman" w:cs="Times New Roman"/>
        </w:rPr>
        <w:t xml:space="preserve">. </w:t>
      </w:r>
    </w:p>
    <w:p w14:paraId="06A0FED9" w14:textId="77777777" w:rsidR="00E94848" w:rsidRPr="00C4640D" w:rsidRDefault="00E94848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Any District may request that the </w:t>
      </w:r>
      <w:r w:rsidR="008B7B8A" w:rsidRPr="00C4640D">
        <w:rPr>
          <w:rFonts w:ascii="Times New Roman" w:hAnsi="Times New Roman" w:cs="Times New Roman"/>
        </w:rPr>
        <w:t xml:space="preserve">Department review </w:t>
      </w:r>
      <w:r w:rsidR="00A0056C" w:rsidRPr="00C4640D">
        <w:rPr>
          <w:rFonts w:ascii="Times New Roman" w:hAnsi="Times New Roman" w:cs="Times New Roman"/>
        </w:rPr>
        <w:t>its operations to assess its</w:t>
      </w:r>
      <w:r w:rsidR="008B7B8A" w:rsidRPr="00C4640D">
        <w:rPr>
          <w:rFonts w:ascii="Times New Roman" w:hAnsi="Times New Roman" w:cs="Times New Roman"/>
        </w:rPr>
        <w:t xml:space="preserve"> organization.</w:t>
      </w:r>
    </w:p>
    <w:p w14:paraId="695D8FFD" w14:textId="77777777" w:rsidR="00A0056C" w:rsidRPr="00C4640D" w:rsidRDefault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4569CFDA" w14:textId="77777777" w:rsidR="008B7B8A" w:rsidRPr="00C4640D" w:rsidRDefault="008B7B8A" w:rsidP="008B7B8A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§320</w:t>
      </w:r>
      <w:r w:rsidR="00AA61E5" w:rsidRPr="00C4640D">
        <w:rPr>
          <w:rFonts w:ascii="Times New Roman" w:hAnsi="Times New Roman" w:cs="Times New Roman"/>
        </w:rPr>
        <w:t>2</w:t>
      </w:r>
      <w:r w:rsidRPr="00C4640D">
        <w:rPr>
          <w:rFonts w:ascii="Times New Roman" w:hAnsi="Times New Roman" w:cs="Times New Roman"/>
        </w:rPr>
        <w:t xml:space="preserve">. </w:t>
      </w:r>
      <w:r w:rsidR="007A7B30" w:rsidRPr="00C4640D">
        <w:rPr>
          <w:rFonts w:ascii="Times New Roman" w:hAnsi="Times New Roman" w:cs="Times New Roman"/>
        </w:rPr>
        <w:t>Tier 1</w:t>
      </w:r>
      <w:r w:rsidRPr="00C4640D">
        <w:rPr>
          <w:rFonts w:ascii="Times New Roman" w:hAnsi="Times New Roman" w:cs="Times New Roman"/>
        </w:rPr>
        <w:t xml:space="preserve">. </w:t>
      </w:r>
    </w:p>
    <w:p w14:paraId="0757AA1A" w14:textId="23995E30" w:rsidR="008B7B8A" w:rsidRPr="00C4640D" w:rsidRDefault="00AA61E5" w:rsidP="00183A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Upon request by a District, the Department will </w:t>
      </w:r>
      <w:r w:rsidR="0063295E">
        <w:rPr>
          <w:rFonts w:ascii="Times New Roman" w:hAnsi="Times New Roman" w:cs="Times New Roman"/>
        </w:rPr>
        <w:t>certify</w:t>
      </w:r>
      <w:r w:rsidR="0063295E" w:rsidRPr="00C4640D">
        <w:rPr>
          <w:rFonts w:ascii="Times New Roman" w:hAnsi="Times New Roman" w:cs="Times New Roman"/>
        </w:rPr>
        <w:t xml:space="preserve"> </w:t>
      </w:r>
      <w:r w:rsidRPr="00C4640D">
        <w:rPr>
          <w:rFonts w:ascii="Times New Roman" w:hAnsi="Times New Roman" w:cs="Times New Roman"/>
        </w:rPr>
        <w:t xml:space="preserve">any District as </w:t>
      </w:r>
      <w:r w:rsidR="00FC0266">
        <w:rPr>
          <w:rFonts w:ascii="Times New Roman" w:hAnsi="Times New Roman" w:cs="Times New Roman"/>
        </w:rPr>
        <w:t>a “Good Governance” District</w:t>
      </w:r>
      <w:r w:rsidRPr="00C4640D">
        <w:rPr>
          <w:rFonts w:ascii="Times New Roman" w:hAnsi="Times New Roman" w:cs="Times New Roman"/>
        </w:rPr>
        <w:t xml:space="preserve"> if </w:t>
      </w:r>
      <w:r w:rsidR="007D52FB" w:rsidRPr="00C4640D">
        <w:rPr>
          <w:rFonts w:ascii="Times New Roman" w:hAnsi="Times New Roman" w:cs="Times New Roman"/>
        </w:rPr>
        <w:t>the District</w:t>
      </w:r>
      <w:r w:rsidRPr="00C4640D">
        <w:rPr>
          <w:rFonts w:ascii="Times New Roman" w:hAnsi="Times New Roman" w:cs="Times New Roman"/>
        </w:rPr>
        <w:t xml:space="preserve"> performs all the </w:t>
      </w:r>
      <w:r w:rsidR="00306130" w:rsidRPr="00C4640D">
        <w:rPr>
          <w:rFonts w:ascii="Times New Roman" w:hAnsi="Times New Roman" w:cs="Times New Roman"/>
        </w:rPr>
        <w:t>achievements</w:t>
      </w:r>
      <w:r w:rsidRPr="00C4640D">
        <w:rPr>
          <w:rFonts w:ascii="Times New Roman" w:hAnsi="Times New Roman" w:cs="Times New Roman"/>
        </w:rPr>
        <w:t xml:space="preserve"> on the Tier 1 Form</w:t>
      </w:r>
      <w:r w:rsidR="00795219" w:rsidRPr="00C4640D">
        <w:rPr>
          <w:rFonts w:ascii="Times New Roman" w:hAnsi="Times New Roman" w:cs="Times New Roman"/>
        </w:rPr>
        <w:t xml:space="preserve"> (</w:t>
      </w:r>
      <w:r w:rsidR="005F3300">
        <w:rPr>
          <w:rFonts w:ascii="Times New Roman" w:hAnsi="Times New Roman" w:cs="Times New Roman"/>
        </w:rPr>
        <w:t xml:space="preserve">September 12, </w:t>
      </w:r>
      <w:r w:rsidR="00795219" w:rsidRPr="00C4640D">
        <w:rPr>
          <w:rFonts w:ascii="Times New Roman" w:hAnsi="Times New Roman" w:cs="Times New Roman"/>
        </w:rPr>
        <w:t>2016) hereby incorporated by reference.</w:t>
      </w:r>
    </w:p>
    <w:p w14:paraId="49255AFF" w14:textId="77777777" w:rsidR="00183A09" w:rsidRPr="00C4640D" w:rsidRDefault="00183A09" w:rsidP="00183A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Certification must be renewed every twelve months.</w:t>
      </w:r>
    </w:p>
    <w:p w14:paraId="3920C147" w14:textId="77777777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5C5A8654" w14:textId="77777777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17E03C67" w14:textId="77777777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§320</w:t>
      </w:r>
      <w:r w:rsidR="00AA61E5" w:rsidRPr="00C4640D">
        <w:rPr>
          <w:rFonts w:ascii="Times New Roman" w:hAnsi="Times New Roman" w:cs="Times New Roman"/>
        </w:rPr>
        <w:t>5</w:t>
      </w:r>
      <w:r w:rsidRPr="00C4640D">
        <w:rPr>
          <w:rFonts w:ascii="Times New Roman" w:hAnsi="Times New Roman" w:cs="Times New Roman"/>
        </w:rPr>
        <w:t xml:space="preserve">. Submittal. </w:t>
      </w:r>
    </w:p>
    <w:p w14:paraId="107A06E0" w14:textId="77777777" w:rsidR="00D50008" w:rsidRDefault="00D50008" w:rsidP="00D500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0008">
        <w:rPr>
          <w:rFonts w:ascii="Times New Roman" w:hAnsi="Times New Roman" w:cs="Times New Roman"/>
        </w:rPr>
        <w:t xml:space="preserve">A District must notify the Department at least five (5) days prior to a District’s submittal of its first application in order for the Department to provide the District with electronic filing account. </w:t>
      </w:r>
    </w:p>
    <w:p w14:paraId="34666F7B" w14:textId="77777777" w:rsidR="00D50008" w:rsidRPr="00D50008" w:rsidRDefault="00D50008" w:rsidP="00D50008">
      <w:pPr>
        <w:pStyle w:val="ListParagraph"/>
        <w:rPr>
          <w:rFonts w:ascii="Times New Roman" w:hAnsi="Times New Roman" w:cs="Times New Roman"/>
        </w:rPr>
      </w:pPr>
    </w:p>
    <w:p w14:paraId="5ED68A9F" w14:textId="1CC5C448" w:rsidR="007B0434" w:rsidRPr="00D50008" w:rsidRDefault="0093195D" w:rsidP="00D500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Department determined that a District application is </w:t>
      </w:r>
      <w:r w:rsidR="0063295E">
        <w:rPr>
          <w:rFonts w:ascii="Times New Roman" w:hAnsi="Times New Roman" w:cs="Times New Roman"/>
        </w:rPr>
        <w:t xml:space="preserve">incomplete, </w:t>
      </w:r>
      <w:r>
        <w:rPr>
          <w:rFonts w:ascii="Times New Roman" w:hAnsi="Times New Roman" w:cs="Times New Roman"/>
        </w:rPr>
        <w:t xml:space="preserve">the </w:t>
      </w:r>
      <w:r w:rsidR="000057B9">
        <w:rPr>
          <w:rFonts w:ascii="Times New Roman" w:hAnsi="Times New Roman" w:cs="Times New Roman"/>
        </w:rPr>
        <w:t xml:space="preserve">District may re-submit </w:t>
      </w:r>
      <w:r>
        <w:rPr>
          <w:rFonts w:ascii="Times New Roman" w:hAnsi="Times New Roman" w:cs="Times New Roman"/>
        </w:rPr>
        <w:t>its</w:t>
      </w:r>
      <w:r w:rsidR="000057B9">
        <w:rPr>
          <w:rFonts w:ascii="Times New Roman" w:hAnsi="Times New Roman" w:cs="Times New Roman"/>
        </w:rPr>
        <w:t xml:space="preserve"> application at any time.</w:t>
      </w:r>
    </w:p>
    <w:p w14:paraId="6790E7BA" w14:textId="77777777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5D42A7DF" w14:textId="77777777" w:rsidR="0063295E" w:rsidRDefault="00632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16AEFA" w14:textId="29F2A8CE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lastRenderedPageBreak/>
        <w:t>§320</w:t>
      </w:r>
      <w:r w:rsidR="00AA61E5" w:rsidRPr="00C4640D">
        <w:rPr>
          <w:rFonts w:ascii="Times New Roman" w:hAnsi="Times New Roman" w:cs="Times New Roman"/>
        </w:rPr>
        <w:t>6</w:t>
      </w:r>
      <w:r w:rsidRPr="00C4640D">
        <w:rPr>
          <w:rFonts w:ascii="Times New Roman" w:hAnsi="Times New Roman" w:cs="Times New Roman"/>
        </w:rPr>
        <w:t xml:space="preserve">. Department Review. </w:t>
      </w:r>
    </w:p>
    <w:p w14:paraId="2A436F95" w14:textId="77777777" w:rsidR="00B500B6" w:rsidRPr="00C4640D" w:rsidRDefault="00B500B6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The Department will review each District’s material within </w:t>
      </w:r>
      <w:r w:rsidR="00D50008">
        <w:rPr>
          <w:rFonts w:ascii="Times New Roman" w:hAnsi="Times New Roman" w:cs="Times New Roman"/>
        </w:rPr>
        <w:t>3</w:t>
      </w:r>
      <w:r w:rsidRPr="00C4640D">
        <w:rPr>
          <w:rFonts w:ascii="Times New Roman" w:hAnsi="Times New Roman" w:cs="Times New Roman"/>
        </w:rPr>
        <w:t>0 days of receipt</w:t>
      </w:r>
      <w:r w:rsidR="00D50008">
        <w:rPr>
          <w:rFonts w:ascii="Times New Roman" w:hAnsi="Times New Roman" w:cs="Times New Roman"/>
        </w:rPr>
        <w:t xml:space="preserve"> to determine if</w:t>
      </w:r>
      <w:r w:rsidR="000057B9">
        <w:rPr>
          <w:rFonts w:ascii="Times New Roman" w:hAnsi="Times New Roman" w:cs="Times New Roman"/>
        </w:rPr>
        <w:t xml:space="preserve"> the District provided</w:t>
      </w:r>
      <w:r w:rsidR="00D50008">
        <w:rPr>
          <w:rFonts w:ascii="Times New Roman" w:hAnsi="Times New Roman" w:cs="Times New Roman"/>
        </w:rPr>
        <w:t xml:space="preserve"> all necessary material.  Once the</w:t>
      </w:r>
      <w:r w:rsidR="000057B9">
        <w:rPr>
          <w:rFonts w:ascii="Times New Roman" w:hAnsi="Times New Roman" w:cs="Times New Roman"/>
        </w:rPr>
        <w:t xml:space="preserve"> Department determines that the District provided all the necessary material, the Department shall review all the material within 90 days to de</w:t>
      </w:r>
      <w:r w:rsidR="0072286D">
        <w:rPr>
          <w:rFonts w:ascii="Times New Roman" w:hAnsi="Times New Roman" w:cs="Times New Roman"/>
        </w:rPr>
        <w:t xml:space="preserve">termine whether the District meets </w:t>
      </w:r>
      <w:r w:rsidR="000057B9">
        <w:rPr>
          <w:rFonts w:ascii="Times New Roman" w:hAnsi="Times New Roman" w:cs="Times New Roman"/>
        </w:rPr>
        <w:t>accreditation</w:t>
      </w:r>
      <w:r w:rsidR="0072286D">
        <w:rPr>
          <w:rFonts w:ascii="Times New Roman" w:hAnsi="Times New Roman" w:cs="Times New Roman"/>
        </w:rPr>
        <w:t xml:space="preserve"> standards</w:t>
      </w:r>
      <w:r w:rsidR="000057B9">
        <w:rPr>
          <w:rFonts w:ascii="Times New Roman" w:hAnsi="Times New Roman" w:cs="Times New Roman"/>
        </w:rPr>
        <w:t xml:space="preserve">.  If the Department determines that a District is unable to receive accreditation, the Department will provide the District with an explanation of what needs to be improved in order to meet accreditation.  </w:t>
      </w:r>
      <w:r w:rsidRPr="00C4640D">
        <w:rPr>
          <w:rFonts w:ascii="Times New Roman" w:hAnsi="Times New Roman" w:cs="Times New Roman"/>
        </w:rPr>
        <w:t xml:space="preserve">The Department will contact the submitting District with any questions that the Department may have while reviewing the material. </w:t>
      </w:r>
    </w:p>
    <w:p w14:paraId="781C7AE5" w14:textId="77777777" w:rsidR="00A0056C" w:rsidRPr="00C4640D" w:rsidRDefault="00A0056C" w:rsidP="00A0056C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77A3A63D" w14:textId="77777777" w:rsidR="007D52FB" w:rsidRPr="00C4640D" w:rsidRDefault="007D52FB" w:rsidP="007D52FB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§3207. </w:t>
      </w:r>
      <w:r w:rsidR="00BD7F84" w:rsidRPr="00C4640D">
        <w:rPr>
          <w:rFonts w:ascii="Times New Roman" w:hAnsi="Times New Roman" w:cs="Times New Roman"/>
        </w:rPr>
        <w:t xml:space="preserve">Loss of Accreditation. </w:t>
      </w:r>
    </w:p>
    <w:p w14:paraId="5C2D6686" w14:textId="77777777" w:rsidR="00BD7F84" w:rsidRPr="00C4640D" w:rsidRDefault="00BD7F84" w:rsidP="00BD7F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Any District that does not submit the information required for certification prior to the renewal date will lose accreditation.</w:t>
      </w:r>
    </w:p>
    <w:p w14:paraId="54C2FFF7" w14:textId="77777777" w:rsidR="00BD7F84" w:rsidRPr="00C4640D" w:rsidRDefault="00BD7F84" w:rsidP="00BD7F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 District may lose accreditation if the Department becomes aware that the information provide</w:t>
      </w:r>
      <w:r w:rsidR="00F73979">
        <w:rPr>
          <w:rFonts w:ascii="Times New Roman" w:hAnsi="Times New Roman" w:cs="Times New Roman"/>
        </w:rPr>
        <w:t>d</w:t>
      </w:r>
      <w:r w:rsidRPr="00C4640D">
        <w:rPr>
          <w:rFonts w:ascii="Times New Roman" w:hAnsi="Times New Roman" w:cs="Times New Roman"/>
        </w:rPr>
        <w:t xml:space="preserve"> for the accreditation is no longer valid or is not accurate.  </w:t>
      </w:r>
    </w:p>
    <w:p w14:paraId="57E2860A" w14:textId="77777777" w:rsidR="007D52FB" w:rsidRPr="00C4640D" w:rsidRDefault="007D52FB" w:rsidP="007D52FB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283D0946" w14:textId="77777777" w:rsidR="001E2DD1" w:rsidRPr="00C4640D" w:rsidRDefault="001E2DD1" w:rsidP="001E2DD1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§3208. Department’s Website. </w:t>
      </w:r>
    </w:p>
    <w:p w14:paraId="48997B86" w14:textId="3046992A" w:rsidR="001E2DD1" w:rsidRPr="00C4640D" w:rsidRDefault="001E2DD1" w:rsidP="001E2DD1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 xml:space="preserve">The Department will list </w:t>
      </w:r>
      <w:r w:rsidR="002A1BD9" w:rsidRPr="00C4640D">
        <w:rPr>
          <w:rFonts w:ascii="Times New Roman" w:hAnsi="Times New Roman" w:cs="Times New Roman"/>
        </w:rPr>
        <w:t xml:space="preserve">on its website </w:t>
      </w:r>
      <w:r w:rsidRPr="00C4640D">
        <w:rPr>
          <w:rFonts w:ascii="Times New Roman" w:hAnsi="Times New Roman" w:cs="Times New Roman"/>
        </w:rPr>
        <w:t xml:space="preserve">each of the Districts that have obtained </w:t>
      </w:r>
      <w:r w:rsidR="006E43B9">
        <w:rPr>
          <w:rFonts w:ascii="Times New Roman" w:hAnsi="Times New Roman" w:cs="Times New Roman"/>
        </w:rPr>
        <w:t>accreditation.</w:t>
      </w:r>
    </w:p>
    <w:p w14:paraId="4324AD41" w14:textId="77777777" w:rsidR="001E2DD1" w:rsidRPr="00C4640D" w:rsidRDefault="001E2DD1" w:rsidP="001E2DD1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Authority:  Section 9062, Public Resource Code. Reference</w:t>
      </w:r>
      <w:r w:rsidR="00306130" w:rsidRPr="00C4640D">
        <w:rPr>
          <w:rFonts w:ascii="Times New Roman" w:hAnsi="Times New Roman" w:cs="Times New Roman"/>
        </w:rPr>
        <w:t>:</w:t>
      </w:r>
      <w:r w:rsidRPr="00C4640D">
        <w:rPr>
          <w:rFonts w:ascii="Times New Roman" w:hAnsi="Times New Roman" w:cs="Times New Roman"/>
        </w:rPr>
        <w:t xml:space="preserve"> Sections 9062 and 9063, Public Resources Code.</w:t>
      </w:r>
    </w:p>
    <w:p w14:paraId="68C13797" w14:textId="3F98C8C7" w:rsidR="0063295E" w:rsidRDefault="0063295E" w:rsidP="0063295E">
      <w:pPr>
        <w:rPr>
          <w:rFonts w:ascii="Times New Roman" w:hAnsi="Times New Roman" w:cs="Times New Roman"/>
        </w:rPr>
      </w:pPr>
      <w:r w:rsidRPr="00C4640D">
        <w:rPr>
          <w:rFonts w:ascii="Times New Roman" w:hAnsi="Times New Roman" w:cs="Times New Roman"/>
        </w:rPr>
        <w:t>§32</w:t>
      </w:r>
      <w:r w:rsidR="003B484D">
        <w:rPr>
          <w:rFonts w:ascii="Times New Roman" w:hAnsi="Times New Roman" w:cs="Times New Roman"/>
        </w:rPr>
        <w:t>09</w:t>
      </w:r>
      <w:r w:rsidRPr="00C4640D">
        <w:rPr>
          <w:rFonts w:ascii="Times New Roman" w:hAnsi="Times New Roman" w:cs="Times New Roman"/>
        </w:rPr>
        <w:t xml:space="preserve">. </w:t>
      </w:r>
      <w:r w:rsidR="00E9377E">
        <w:rPr>
          <w:rFonts w:ascii="Times New Roman" w:hAnsi="Times New Roman" w:cs="Times New Roman"/>
        </w:rPr>
        <w:t>Relationship of Certification to Funding.</w:t>
      </w:r>
    </w:p>
    <w:p w14:paraId="13FEBA19" w14:textId="01BD0ED5" w:rsidR="0063295E" w:rsidRPr="00C4640D" w:rsidRDefault="0063295E" w:rsidP="00632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Department has funding available to distribute to Districts, the Department </w:t>
      </w:r>
      <w:r w:rsidR="00DB1B82">
        <w:rPr>
          <w:rFonts w:ascii="Times New Roman" w:hAnsi="Times New Roman" w:cs="Times New Roman"/>
        </w:rPr>
        <w:t>may require Tier 1 certification as a component of eligibility.</w:t>
      </w:r>
    </w:p>
    <w:p w14:paraId="2E35FE91" w14:textId="77777777" w:rsidR="0063295E" w:rsidRPr="00C4640D" w:rsidRDefault="0063295E" w:rsidP="0063295E">
      <w:pPr>
        <w:rPr>
          <w:rFonts w:ascii="Times New Roman" w:hAnsi="Times New Roman" w:cs="Times New Roman"/>
        </w:rPr>
      </w:pPr>
      <w:r w:rsidRPr="00E70398">
        <w:rPr>
          <w:rFonts w:ascii="Times New Roman" w:hAnsi="Times New Roman" w:cs="Times New Roman"/>
        </w:rPr>
        <w:t>Authority:  Section 9062, Public Resource Code. Reference: Sections 9062 and 9063, Public Resources Code.</w:t>
      </w:r>
    </w:p>
    <w:p w14:paraId="07ACF6A5" w14:textId="77777777" w:rsidR="00B24C4D" w:rsidRPr="00C4640D" w:rsidRDefault="00B24C4D">
      <w:pPr>
        <w:rPr>
          <w:rFonts w:ascii="Times New Roman" w:hAnsi="Times New Roman" w:cs="Times New Roman"/>
        </w:rPr>
      </w:pPr>
    </w:p>
    <w:sectPr w:rsidR="00B24C4D" w:rsidRPr="00C4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DB1F5" w14:textId="77777777" w:rsidR="00E94848" w:rsidRDefault="00E94848" w:rsidP="00E94848">
      <w:pPr>
        <w:spacing w:after="0" w:line="240" w:lineRule="auto"/>
      </w:pPr>
      <w:r>
        <w:separator/>
      </w:r>
    </w:p>
  </w:endnote>
  <w:endnote w:type="continuationSeparator" w:id="0">
    <w:p w14:paraId="00F2678E" w14:textId="77777777" w:rsidR="00E94848" w:rsidRDefault="00E94848" w:rsidP="00E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E9724" w14:textId="77777777" w:rsidR="00090FCA" w:rsidRDefault="00090F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104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D424E5" w14:textId="77777777" w:rsidR="00C4640D" w:rsidRPr="00C4640D" w:rsidRDefault="00C4640D">
        <w:pPr>
          <w:pStyle w:val="Footer"/>
          <w:jc w:val="right"/>
          <w:rPr>
            <w:rFonts w:ascii="Times New Roman" w:hAnsi="Times New Roman" w:cs="Times New Roman"/>
          </w:rPr>
        </w:pPr>
        <w:r w:rsidRPr="00C4640D">
          <w:rPr>
            <w:rFonts w:ascii="Times New Roman" w:hAnsi="Times New Roman" w:cs="Times New Roman"/>
          </w:rPr>
          <w:fldChar w:fldCharType="begin"/>
        </w:r>
        <w:r w:rsidRPr="00C4640D">
          <w:rPr>
            <w:rFonts w:ascii="Times New Roman" w:hAnsi="Times New Roman" w:cs="Times New Roman"/>
          </w:rPr>
          <w:instrText xml:space="preserve"> PAGE   \* MERGEFORMAT </w:instrText>
        </w:r>
        <w:r w:rsidRPr="00C4640D">
          <w:rPr>
            <w:rFonts w:ascii="Times New Roman" w:hAnsi="Times New Roman" w:cs="Times New Roman"/>
          </w:rPr>
          <w:fldChar w:fldCharType="separate"/>
        </w:r>
        <w:r w:rsidR="00090FCA">
          <w:rPr>
            <w:rFonts w:ascii="Times New Roman" w:hAnsi="Times New Roman" w:cs="Times New Roman"/>
            <w:noProof/>
          </w:rPr>
          <w:t>1</w:t>
        </w:r>
        <w:r w:rsidRPr="00C464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982C99" w14:textId="32F74CE1" w:rsidR="00C4640D" w:rsidRPr="00C4640D" w:rsidRDefault="00C4640D">
    <w:pPr>
      <w:pStyle w:val="Footer"/>
      <w:rPr>
        <w:rFonts w:ascii="Times New Roman" w:hAnsi="Times New Roman" w:cs="Times New Roman"/>
      </w:rPr>
    </w:pPr>
    <w:r w:rsidRPr="00C4640D">
      <w:rPr>
        <w:rFonts w:ascii="Times New Roman" w:hAnsi="Times New Roman" w:cs="Times New Roman"/>
      </w:rPr>
      <w:t xml:space="preserve">Version: </w:t>
    </w:r>
    <w:bookmarkStart w:id="0" w:name="_GoBack"/>
    <w:bookmarkEnd w:id="0"/>
    <w:r w:rsidR="0063295E">
      <w:rPr>
        <w:rFonts w:ascii="Times New Roman" w:hAnsi="Times New Roman" w:cs="Times New Roman"/>
      </w:rPr>
      <w:t xml:space="preserve">September </w:t>
    </w:r>
    <w:r w:rsidR="00090FCA">
      <w:rPr>
        <w:rFonts w:ascii="Times New Roman" w:hAnsi="Times New Roman" w:cs="Times New Roman"/>
      </w:rPr>
      <w:t>21</w:t>
    </w:r>
    <w:r w:rsidR="0063295E">
      <w:rPr>
        <w:rFonts w:ascii="Times New Roman" w:hAnsi="Times New Roman" w:cs="Times New Roman"/>
      </w:rPr>
      <w:t>, 2016</w:t>
    </w:r>
  </w:p>
  <w:p w14:paraId="432CF888" w14:textId="77777777" w:rsidR="00000000" w:rsidRDefault="00090F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62CAC" w14:textId="77777777" w:rsidR="00090FCA" w:rsidRDefault="00090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FB29C" w14:textId="77777777" w:rsidR="00E94848" w:rsidRDefault="00E94848" w:rsidP="00E94848">
      <w:pPr>
        <w:spacing w:after="0" w:line="240" w:lineRule="auto"/>
      </w:pPr>
      <w:r>
        <w:separator/>
      </w:r>
    </w:p>
  </w:footnote>
  <w:footnote w:type="continuationSeparator" w:id="0">
    <w:p w14:paraId="6C3640FF" w14:textId="77777777" w:rsidR="00E94848" w:rsidRDefault="00E94848" w:rsidP="00E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FB55" w14:textId="77777777" w:rsidR="00090FCA" w:rsidRDefault="00090F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EC66" w14:textId="24CD6EBB" w:rsidR="00E94848" w:rsidRPr="00C4640D" w:rsidRDefault="00E94848">
    <w:pPr>
      <w:pStyle w:val="Header"/>
      <w:rPr>
        <w:rFonts w:ascii="Times New Roman" w:hAnsi="Times New Roman" w:cs="Times New Roman"/>
      </w:rPr>
    </w:pPr>
    <w:r w:rsidRPr="00C4640D">
      <w:rPr>
        <w:rFonts w:ascii="Times New Roman" w:hAnsi="Times New Roman" w:cs="Times New Roman"/>
      </w:rPr>
      <w:t>Department of Conservation</w:t>
    </w:r>
  </w:p>
  <w:p w14:paraId="365DC9C4" w14:textId="3DA4F9B5" w:rsidR="00E94848" w:rsidRPr="00C4640D" w:rsidRDefault="00E94848">
    <w:pPr>
      <w:pStyle w:val="Header"/>
      <w:rPr>
        <w:rFonts w:ascii="Times New Roman" w:hAnsi="Times New Roman" w:cs="Times New Roman"/>
      </w:rPr>
    </w:pPr>
    <w:r w:rsidRPr="00C4640D">
      <w:rPr>
        <w:rFonts w:ascii="Times New Roman" w:hAnsi="Times New Roman" w:cs="Times New Roman"/>
      </w:rPr>
      <w:t>Regulations</w:t>
    </w:r>
  </w:p>
  <w:p w14:paraId="47122D55" w14:textId="77777777" w:rsidR="00E94848" w:rsidRPr="00C4640D" w:rsidRDefault="00E94848">
    <w:pPr>
      <w:pStyle w:val="Header"/>
      <w:rPr>
        <w:rFonts w:ascii="Times New Roman" w:hAnsi="Times New Roman" w:cs="Times New Roman"/>
      </w:rPr>
    </w:pPr>
    <w:r w:rsidRPr="00C4640D">
      <w:rPr>
        <w:rFonts w:ascii="Times New Roman" w:hAnsi="Times New Roman" w:cs="Times New Roman"/>
      </w:rPr>
      <w:t xml:space="preserve">Resource Conservation District Good Governance Program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B637A" w14:textId="77777777" w:rsidR="00090FCA" w:rsidRDefault="0009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E9"/>
    <w:multiLevelType w:val="hybridMultilevel"/>
    <w:tmpl w:val="DB5C1BF4"/>
    <w:lvl w:ilvl="0" w:tplc="E04E9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44D6"/>
    <w:multiLevelType w:val="hybridMultilevel"/>
    <w:tmpl w:val="A58C59F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E15C27"/>
    <w:multiLevelType w:val="hybridMultilevel"/>
    <w:tmpl w:val="E9F4B6D0"/>
    <w:lvl w:ilvl="0" w:tplc="5C56AB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D6F"/>
    <w:multiLevelType w:val="hybridMultilevel"/>
    <w:tmpl w:val="C0EA5FAC"/>
    <w:lvl w:ilvl="0" w:tplc="1EA62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36F"/>
    <w:multiLevelType w:val="hybridMultilevel"/>
    <w:tmpl w:val="8C54DBB4"/>
    <w:lvl w:ilvl="0" w:tplc="00FE70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39EB"/>
    <w:multiLevelType w:val="hybridMultilevel"/>
    <w:tmpl w:val="25F462B0"/>
    <w:lvl w:ilvl="0" w:tplc="D6286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5FE8"/>
    <w:multiLevelType w:val="hybridMultilevel"/>
    <w:tmpl w:val="2A903AA4"/>
    <w:lvl w:ilvl="0" w:tplc="A8208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48"/>
    <w:rsid w:val="000057B9"/>
    <w:rsid w:val="0002483B"/>
    <w:rsid w:val="00090FCA"/>
    <w:rsid w:val="00091BCB"/>
    <w:rsid w:val="00183A09"/>
    <w:rsid w:val="001E2DD1"/>
    <w:rsid w:val="002A1BD9"/>
    <w:rsid w:val="00306130"/>
    <w:rsid w:val="003B484D"/>
    <w:rsid w:val="005F3300"/>
    <w:rsid w:val="0063295E"/>
    <w:rsid w:val="006633AC"/>
    <w:rsid w:val="006E43B9"/>
    <w:rsid w:val="0072286D"/>
    <w:rsid w:val="00795219"/>
    <w:rsid w:val="007A7B30"/>
    <w:rsid w:val="007B0434"/>
    <w:rsid w:val="007B73BC"/>
    <w:rsid w:val="007D52FB"/>
    <w:rsid w:val="00805D2C"/>
    <w:rsid w:val="008B7B8A"/>
    <w:rsid w:val="0093195D"/>
    <w:rsid w:val="00A0056C"/>
    <w:rsid w:val="00AA61E5"/>
    <w:rsid w:val="00AF5A1D"/>
    <w:rsid w:val="00B05297"/>
    <w:rsid w:val="00B24C4D"/>
    <w:rsid w:val="00B500B6"/>
    <w:rsid w:val="00B73658"/>
    <w:rsid w:val="00BA3A5C"/>
    <w:rsid w:val="00BD7F84"/>
    <w:rsid w:val="00BF23D3"/>
    <w:rsid w:val="00C4640D"/>
    <w:rsid w:val="00CC581B"/>
    <w:rsid w:val="00CF70AE"/>
    <w:rsid w:val="00D06B5F"/>
    <w:rsid w:val="00D50008"/>
    <w:rsid w:val="00DB1B82"/>
    <w:rsid w:val="00E11F06"/>
    <w:rsid w:val="00E70398"/>
    <w:rsid w:val="00E9377E"/>
    <w:rsid w:val="00E94848"/>
    <w:rsid w:val="00EC7344"/>
    <w:rsid w:val="00F73979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C9A42B"/>
  <w15:chartTrackingRefBased/>
  <w15:docId w15:val="{ABFA3013-E833-42EB-ADA7-D50FC569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48"/>
  </w:style>
  <w:style w:type="paragraph" w:styleId="Footer">
    <w:name w:val="footer"/>
    <w:basedOn w:val="Normal"/>
    <w:link w:val="FooterChar"/>
    <w:uiPriority w:val="99"/>
    <w:unhideWhenUsed/>
    <w:rsid w:val="00E94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48"/>
  </w:style>
  <w:style w:type="paragraph" w:styleId="ListParagraph">
    <w:name w:val="List Paragraph"/>
    <w:basedOn w:val="Normal"/>
    <w:uiPriority w:val="34"/>
    <w:qFormat/>
    <w:rsid w:val="00A00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F453CFB08C27CA4CB1B741D073B43589" ma:contentTypeVersion="2" ma:contentTypeDescription="Used for general documents" ma:contentTypeScope="" ma:versionID="92f66ecbd922835a204f3d64e2491f81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36278-0556-40dc-ad1f-738db1cf740b"/>
    <TaxKeywordTaxHTField xmlns="7a336278-0556-40dc-ad1f-738db1cf740b">
      <Terms xmlns="http://schemas.microsoft.com/office/infopath/2007/PartnerControls"/>
    </TaxKeywordTaxHTField>
    <f8a8e2b6b8eb4c5ba4e592c4475c0bd1 xmlns="7a336278-0556-40dc-ad1f-738db1cf740b">
      <Terms xmlns="http://schemas.microsoft.com/office/infopath/2007/PartnerControls"/>
    </f8a8e2b6b8eb4c5ba4e592c4475c0bd1>
    <j60a74bcc51d4f538b779647a2a71aa6 xmlns="7a336278-0556-40dc-ad1f-738db1cf740b">
      <Terms xmlns="http://schemas.microsoft.com/office/infopath/2007/PartnerControls"/>
    </j60a74bcc51d4f538b779647a2a71aa6>
    <d98a67cd2c02468ea6d4be1da43b7176 xmlns="7a336278-0556-40dc-ad1f-738db1cf740b">
      <Terms xmlns="http://schemas.microsoft.com/office/infopath/2007/PartnerControls"/>
    </d98a67cd2c02468ea6d4be1da43b7176>
    <h477cce3d7f141d1945d07e5695f78ad xmlns="7a336278-0556-40dc-ad1f-738db1cf740b">
      <Terms xmlns="http://schemas.microsoft.com/office/infopath/2007/PartnerControls"/>
    </h477cce3d7f141d1945d07e5695f78ad>
  </documentManagement>
</p:properties>
</file>

<file path=customXml/itemProps1.xml><?xml version="1.0" encoding="utf-8"?>
<ds:datastoreItem xmlns:ds="http://schemas.openxmlformats.org/officeDocument/2006/customXml" ds:itemID="{67BE369E-3EB7-40BA-8909-18B308B1F91B}"/>
</file>

<file path=customXml/itemProps2.xml><?xml version="1.0" encoding="utf-8"?>
<ds:datastoreItem xmlns:ds="http://schemas.openxmlformats.org/officeDocument/2006/customXml" ds:itemID="{98ACED26-8780-4647-8AA3-7E471A98B7C9}"/>
</file>

<file path=customXml/itemProps3.xml><?xml version="1.0" encoding="utf-8"?>
<ds:datastoreItem xmlns:ds="http://schemas.openxmlformats.org/officeDocument/2006/customXml" ds:itemID="{7453A28D-43CD-4788-9869-3CFEC5C98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Jessica@DOC</dc:creator>
  <cp:keywords/>
  <dc:description/>
  <cp:lastModifiedBy>Di Stefano, Jenny@DOC</cp:lastModifiedBy>
  <cp:revision>27</cp:revision>
  <cp:lastPrinted>2016-09-09T21:14:00Z</cp:lastPrinted>
  <dcterms:created xsi:type="dcterms:W3CDTF">2016-05-06T22:46:00Z</dcterms:created>
  <dcterms:modified xsi:type="dcterms:W3CDTF">2016-09-21T20:22:00Z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0x010100B5E723BB7F66412298F94789433FE2AA040100F453CFB08C27CA4CB1B741D073B43589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TaxKeyword">
    <vt:lpwstr/>
  </property>
  <property fmtid="{D5CDD505-2E9C-101B-9397-08002B2CF9AE}" pid="9" name="scTopics">
    <vt:lpwstr/>
  </property>
  <property fmtid="{D5CDD505-2E9C-101B-9397-08002B2CF9AE}" pid="10" name="scDivision">
    <vt:lpwstr/>
  </property>
  <property fmtid="{D5CDD505-2E9C-101B-9397-08002B2CF9AE}" pid="13" name="scSubAudiences">
    <vt:lpwstr/>
  </property>
  <property fmtid="{D5CDD505-2E9C-101B-9397-08002B2CF9AE}" pid="14" name="scInformationFor">
    <vt:lpwstr/>
  </property>
</Properties>
</file>