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24835" w14:textId="77777777" w:rsidR="005B674D" w:rsidRDefault="005B674D" w:rsidP="005B67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Requirements for Accreditation</w:t>
      </w:r>
    </w:p>
    <w:p w14:paraId="70F8F736" w14:textId="29DB541D" w:rsidR="0035575E" w:rsidRPr="0035575E" w:rsidRDefault="0035575E" w:rsidP="005B67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6E229A">
        <w:rPr>
          <w:rFonts w:ascii="Arial" w:hAnsi="Arial" w:cs="Arial"/>
          <w:sz w:val="24"/>
          <w:szCs w:val="24"/>
        </w:rPr>
        <w:t xml:space="preserve">ese instructions describe and </w:t>
      </w:r>
      <w:r>
        <w:rPr>
          <w:rFonts w:ascii="Arial" w:hAnsi="Arial" w:cs="Arial"/>
          <w:sz w:val="24"/>
          <w:szCs w:val="24"/>
        </w:rPr>
        <w:t xml:space="preserve">explain the </w:t>
      </w:r>
      <w:r w:rsidR="0071172B">
        <w:rPr>
          <w:rFonts w:ascii="Arial" w:hAnsi="Arial" w:cs="Arial"/>
          <w:sz w:val="24"/>
          <w:szCs w:val="24"/>
        </w:rPr>
        <w:t xml:space="preserve">materials </w:t>
      </w:r>
      <w:r w:rsidR="00C3341B">
        <w:rPr>
          <w:rFonts w:ascii="Arial" w:hAnsi="Arial" w:cs="Arial"/>
          <w:sz w:val="24"/>
          <w:szCs w:val="24"/>
        </w:rPr>
        <w:t>District</w:t>
      </w:r>
      <w:r w:rsidR="00B769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must </w:t>
      </w:r>
      <w:r w:rsidR="0071172B"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z w:val="24"/>
          <w:szCs w:val="24"/>
        </w:rPr>
        <w:t xml:space="preserve"> in order to receive a Good Governance</w:t>
      </w:r>
      <w:r w:rsidR="00B7691B">
        <w:rPr>
          <w:rFonts w:ascii="Arial" w:hAnsi="Arial" w:cs="Arial"/>
          <w:sz w:val="24"/>
          <w:szCs w:val="24"/>
        </w:rPr>
        <w:t xml:space="preserve"> Tier 1 </w:t>
      </w:r>
      <w:r>
        <w:rPr>
          <w:rFonts w:ascii="Arial" w:hAnsi="Arial" w:cs="Arial"/>
          <w:sz w:val="24"/>
          <w:szCs w:val="24"/>
        </w:rPr>
        <w:t xml:space="preserve">Accreditation </w:t>
      </w:r>
      <w:r w:rsidR="000862DA">
        <w:rPr>
          <w:rFonts w:ascii="Arial" w:hAnsi="Arial" w:cs="Arial"/>
          <w:sz w:val="24"/>
          <w:szCs w:val="24"/>
        </w:rPr>
        <w:t>(Tier 1 Accreditation)</w:t>
      </w:r>
      <w:r w:rsidR="00F47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the Department. </w:t>
      </w:r>
      <w:r w:rsidR="0071172B">
        <w:rPr>
          <w:rFonts w:ascii="Arial" w:hAnsi="Arial" w:cs="Arial"/>
          <w:sz w:val="24"/>
          <w:szCs w:val="24"/>
        </w:rPr>
        <w:t>The Department will</w:t>
      </w:r>
      <w:r w:rsidR="00C87B86">
        <w:rPr>
          <w:rFonts w:ascii="Arial" w:hAnsi="Arial" w:cs="Arial"/>
          <w:sz w:val="24"/>
          <w:szCs w:val="24"/>
        </w:rPr>
        <w:t xml:space="preserve"> </w:t>
      </w:r>
      <w:r w:rsidR="00504292">
        <w:rPr>
          <w:rFonts w:ascii="Arial" w:hAnsi="Arial" w:cs="Arial"/>
          <w:sz w:val="24"/>
          <w:szCs w:val="24"/>
        </w:rPr>
        <w:t>ensure all required materials are submitted with the Districts application. Materials will not be reviewed for</w:t>
      </w:r>
      <w:r w:rsidR="00C87B86">
        <w:rPr>
          <w:rFonts w:ascii="Arial" w:hAnsi="Arial" w:cs="Arial"/>
          <w:sz w:val="24"/>
          <w:szCs w:val="24"/>
        </w:rPr>
        <w:t xml:space="preserve"> content or quality</w:t>
      </w:r>
      <w:r w:rsidR="0071172B">
        <w:rPr>
          <w:rFonts w:ascii="Arial" w:hAnsi="Arial" w:cs="Arial"/>
          <w:sz w:val="24"/>
          <w:szCs w:val="24"/>
        </w:rPr>
        <w:t xml:space="preserve">. </w:t>
      </w:r>
      <w:r w:rsidR="00F57AD0">
        <w:rPr>
          <w:rFonts w:ascii="Arial" w:hAnsi="Arial" w:cs="Arial"/>
          <w:sz w:val="24"/>
          <w:szCs w:val="24"/>
        </w:rPr>
        <w:t>All items include the relevant statutory code citations, where applicable, for reference.</w:t>
      </w:r>
    </w:p>
    <w:p w14:paraId="1A30CA48" w14:textId="77777777" w:rsidR="005B674D" w:rsidRPr="005B674D" w:rsidRDefault="005B674D" w:rsidP="005B674D">
      <w:pPr>
        <w:rPr>
          <w:rFonts w:ascii="Arial" w:hAnsi="Arial" w:cs="Arial"/>
          <w:sz w:val="24"/>
          <w:szCs w:val="24"/>
          <w:u w:val="single"/>
        </w:rPr>
      </w:pPr>
      <w:r w:rsidRPr="005B674D">
        <w:rPr>
          <w:rFonts w:ascii="Arial" w:hAnsi="Arial" w:cs="Arial"/>
          <w:sz w:val="24"/>
          <w:szCs w:val="24"/>
          <w:u w:val="single"/>
        </w:rPr>
        <w:t>Section 1 - Mandatory</w:t>
      </w:r>
    </w:p>
    <w:p w14:paraId="5CCCE2C7" w14:textId="6B568610" w:rsidR="005B674D" w:rsidRDefault="005B674D" w:rsidP="005B67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receive a </w:t>
      </w:r>
      <w:r w:rsidR="00B7691B">
        <w:rPr>
          <w:rFonts w:ascii="Arial" w:hAnsi="Arial" w:cs="Arial"/>
          <w:sz w:val="24"/>
          <w:szCs w:val="24"/>
        </w:rPr>
        <w:t>Tier 1</w:t>
      </w:r>
      <w:r>
        <w:rPr>
          <w:rFonts w:ascii="Arial" w:hAnsi="Arial" w:cs="Arial"/>
          <w:sz w:val="24"/>
          <w:szCs w:val="24"/>
        </w:rPr>
        <w:t xml:space="preserve"> </w:t>
      </w:r>
      <w:r w:rsidRPr="00B763F5">
        <w:rPr>
          <w:rFonts w:ascii="Arial" w:hAnsi="Arial" w:cs="Arial"/>
          <w:sz w:val="24"/>
          <w:szCs w:val="24"/>
        </w:rPr>
        <w:t>Accreditation</w:t>
      </w:r>
      <w:r>
        <w:rPr>
          <w:rFonts w:ascii="Arial" w:hAnsi="Arial" w:cs="Arial"/>
          <w:sz w:val="24"/>
          <w:szCs w:val="24"/>
        </w:rPr>
        <w:t xml:space="preserve">, </w:t>
      </w:r>
      <w:r w:rsidR="00B7691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Pr="00B763F5">
        <w:rPr>
          <w:rFonts w:ascii="Arial" w:hAnsi="Arial" w:cs="Arial"/>
          <w:sz w:val="24"/>
          <w:szCs w:val="24"/>
        </w:rPr>
        <w:t xml:space="preserve"> </w:t>
      </w:r>
      <w:r w:rsidRPr="006A21CB">
        <w:rPr>
          <w:rFonts w:ascii="Arial" w:hAnsi="Arial" w:cs="Arial"/>
          <w:sz w:val="24"/>
          <w:szCs w:val="24"/>
        </w:rPr>
        <w:t>must</w:t>
      </w:r>
      <w:r w:rsidRPr="00B763F5">
        <w:rPr>
          <w:rFonts w:ascii="Arial" w:hAnsi="Arial" w:cs="Arial"/>
          <w:sz w:val="24"/>
          <w:szCs w:val="24"/>
        </w:rPr>
        <w:t xml:space="preserve"> meet </w:t>
      </w:r>
      <w:r w:rsidRPr="006A21CB">
        <w:rPr>
          <w:rFonts w:ascii="Arial" w:hAnsi="Arial" w:cs="Arial"/>
          <w:b/>
          <w:sz w:val="24"/>
          <w:szCs w:val="24"/>
        </w:rPr>
        <w:t>all</w:t>
      </w:r>
      <w:r w:rsidRPr="00B763F5">
        <w:rPr>
          <w:rFonts w:ascii="Arial" w:hAnsi="Arial" w:cs="Arial"/>
          <w:sz w:val="24"/>
          <w:szCs w:val="24"/>
        </w:rPr>
        <w:t xml:space="preserve"> of the requirements in </w:t>
      </w:r>
      <w:r>
        <w:rPr>
          <w:rFonts w:ascii="Arial" w:hAnsi="Arial" w:cs="Arial"/>
          <w:sz w:val="24"/>
          <w:szCs w:val="24"/>
        </w:rPr>
        <w:t>Section 1</w:t>
      </w:r>
      <w:r w:rsidR="006E229A">
        <w:rPr>
          <w:rFonts w:ascii="Arial" w:hAnsi="Arial" w:cs="Arial"/>
          <w:sz w:val="24"/>
          <w:szCs w:val="24"/>
        </w:rPr>
        <w:t xml:space="preserve">. </w:t>
      </w:r>
      <w:r w:rsidR="00B7691B">
        <w:rPr>
          <w:rFonts w:ascii="Arial" w:hAnsi="Arial" w:cs="Arial"/>
          <w:sz w:val="24"/>
          <w:szCs w:val="24"/>
        </w:rPr>
        <w:t xml:space="preserve"> </w:t>
      </w:r>
      <w:r w:rsidR="00431A36">
        <w:rPr>
          <w:rFonts w:ascii="Arial" w:hAnsi="Arial" w:cs="Arial"/>
          <w:sz w:val="24"/>
          <w:szCs w:val="24"/>
        </w:rPr>
        <w:t xml:space="preserve">These requirements apply to </w:t>
      </w:r>
      <w:r w:rsidR="00431A36" w:rsidRPr="002A09F7">
        <w:rPr>
          <w:rFonts w:ascii="Arial" w:hAnsi="Arial" w:cs="Arial"/>
          <w:b/>
          <w:sz w:val="24"/>
          <w:szCs w:val="24"/>
        </w:rPr>
        <w:t>all</w:t>
      </w:r>
      <w:r w:rsidR="00431A36">
        <w:rPr>
          <w:rFonts w:ascii="Arial" w:hAnsi="Arial" w:cs="Arial"/>
          <w:sz w:val="24"/>
          <w:szCs w:val="24"/>
        </w:rPr>
        <w:t xml:space="preserve"> </w:t>
      </w:r>
      <w:r w:rsidR="00152D65">
        <w:rPr>
          <w:rFonts w:ascii="Arial" w:hAnsi="Arial" w:cs="Arial"/>
          <w:sz w:val="24"/>
          <w:szCs w:val="24"/>
        </w:rPr>
        <w:t>Districts</w:t>
      </w:r>
      <w:r w:rsidR="00380FBD">
        <w:rPr>
          <w:rFonts w:ascii="Arial" w:hAnsi="Arial" w:cs="Arial"/>
          <w:sz w:val="24"/>
          <w:szCs w:val="24"/>
        </w:rPr>
        <w:t xml:space="preserve"> that voluntarily apply for accreditation</w:t>
      </w:r>
      <w:r w:rsidR="00431A36">
        <w:rPr>
          <w:rFonts w:ascii="Arial" w:hAnsi="Arial" w:cs="Arial"/>
          <w:sz w:val="24"/>
          <w:szCs w:val="24"/>
        </w:rPr>
        <w:t>.</w:t>
      </w:r>
      <w:r w:rsidR="00F57AD0">
        <w:rPr>
          <w:rFonts w:ascii="Arial" w:hAnsi="Arial" w:cs="Arial"/>
          <w:sz w:val="24"/>
          <w:szCs w:val="24"/>
        </w:rPr>
        <w:t xml:space="preserve">  </w:t>
      </w:r>
    </w:p>
    <w:p w14:paraId="3B24D618" w14:textId="728327E8" w:rsidR="006A21CB" w:rsidRDefault="006A21CB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 xml:space="preserve">Annual </w:t>
      </w:r>
      <w:r w:rsidR="0054595F" w:rsidRPr="00B7691B">
        <w:rPr>
          <w:rFonts w:ascii="Arial" w:hAnsi="Arial" w:cs="Arial"/>
          <w:sz w:val="24"/>
          <w:szCs w:val="24"/>
          <w:u w:val="single"/>
        </w:rPr>
        <w:t xml:space="preserve">Special </w:t>
      </w:r>
      <w:r w:rsidR="00C3341B">
        <w:rPr>
          <w:rFonts w:ascii="Arial" w:hAnsi="Arial" w:cs="Arial"/>
          <w:sz w:val="24"/>
          <w:szCs w:val="24"/>
          <w:u w:val="single"/>
        </w:rPr>
        <w:t>District</w:t>
      </w:r>
      <w:r w:rsidR="0054595F" w:rsidRPr="00B7691B">
        <w:rPr>
          <w:rFonts w:ascii="Arial" w:hAnsi="Arial" w:cs="Arial"/>
          <w:sz w:val="24"/>
          <w:szCs w:val="24"/>
          <w:u w:val="single"/>
        </w:rPr>
        <w:t>s Financial Transactions Report to the State Controller</w:t>
      </w:r>
      <w:r w:rsidR="00F57AD0">
        <w:rPr>
          <w:rFonts w:ascii="Arial" w:hAnsi="Arial" w:cs="Arial"/>
          <w:sz w:val="24"/>
          <w:szCs w:val="24"/>
          <w:u w:val="single"/>
        </w:rPr>
        <w:t>:</w:t>
      </w:r>
      <w:r w:rsidR="006514BB">
        <w:rPr>
          <w:rFonts w:ascii="Arial" w:hAnsi="Arial" w:cs="Arial"/>
          <w:sz w:val="24"/>
          <w:szCs w:val="24"/>
        </w:rPr>
        <w:t xml:space="preserve"> </w:t>
      </w:r>
      <w:r w:rsidR="00152D65">
        <w:rPr>
          <w:rFonts w:ascii="Arial" w:hAnsi="Arial" w:cs="Arial"/>
          <w:sz w:val="24"/>
          <w:szCs w:val="24"/>
        </w:rPr>
        <w:t>The District does not need to provide documentation for this requirement</w:t>
      </w:r>
      <w:r w:rsidR="00E44E5F">
        <w:rPr>
          <w:rFonts w:ascii="Arial" w:hAnsi="Arial" w:cs="Arial"/>
          <w:sz w:val="24"/>
          <w:szCs w:val="24"/>
        </w:rPr>
        <w:t>.</w:t>
      </w:r>
      <w:r w:rsidR="00152D65">
        <w:rPr>
          <w:rFonts w:ascii="Arial" w:hAnsi="Arial" w:cs="Arial"/>
          <w:sz w:val="24"/>
          <w:szCs w:val="24"/>
        </w:rPr>
        <w:t xml:space="preserve"> </w:t>
      </w:r>
      <w:r w:rsidR="006E229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Department </w:t>
      </w:r>
      <w:r w:rsidRPr="00776FD9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verify</w:t>
      </w:r>
      <w:r w:rsidRPr="00776FD9">
        <w:rPr>
          <w:rFonts w:ascii="Arial" w:hAnsi="Arial" w:cs="Arial"/>
          <w:sz w:val="24"/>
          <w:szCs w:val="24"/>
        </w:rPr>
        <w:t xml:space="preserve"> with the State Controller’s </w:t>
      </w:r>
      <w:r>
        <w:rPr>
          <w:rFonts w:ascii="Arial" w:hAnsi="Arial" w:cs="Arial"/>
          <w:sz w:val="24"/>
          <w:szCs w:val="24"/>
        </w:rPr>
        <w:t>O</w:t>
      </w:r>
      <w:r w:rsidRPr="00776FD9">
        <w:rPr>
          <w:rFonts w:ascii="Arial" w:hAnsi="Arial" w:cs="Arial"/>
          <w:sz w:val="24"/>
          <w:szCs w:val="24"/>
        </w:rPr>
        <w:t xml:space="preserve">ffice that </w:t>
      </w:r>
      <w:r w:rsidR="00B7691B">
        <w:rPr>
          <w:rFonts w:ascii="Arial" w:hAnsi="Arial" w:cs="Arial"/>
          <w:sz w:val="24"/>
          <w:szCs w:val="24"/>
        </w:rPr>
        <w:t>the</w:t>
      </w:r>
      <w:r w:rsidRPr="00776FD9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Pr="00776FD9">
        <w:rPr>
          <w:rFonts w:ascii="Arial" w:hAnsi="Arial" w:cs="Arial"/>
          <w:sz w:val="24"/>
          <w:szCs w:val="24"/>
        </w:rPr>
        <w:t xml:space="preserve"> has submitted </w:t>
      </w:r>
      <w:r w:rsidR="00815F49">
        <w:rPr>
          <w:rFonts w:ascii="Arial" w:hAnsi="Arial" w:cs="Arial"/>
          <w:sz w:val="24"/>
          <w:szCs w:val="24"/>
        </w:rPr>
        <w:t xml:space="preserve">this </w:t>
      </w:r>
      <w:r w:rsidR="00DA35C9">
        <w:rPr>
          <w:rFonts w:ascii="Arial" w:hAnsi="Arial" w:cs="Arial"/>
          <w:sz w:val="24"/>
          <w:szCs w:val="24"/>
        </w:rPr>
        <w:t xml:space="preserve">report </w:t>
      </w:r>
      <w:r>
        <w:rPr>
          <w:rFonts w:ascii="Arial" w:hAnsi="Arial" w:cs="Arial"/>
          <w:sz w:val="24"/>
          <w:szCs w:val="24"/>
        </w:rPr>
        <w:t>within the last 12 months.</w:t>
      </w:r>
      <w:r w:rsidRPr="00776FD9">
        <w:rPr>
          <w:rFonts w:ascii="Arial" w:hAnsi="Arial" w:cs="Arial"/>
          <w:sz w:val="24"/>
          <w:szCs w:val="24"/>
        </w:rPr>
        <w:t xml:space="preserve"> </w:t>
      </w:r>
      <w:r w:rsidR="00F57AD0">
        <w:rPr>
          <w:rFonts w:ascii="Arial" w:hAnsi="Arial" w:cs="Arial"/>
          <w:sz w:val="24"/>
          <w:szCs w:val="24"/>
        </w:rPr>
        <w:t>(Government Code Section 53065.5)</w:t>
      </w:r>
    </w:p>
    <w:p w14:paraId="0F361C7B" w14:textId="0D01ACF5" w:rsidR="00F34E81" w:rsidRPr="00776FD9" w:rsidRDefault="00F34E81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Annual Local Government Compensation Report to the State Controller</w:t>
      </w:r>
      <w:r>
        <w:rPr>
          <w:rFonts w:ascii="Arial" w:hAnsi="Arial" w:cs="Arial"/>
          <w:sz w:val="24"/>
          <w:szCs w:val="24"/>
        </w:rPr>
        <w:t xml:space="preserve">: </w:t>
      </w:r>
      <w:r w:rsidR="00152D65">
        <w:rPr>
          <w:rFonts w:ascii="Arial" w:hAnsi="Arial" w:cs="Arial"/>
          <w:sz w:val="24"/>
          <w:szCs w:val="24"/>
        </w:rPr>
        <w:t>The District does not need to provide documentation for this requirement</w:t>
      </w:r>
      <w:r w:rsidR="00E44E5F">
        <w:rPr>
          <w:rFonts w:ascii="Arial" w:hAnsi="Arial" w:cs="Arial"/>
          <w:sz w:val="24"/>
          <w:szCs w:val="24"/>
        </w:rPr>
        <w:t>.</w:t>
      </w:r>
      <w:r w:rsidR="00152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Department will verify with the State Controller’s Office that </w:t>
      </w:r>
      <w:r w:rsidR="00B7691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 </w:t>
      </w:r>
      <w:r w:rsidR="00152D65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>submitted this report</w:t>
      </w:r>
      <w:r w:rsidR="006E22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229A">
        <w:rPr>
          <w:rFonts w:ascii="Arial" w:hAnsi="Arial" w:cs="Arial"/>
          <w:sz w:val="24"/>
          <w:szCs w:val="24"/>
        </w:rPr>
        <w:t>within</w:t>
      </w:r>
      <w:proofErr w:type="gramEnd"/>
      <w:r w:rsidR="006E229A">
        <w:rPr>
          <w:rFonts w:ascii="Arial" w:hAnsi="Arial" w:cs="Arial"/>
          <w:sz w:val="24"/>
          <w:szCs w:val="24"/>
        </w:rPr>
        <w:t xml:space="preserve"> the last 12 months</w:t>
      </w:r>
      <w:r>
        <w:rPr>
          <w:rFonts w:ascii="Arial" w:hAnsi="Arial" w:cs="Arial"/>
          <w:sz w:val="24"/>
          <w:szCs w:val="24"/>
        </w:rPr>
        <w:t xml:space="preserve">. </w:t>
      </w:r>
      <w:r w:rsidR="00F57AD0">
        <w:rPr>
          <w:rFonts w:ascii="Arial" w:hAnsi="Arial" w:cs="Arial"/>
          <w:sz w:val="24"/>
          <w:szCs w:val="24"/>
        </w:rPr>
        <w:t>(Government Code Section 53065.5)</w:t>
      </w:r>
    </w:p>
    <w:p w14:paraId="29EF5248" w14:textId="08BE9940" w:rsidR="006A21CB" w:rsidRPr="00776FD9" w:rsidRDefault="00B97504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Ethics T</w:t>
      </w:r>
      <w:r w:rsidR="006A21CB" w:rsidRPr="00B7691B">
        <w:rPr>
          <w:rFonts w:ascii="Arial" w:hAnsi="Arial" w:cs="Arial"/>
          <w:sz w:val="24"/>
          <w:szCs w:val="24"/>
          <w:u w:val="single"/>
        </w:rPr>
        <w:t>raining</w:t>
      </w:r>
      <w:r w:rsidR="002238D8">
        <w:rPr>
          <w:rFonts w:ascii="Arial" w:hAnsi="Arial" w:cs="Arial"/>
          <w:sz w:val="24"/>
          <w:szCs w:val="24"/>
        </w:rPr>
        <w:t>:</w:t>
      </w:r>
      <w:r w:rsidR="006A21CB" w:rsidRPr="00776FD9">
        <w:rPr>
          <w:rFonts w:ascii="Arial" w:hAnsi="Arial" w:cs="Arial"/>
          <w:sz w:val="24"/>
          <w:szCs w:val="24"/>
        </w:rPr>
        <w:t xml:space="preserve"> Submit copies of ethics training certificates</w:t>
      </w:r>
      <w:r w:rsidR="006A21CB">
        <w:rPr>
          <w:rFonts w:ascii="Arial" w:hAnsi="Arial" w:cs="Arial"/>
          <w:sz w:val="24"/>
          <w:szCs w:val="24"/>
        </w:rPr>
        <w:t xml:space="preserve"> </w:t>
      </w:r>
      <w:r w:rsidR="00931A43">
        <w:rPr>
          <w:rFonts w:ascii="Arial" w:hAnsi="Arial" w:cs="Arial"/>
          <w:sz w:val="24"/>
          <w:szCs w:val="24"/>
        </w:rPr>
        <w:t>supplied by Fair Political Prac</w:t>
      </w:r>
      <w:r w:rsidR="001628A6">
        <w:rPr>
          <w:rFonts w:ascii="Arial" w:hAnsi="Arial" w:cs="Arial"/>
          <w:sz w:val="24"/>
          <w:szCs w:val="24"/>
        </w:rPr>
        <w:t>tices Commission (FPPC) or FPPC-</w:t>
      </w:r>
      <w:r w:rsidR="00931A43">
        <w:rPr>
          <w:rFonts w:ascii="Arial" w:hAnsi="Arial" w:cs="Arial"/>
          <w:sz w:val="24"/>
          <w:szCs w:val="24"/>
        </w:rPr>
        <w:t xml:space="preserve">approved attorney </w:t>
      </w:r>
      <w:r w:rsidR="006A21CB">
        <w:rPr>
          <w:rFonts w:ascii="Arial" w:hAnsi="Arial" w:cs="Arial"/>
          <w:sz w:val="24"/>
          <w:szCs w:val="24"/>
        </w:rPr>
        <w:t>for</w:t>
      </w:r>
      <w:r w:rsidR="0054595F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="0054595F">
        <w:rPr>
          <w:rFonts w:ascii="Arial" w:hAnsi="Arial" w:cs="Arial"/>
          <w:sz w:val="24"/>
          <w:szCs w:val="24"/>
        </w:rPr>
        <w:t xml:space="preserve"> Directors. </w:t>
      </w:r>
      <w:r w:rsidR="006A21CB">
        <w:rPr>
          <w:rFonts w:ascii="Arial" w:hAnsi="Arial" w:cs="Arial"/>
          <w:sz w:val="24"/>
          <w:szCs w:val="24"/>
        </w:rPr>
        <w:t xml:space="preserve"> </w:t>
      </w:r>
      <w:r w:rsidR="00F57AD0">
        <w:rPr>
          <w:rFonts w:ascii="Arial" w:hAnsi="Arial" w:cs="Arial"/>
          <w:sz w:val="24"/>
          <w:szCs w:val="24"/>
        </w:rPr>
        <w:t>(Government Code Section 53235)</w:t>
      </w:r>
    </w:p>
    <w:p w14:paraId="5D346574" w14:textId="34B5AD67" w:rsidR="006A21CB" w:rsidRPr="00776FD9" w:rsidRDefault="006A21CB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Form 700</w:t>
      </w:r>
      <w:r w:rsidR="00B97504">
        <w:rPr>
          <w:rFonts w:ascii="Arial" w:hAnsi="Arial" w:cs="Arial"/>
          <w:sz w:val="24"/>
          <w:szCs w:val="24"/>
          <w:u w:val="single"/>
        </w:rPr>
        <w:t xml:space="preserve"> </w:t>
      </w:r>
      <w:r w:rsidR="00E1309F">
        <w:rPr>
          <w:rFonts w:ascii="Arial" w:hAnsi="Arial" w:cs="Arial"/>
          <w:sz w:val="24"/>
          <w:szCs w:val="24"/>
          <w:u w:val="single"/>
        </w:rPr>
        <w:t xml:space="preserve">- </w:t>
      </w:r>
      <w:r w:rsidR="00B97504">
        <w:rPr>
          <w:rFonts w:ascii="Arial" w:hAnsi="Arial" w:cs="Arial"/>
          <w:sz w:val="24"/>
          <w:szCs w:val="24"/>
          <w:u w:val="single"/>
        </w:rPr>
        <w:t>Statement of Economic Interests</w:t>
      </w:r>
      <w:r w:rsidR="002238D8">
        <w:rPr>
          <w:rFonts w:ascii="Arial" w:hAnsi="Arial" w:cs="Arial"/>
          <w:sz w:val="24"/>
          <w:szCs w:val="24"/>
        </w:rPr>
        <w:t>:</w:t>
      </w:r>
      <w:r w:rsidRPr="00776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Submit the most recent copy of the California Form 700</w:t>
      </w:r>
      <w:r w:rsidRPr="00776FD9">
        <w:rPr>
          <w:rFonts w:ascii="Arial" w:hAnsi="Arial" w:cs="Arial"/>
          <w:sz w:val="24"/>
          <w:szCs w:val="24"/>
        </w:rPr>
        <w:t xml:space="preserve"> </w:t>
      </w:r>
      <w:r w:rsidRPr="00B36C72">
        <w:rPr>
          <w:rFonts w:ascii="Arial" w:hAnsi="Arial" w:cs="Arial"/>
          <w:b/>
          <w:sz w:val="24"/>
          <w:szCs w:val="24"/>
        </w:rPr>
        <w:t xml:space="preserve">cover </w:t>
      </w:r>
      <w:r w:rsidRPr="00776FD9">
        <w:rPr>
          <w:rFonts w:ascii="Arial" w:hAnsi="Arial" w:cs="Arial"/>
          <w:sz w:val="24"/>
          <w:szCs w:val="24"/>
        </w:rPr>
        <w:t>page</w:t>
      </w:r>
      <w:r>
        <w:rPr>
          <w:rFonts w:ascii="Arial" w:hAnsi="Arial" w:cs="Arial"/>
          <w:sz w:val="24"/>
          <w:szCs w:val="24"/>
        </w:rPr>
        <w:t xml:space="preserve"> </w:t>
      </w:r>
      <w:r w:rsidRPr="00776FD9">
        <w:rPr>
          <w:rFonts w:ascii="Arial" w:hAnsi="Arial" w:cs="Arial"/>
          <w:sz w:val="24"/>
          <w:szCs w:val="24"/>
        </w:rPr>
        <w:t>for</w:t>
      </w:r>
      <w:r w:rsidR="00F57AD0">
        <w:rPr>
          <w:rFonts w:ascii="Arial" w:hAnsi="Arial" w:cs="Arial"/>
          <w:sz w:val="24"/>
          <w:szCs w:val="24"/>
        </w:rPr>
        <w:t xml:space="preserve"> all Directors and designated staff.  (Government Code Section 81200)</w:t>
      </w:r>
    </w:p>
    <w:p w14:paraId="3E24F00D" w14:textId="6E495483" w:rsidR="006A21CB" w:rsidRPr="00776FD9" w:rsidRDefault="006A21CB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Independent Audit</w:t>
      </w:r>
      <w:r w:rsidR="002238D8">
        <w:rPr>
          <w:rFonts w:ascii="Arial" w:hAnsi="Arial" w:cs="Arial"/>
          <w:sz w:val="24"/>
          <w:szCs w:val="24"/>
        </w:rPr>
        <w:t>:</w:t>
      </w:r>
      <w:r w:rsidRPr="00776FD9">
        <w:rPr>
          <w:rFonts w:ascii="Arial" w:hAnsi="Arial" w:cs="Arial"/>
          <w:sz w:val="24"/>
          <w:szCs w:val="24"/>
        </w:rPr>
        <w:t xml:space="preserve"> Submit the summary or </w:t>
      </w:r>
      <w:r w:rsidRPr="00B36C72">
        <w:rPr>
          <w:rFonts w:ascii="Arial" w:hAnsi="Arial" w:cs="Arial"/>
          <w:b/>
          <w:sz w:val="24"/>
          <w:szCs w:val="24"/>
        </w:rPr>
        <w:t>cover</w:t>
      </w:r>
      <w:r w:rsidRPr="00776FD9">
        <w:rPr>
          <w:rFonts w:ascii="Arial" w:hAnsi="Arial" w:cs="Arial"/>
          <w:sz w:val="24"/>
          <w:szCs w:val="24"/>
        </w:rPr>
        <w:t xml:space="preserve"> page of </w:t>
      </w:r>
      <w:r w:rsidR="00B7691B">
        <w:rPr>
          <w:rFonts w:ascii="Arial" w:hAnsi="Arial" w:cs="Arial"/>
          <w:sz w:val="24"/>
          <w:szCs w:val="24"/>
        </w:rPr>
        <w:t>the</w:t>
      </w:r>
      <w:r w:rsidRPr="00776FD9">
        <w:rPr>
          <w:rFonts w:ascii="Arial" w:hAnsi="Arial" w:cs="Arial"/>
          <w:sz w:val="24"/>
          <w:szCs w:val="24"/>
        </w:rPr>
        <w:t xml:space="preserve"> most recent audit </w:t>
      </w:r>
      <w:r w:rsidR="00D96BA1">
        <w:rPr>
          <w:rFonts w:ascii="Arial" w:hAnsi="Arial" w:cs="Arial"/>
          <w:sz w:val="24"/>
          <w:szCs w:val="24"/>
        </w:rPr>
        <w:t xml:space="preserve">performed </w:t>
      </w:r>
      <w:r w:rsidR="00E44E5F">
        <w:rPr>
          <w:rFonts w:ascii="Arial" w:hAnsi="Arial" w:cs="Arial"/>
          <w:sz w:val="24"/>
          <w:szCs w:val="24"/>
        </w:rPr>
        <w:t xml:space="preserve">that shows compliance with </w:t>
      </w:r>
      <w:r w:rsidR="00D96BA1">
        <w:rPr>
          <w:rFonts w:ascii="Arial" w:hAnsi="Arial" w:cs="Arial"/>
          <w:sz w:val="24"/>
          <w:szCs w:val="24"/>
        </w:rPr>
        <w:t xml:space="preserve">Public Resources Code 9528.  </w:t>
      </w:r>
      <w:r w:rsidR="00F57AD0">
        <w:rPr>
          <w:rFonts w:ascii="Arial" w:hAnsi="Arial" w:cs="Arial"/>
          <w:sz w:val="24"/>
          <w:szCs w:val="24"/>
        </w:rPr>
        <w:t xml:space="preserve">(Public Resources Code </w:t>
      </w:r>
      <w:r w:rsidR="00E1309F">
        <w:rPr>
          <w:rFonts w:ascii="Arial" w:hAnsi="Arial" w:cs="Arial"/>
          <w:sz w:val="24"/>
          <w:szCs w:val="24"/>
        </w:rPr>
        <w:t xml:space="preserve">Section </w:t>
      </w:r>
      <w:r w:rsidR="00F57AD0">
        <w:rPr>
          <w:rFonts w:ascii="Arial" w:hAnsi="Arial" w:cs="Arial"/>
          <w:sz w:val="24"/>
          <w:szCs w:val="24"/>
        </w:rPr>
        <w:t>9528)</w:t>
      </w:r>
    </w:p>
    <w:p w14:paraId="2A1A058E" w14:textId="566502E2" w:rsidR="006A21CB" w:rsidRPr="00776FD9" w:rsidRDefault="006A21CB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Director’s Oath of Office</w:t>
      </w:r>
      <w:r w:rsidR="002238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Submit a </w:t>
      </w:r>
      <w:r w:rsidRPr="00776FD9">
        <w:rPr>
          <w:rFonts w:ascii="Arial" w:hAnsi="Arial" w:cs="Arial"/>
          <w:sz w:val="24"/>
          <w:szCs w:val="24"/>
        </w:rPr>
        <w:t xml:space="preserve">copy of the </w:t>
      </w:r>
      <w:r>
        <w:rPr>
          <w:rFonts w:ascii="Arial" w:hAnsi="Arial" w:cs="Arial"/>
          <w:sz w:val="24"/>
          <w:szCs w:val="24"/>
        </w:rPr>
        <w:t>Director’s Oath of Office statement</w:t>
      </w:r>
      <w:r w:rsidR="00676D3E">
        <w:rPr>
          <w:rFonts w:ascii="Arial" w:hAnsi="Arial" w:cs="Arial"/>
          <w:sz w:val="24"/>
          <w:szCs w:val="24"/>
        </w:rPr>
        <w:t xml:space="preserve"> for each </w:t>
      </w:r>
      <w:r w:rsidR="00C3341B">
        <w:rPr>
          <w:rFonts w:ascii="Arial" w:hAnsi="Arial" w:cs="Arial"/>
          <w:sz w:val="24"/>
          <w:szCs w:val="24"/>
        </w:rPr>
        <w:t>District</w:t>
      </w:r>
      <w:r w:rsidR="00B97504">
        <w:rPr>
          <w:rFonts w:ascii="Arial" w:hAnsi="Arial" w:cs="Arial"/>
          <w:sz w:val="24"/>
          <w:szCs w:val="24"/>
        </w:rPr>
        <w:t xml:space="preserve"> D</w:t>
      </w:r>
      <w:r w:rsidR="00676D3E">
        <w:rPr>
          <w:rFonts w:ascii="Arial" w:hAnsi="Arial" w:cs="Arial"/>
          <w:sz w:val="24"/>
          <w:szCs w:val="24"/>
        </w:rPr>
        <w:t>irector or a copy of the minutes from the meeting when the oaths were administered.</w:t>
      </w:r>
      <w:r w:rsidR="00F57AD0">
        <w:rPr>
          <w:rFonts w:ascii="Arial" w:hAnsi="Arial" w:cs="Arial"/>
          <w:sz w:val="24"/>
          <w:szCs w:val="24"/>
        </w:rPr>
        <w:t xml:space="preserve"> (Public Resources Code </w:t>
      </w:r>
      <w:r w:rsidR="00E1309F">
        <w:rPr>
          <w:rFonts w:ascii="Arial" w:hAnsi="Arial" w:cs="Arial"/>
          <w:sz w:val="24"/>
          <w:szCs w:val="24"/>
        </w:rPr>
        <w:t xml:space="preserve">Section </w:t>
      </w:r>
      <w:r w:rsidR="00F57AD0">
        <w:rPr>
          <w:rFonts w:ascii="Arial" w:hAnsi="Arial" w:cs="Arial"/>
          <w:sz w:val="24"/>
          <w:szCs w:val="24"/>
        </w:rPr>
        <w:t xml:space="preserve">9302, Government Code </w:t>
      </w:r>
      <w:r w:rsidR="00E1309F">
        <w:rPr>
          <w:rFonts w:ascii="Arial" w:hAnsi="Arial" w:cs="Arial"/>
          <w:sz w:val="24"/>
          <w:szCs w:val="24"/>
        </w:rPr>
        <w:t>Section 1360)</w:t>
      </w:r>
    </w:p>
    <w:p w14:paraId="4353E277" w14:textId="6E6272DA" w:rsidR="006A21CB" w:rsidRPr="00402A84" w:rsidRDefault="006A21CB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Brown Act Agenda Requirements</w:t>
      </w:r>
      <w:r w:rsidR="002238D8">
        <w:rPr>
          <w:rFonts w:ascii="Arial" w:hAnsi="Arial" w:cs="Arial"/>
          <w:sz w:val="24"/>
          <w:szCs w:val="24"/>
        </w:rPr>
        <w:t>:</w:t>
      </w:r>
      <w:r w:rsidR="00B7691B">
        <w:rPr>
          <w:rFonts w:ascii="Arial" w:hAnsi="Arial" w:cs="Arial"/>
          <w:sz w:val="24"/>
          <w:szCs w:val="24"/>
        </w:rPr>
        <w:t xml:space="preserve"> </w:t>
      </w:r>
      <w:r w:rsidR="006E229A">
        <w:rPr>
          <w:rFonts w:ascii="Arial" w:hAnsi="Arial" w:cs="Arial"/>
          <w:sz w:val="24"/>
          <w:szCs w:val="24"/>
        </w:rPr>
        <w:t xml:space="preserve"> </w:t>
      </w:r>
      <w:r w:rsidR="00B7691B">
        <w:rPr>
          <w:rFonts w:ascii="Arial" w:hAnsi="Arial" w:cs="Arial"/>
          <w:sz w:val="24"/>
          <w:szCs w:val="24"/>
        </w:rPr>
        <w:t xml:space="preserve">Submit copies of </w:t>
      </w:r>
      <w:r w:rsidR="00C3341B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 board meeting</w:t>
      </w:r>
      <w:r w:rsidR="00B7691B">
        <w:rPr>
          <w:rFonts w:ascii="Arial" w:hAnsi="Arial" w:cs="Arial"/>
          <w:sz w:val="24"/>
          <w:szCs w:val="24"/>
        </w:rPr>
        <w:t xml:space="preserve"> agenda</w:t>
      </w:r>
      <w:r>
        <w:rPr>
          <w:rFonts w:ascii="Arial" w:hAnsi="Arial" w:cs="Arial"/>
          <w:sz w:val="24"/>
          <w:szCs w:val="24"/>
        </w:rPr>
        <w:t>s</w:t>
      </w:r>
      <w:r w:rsidR="00B7691B">
        <w:rPr>
          <w:rFonts w:ascii="Arial" w:hAnsi="Arial" w:cs="Arial"/>
          <w:sz w:val="24"/>
          <w:szCs w:val="24"/>
        </w:rPr>
        <w:t xml:space="preserve"> from the</w:t>
      </w:r>
      <w:r>
        <w:rPr>
          <w:rFonts w:ascii="Arial" w:hAnsi="Arial" w:cs="Arial"/>
          <w:sz w:val="24"/>
          <w:szCs w:val="24"/>
        </w:rPr>
        <w:t xml:space="preserve"> l</w:t>
      </w:r>
      <w:r w:rsidRPr="00776FD9">
        <w:rPr>
          <w:rFonts w:ascii="Arial" w:hAnsi="Arial" w:cs="Arial"/>
          <w:sz w:val="24"/>
          <w:szCs w:val="24"/>
        </w:rPr>
        <w:t xml:space="preserve">ast </w:t>
      </w:r>
      <w:r w:rsidR="00E518F6">
        <w:rPr>
          <w:rFonts w:ascii="Arial" w:hAnsi="Arial" w:cs="Arial"/>
          <w:sz w:val="24"/>
          <w:szCs w:val="24"/>
        </w:rPr>
        <w:t>six</w:t>
      </w:r>
      <w:r w:rsidRPr="00776FD9">
        <w:rPr>
          <w:rFonts w:ascii="Arial" w:hAnsi="Arial" w:cs="Arial"/>
          <w:sz w:val="24"/>
          <w:szCs w:val="24"/>
        </w:rPr>
        <w:t xml:space="preserve"> months</w:t>
      </w:r>
      <w:r w:rsidR="00400CAF">
        <w:rPr>
          <w:rFonts w:ascii="Arial" w:hAnsi="Arial" w:cs="Arial"/>
          <w:sz w:val="24"/>
          <w:szCs w:val="24"/>
        </w:rPr>
        <w:t xml:space="preserve"> or if the </w:t>
      </w:r>
      <w:r w:rsidR="006E229A">
        <w:rPr>
          <w:rFonts w:ascii="Arial" w:hAnsi="Arial" w:cs="Arial"/>
          <w:sz w:val="24"/>
          <w:szCs w:val="24"/>
        </w:rPr>
        <w:t xml:space="preserve">District </w:t>
      </w:r>
      <w:r w:rsidR="00400CAF">
        <w:rPr>
          <w:rFonts w:ascii="Arial" w:hAnsi="Arial" w:cs="Arial"/>
          <w:sz w:val="24"/>
          <w:szCs w:val="24"/>
        </w:rPr>
        <w:t xml:space="preserve">posts its agendas to </w:t>
      </w:r>
      <w:r w:rsidR="006E229A">
        <w:rPr>
          <w:rFonts w:ascii="Arial" w:hAnsi="Arial" w:cs="Arial"/>
          <w:sz w:val="24"/>
          <w:szCs w:val="24"/>
        </w:rPr>
        <w:t xml:space="preserve">a website, provide </w:t>
      </w:r>
      <w:r w:rsidR="00D96BA1">
        <w:rPr>
          <w:rFonts w:ascii="Arial" w:hAnsi="Arial" w:cs="Arial"/>
          <w:sz w:val="24"/>
          <w:szCs w:val="24"/>
        </w:rPr>
        <w:t xml:space="preserve">the </w:t>
      </w:r>
      <w:r w:rsidR="006E229A">
        <w:rPr>
          <w:rFonts w:ascii="Arial" w:hAnsi="Arial" w:cs="Arial"/>
          <w:sz w:val="24"/>
          <w:szCs w:val="24"/>
        </w:rPr>
        <w:t xml:space="preserve">website link to </w:t>
      </w:r>
      <w:r w:rsidR="00400CAF">
        <w:rPr>
          <w:rFonts w:ascii="Arial" w:hAnsi="Arial" w:cs="Arial"/>
          <w:sz w:val="24"/>
          <w:szCs w:val="24"/>
        </w:rPr>
        <w:t>the</w:t>
      </w:r>
      <w:r w:rsidR="006E229A">
        <w:rPr>
          <w:rFonts w:ascii="Arial" w:hAnsi="Arial" w:cs="Arial"/>
          <w:sz w:val="24"/>
          <w:szCs w:val="24"/>
        </w:rPr>
        <w:t xml:space="preserve"> agendas.</w:t>
      </w:r>
      <w:r w:rsidR="00402A84">
        <w:rPr>
          <w:rFonts w:ascii="Arial" w:hAnsi="Arial" w:cs="Arial"/>
          <w:sz w:val="24"/>
          <w:szCs w:val="24"/>
        </w:rPr>
        <w:t xml:space="preserve"> </w:t>
      </w:r>
      <w:r w:rsidR="001422EF" w:rsidRPr="00402A84">
        <w:rPr>
          <w:rFonts w:ascii="Arial" w:hAnsi="Arial" w:cs="Arial"/>
          <w:sz w:val="24"/>
          <w:szCs w:val="24"/>
        </w:rPr>
        <w:t xml:space="preserve"> </w:t>
      </w:r>
      <w:r w:rsidR="00E1309F">
        <w:rPr>
          <w:rFonts w:ascii="Arial" w:hAnsi="Arial" w:cs="Arial"/>
          <w:sz w:val="24"/>
          <w:szCs w:val="24"/>
        </w:rPr>
        <w:t>(Government Code Section 54950 et. al.)</w:t>
      </w:r>
    </w:p>
    <w:p w14:paraId="0423CCD2" w14:textId="04AA8D12" w:rsidR="006A21CB" w:rsidRPr="00776FD9" w:rsidRDefault="006A21CB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lastRenderedPageBreak/>
        <w:t>Statement of Facts</w:t>
      </w:r>
      <w:r w:rsidR="001422EF" w:rsidRPr="00B7691B">
        <w:rPr>
          <w:rFonts w:ascii="Arial" w:hAnsi="Arial" w:cs="Arial"/>
          <w:sz w:val="24"/>
          <w:szCs w:val="24"/>
          <w:u w:val="single"/>
        </w:rPr>
        <w:t xml:space="preserve"> </w:t>
      </w:r>
      <w:r w:rsidR="00E1309F">
        <w:rPr>
          <w:rFonts w:ascii="Arial" w:hAnsi="Arial" w:cs="Arial"/>
          <w:sz w:val="24"/>
          <w:szCs w:val="24"/>
          <w:u w:val="single"/>
        </w:rPr>
        <w:t xml:space="preserve">filed with Secretary of State </w:t>
      </w:r>
      <w:r w:rsidR="001422EF" w:rsidRPr="00B7691B">
        <w:rPr>
          <w:rFonts w:ascii="Arial" w:hAnsi="Arial" w:cs="Arial"/>
          <w:sz w:val="24"/>
          <w:szCs w:val="24"/>
          <w:u w:val="single"/>
        </w:rPr>
        <w:t>(</w:t>
      </w:r>
      <w:r w:rsidR="004476AF">
        <w:rPr>
          <w:rFonts w:ascii="Arial" w:hAnsi="Arial" w:cs="Arial"/>
          <w:sz w:val="24"/>
          <w:szCs w:val="24"/>
          <w:u w:val="single"/>
        </w:rPr>
        <w:t>F</w:t>
      </w:r>
      <w:r w:rsidR="001422EF" w:rsidRPr="00B7691B">
        <w:rPr>
          <w:rFonts w:ascii="Arial" w:hAnsi="Arial" w:cs="Arial"/>
          <w:sz w:val="24"/>
          <w:szCs w:val="24"/>
          <w:u w:val="single"/>
        </w:rPr>
        <w:t>orm npsf-405)</w:t>
      </w:r>
      <w:r w:rsidR="002238D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</w:t>
      </w:r>
      <w:r w:rsidRPr="00776FD9">
        <w:rPr>
          <w:rFonts w:ascii="Arial" w:hAnsi="Arial" w:cs="Arial"/>
          <w:sz w:val="24"/>
          <w:szCs w:val="24"/>
        </w:rPr>
        <w:t>ubmit</w:t>
      </w:r>
      <w:r>
        <w:rPr>
          <w:rFonts w:ascii="Arial" w:hAnsi="Arial" w:cs="Arial"/>
          <w:sz w:val="24"/>
          <w:szCs w:val="24"/>
        </w:rPr>
        <w:t xml:space="preserve"> a copy of </w:t>
      </w:r>
      <w:r w:rsidR="00B7691B">
        <w:rPr>
          <w:rFonts w:ascii="Arial" w:hAnsi="Arial" w:cs="Arial"/>
          <w:sz w:val="24"/>
          <w:szCs w:val="24"/>
        </w:rPr>
        <w:t>the</w:t>
      </w:r>
      <w:r w:rsidRPr="00776FD9">
        <w:rPr>
          <w:rFonts w:ascii="Arial" w:hAnsi="Arial" w:cs="Arial"/>
          <w:sz w:val="24"/>
          <w:szCs w:val="24"/>
        </w:rPr>
        <w:t xml:space="preserve"> </w:t>
      </w:r>
      <w:r w:rsidR="006E229A">
        <w:rPr>
          <w:rFonts w:ascii="Arial" w:hAnsi="Arial" w:cs="Arial"/>
          <w:sz w:val="24"/>
          <w:szCs w:val="24"/>
        </w:rPr>
        <w:t xml:space="preserve">District’s </w:t>
      </w:r>
      <w:r w:rsidRPr="00776FD9">
        <w:rPr>
          <w:rFonts w:ascii="Arial" w:hAnsi="Arial" w:cs="Arial"/>
          <w:sz w:val="24"/>
          <w:szCs w:val="24"/>
        </w:rPr>
        <w:t>most recent Statement of Facts submitted to</w:t>
      </w:r>
      <w:r w:rsidR="00D96BA1">
        <w:rPr>
          <w:rFonts w:ascii="Arial" w:hAnsi="Arial" w:cs="Arial"/>
          <w:sz w:val="24"/>
          <w:szCs w:val="24"/>
        </w:rPr>
        <w:t xml:space="preserve"> the</w:t>
      </w:r>
      <w:r w:rsidRPr="00776FD9">
        <w:rPr>
          <w:rFonts w:ascii="Arial" w:hAnsi="Arial" w:cs="Arial"/>
          <w:sz w:val="24"/>
          <w:szCs w:val="24"/>
        </w:rPr>
        <w:t xml:space="preserve"> Secretary of State.</w:t>
      </w:r>
      <w:r w:rsidR="00E1309F">
        <w:rPr>
          <w:rFonts w:ascii="Arial" w:hAnsi="Arial" w:cs="Arial"/>
          <w:sz w:val="24"/>
          <w:szCs w:val="24"/>
        </w:rPr>
        <w:t xml:space="preserve"> (Government Code Section 53051(b))</w:t>
      </w:r>
    </w:p>
    <w:p w14:paraId="6C7542BE" w14:textId="1033B2AC" w:rsidR="006A21CB" w:rsidRPr="00776FD9" w:rsidRDefault="002238D8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Conflict of Interest Code</w:t>
      </w:r>
      <w:r>
        <w:rPr>
          <w:rFonts w:ascii="Arial" w:hAnsi="Arial" w:cs="Arial"/>
          <w:sz w:val="24"/>
          <w:szCs w:val="24"/>
        </w:rPr>
        <w:t>:</w:t>
      </w:r>
      <w:r w:rsidR="006A21CB" w:rsidRPr="00776FD9">
        <w:rPr>
          <w:rFonts w:ascii="Arial" w:hAnsi="Arial" w:cs="Arial"/>
          <w:sz w:val="24"/>
          <w:szCs w:val="24"/>
        </w:rPr>
        <w:t xml:space="preserve"> </w:t>
      </w:r>
      <w:r w:rsidR="006A21CB">
        <w:rPr>
          <w:rFonts w:ascii="Arial" w:hAnsi="Arial" w:cs="Arial"/>
          <w:sz w:val="24"/>
          <w:szCs w:val="24"/>
        </w:rPr>
        <w:t xml:space="preserve">Submit a copy of </w:t>
      </w:r>
      <w:r w:rsidR="00B7691B">
        <w:rPr>
          <w:rFonts w:ascii="Arial" w:hAnsi="Arial" w:cs="Arial"/>
          <w:sz w:val="24"/>
          <w:szCs w:val="24"/>
        </w:rPr>
        <w:t xml:space="preserve">the </w:t>
      </w:r>
      <w:r w:rsidR="006E229A">
        <w:rPr>
          <w:rFonts w:ascii="Arial" w:hAnsi="Arial" w:cs="Arial"/>
          <w:sz w:val="24"/>
          <w:szCs w:val="24"/>
        </w:rPr>
        <w:t xml:space="preserve">District’s </w:t>
      </w:r>
      <w:r w:rsidR="00B7691B">
        <w:rPr>
          <w:rFonts w:ascii="Arial" w:hAnsi="Arial" w:cs="Arial"/>
          <w:sz w:val="24"/>
          <w:szCs w:val="24"/>
        </w:rPr>
        <w:t>most recent</w:t>
      </w:r>
      <w:r w:rsidR="006A21CB">
        <w:rPr>
          <w:rFonts w:ascii="Arial" w:hAnsi="Arial" w:cs="Arial"/>
          <w:sz w:val="24"/>
          <w:szCs w:val="24"/>
        </w:rPr>
        <w:t xml:space="preserve"> Conflict of Interest code</w:t>
      </w:r>
      <w:r w:rsidR="00931A43">
        <w:rPr>
          <w:rFonts w:ascii="Arial" w:hAnsi="Arial" w:cs="Arial"/>
          <w:sz w:val="24"/>
          <w:szCs w:val="24"/>
        </w:rPr>
        <w:t xml:space="preserve"> consistent with FPPC</w:t>
      </w:r>
      <w:r w:rsidR="00C23C35">
        <w:rPr>
          <w:rFonts w:ascii="Arial" w:hAnsi="Arial" w:cs="Arial"/>
          <w:sz w:val="24"/>
          <w:szCs w:val="24"/>
        </w:rPr>
        <w:t xml:space="preserve"> requirements</w:t>
      </w:r>
      <w:r w:rsidR="006A21CB">
        <w:rPr>
          <w:rFonts w:ascii="Arial" w:hAnsi="Arial" w:cs="Arial"/>
          <w:sz w:val="24"/>
          <w:szCs w:val="24"/>
        </w:rPr>
        <w:t xml:space="preserve">. </w:t>
      </w:r>
      <w:r w:rsidR="00E1309F">
        <w:rPr>
          <w:rFonts w:ascii="Arial" w:hAnsi="Arial" w:cs="Arial"/>
          <w:sz w:val="24"/>
          <w:szCs w:val="24"/>
        </w:rPr>
        <w:t>(Government Code Section 87300)</w:t>
      </w:r>
    </w:p>
    <w:p w14:paraId="698E648A" w14:textId="67E28C05" w:rsidR="006A21CB" w:rsidRDefault="006A21CB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 xml:space="preserve">Reimbursement Policy, Nondiscrimination Policy, </w:t>
      </w:r>
      <w:r w:rsidR="00D00F9C" w:rsidRPr="00B7691B">
        <w:rPr>
          <w:rFonts w:ascii="Arial" w:hAnsi="Arial" w:cs="Arial"/>
          <w:sz w:val="24"/>
          <w:szCs w:val="24"/>
          <w:u w:val="single"/>
        </w:rPr>
        <w:t>and Public</w:t>
      </w:r>
      <w:r w:rsidRPr="00B7691B">
        <w:rPr>
          <w:rFonts w:ascii="Arial" w:hAnsi="Arial" w:cs="Arial"/>
          <w:sz w:val="24"/>
          <w:szCs w:val="24"/>
          <w:u w:val="single"/>
        </w:rPr>
        <w:t xml:space="preserve"> Records Re</w:t>
      </w:r>
      <w:r w:rsidR="00D00F9C">
        <w:rPr>
          <w:rFonts w:ascii="Arial" w:hAnsi="Arial" w:cs="Arial"/>
          <w:sz w:val="24"/>
          <w:szCs w:val="24"/>
          <w:u w:val="single"/>
        </w:rPr>
        <w:t>quest Polic</w:t>
      </w:r>
      <w:r w:rsidR="00D96BA1">
        <w:rPr>
          <w:rFonts w:ascii="Arial" w:hAnsi="Arial" w:cs="Arial"/>
          <w:sz w:val="24"/>
          <w:szCs w:val="24"/>
          <w:u w:val="single"/>
        </w:rPr>
        <w:t>y</w:t>
      </w:r>
      <w:r w:rsidR="00CC63C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</w:t>
      </w:r>
      <w:r w:rsidRPr="00776FD9">
        <w:rPr>
          <w:rFonts w:ascii="Arial" w:hAnsi="Arial" w:cs="Arial"/>
          <w:sz w:val="24"/>
          <w:szCs w:val="24"/>
        </w:rPr>
        <w:t xml:space="preserve">ubmit a copy of </w:t>
      </w:r>
      <w:r>
        <w:rPr>
          <w:rFonts w:ascii="Arial" w:hAnsi="Arial" w:cs="Arial"/>
          <w:sz w:val="24"/>
          <w:szCs w:val="24"/>
        </w:rPr>
        <w:t>each</w:t>
      </w:r>
      <w:r w:rsidRPr="00776FD9">
        <w:rPr>
          <w:rFonts w:ascii="Arial" w:hAnsi="Arial" w:cs="Arial"/>
          <w:sz w:val="24"/>
          <w:szCs w:val="24"/>
        </w:rPr>
        <w:t xml:space="preserve"> </w:t>
      </w:r>
      <w:r w:rsidR="00D96BA1">
        <w:rPr>
          <w:rFonts w:ascii="Arial" w:hAnsi="Arial" w:cs="Arial"/>
          <w:sz w:val="24"/>
          <w:szCs w:val="24"/>
        </w:rPr>
        <w:t xml:space="preserve">District policy listed above.  </w:t>
      </w:r>
      <w:r>
        <w:rPr>
          <w:rFonts w:ascii="Arial" w:hAnsi="Arial" w:cs="Arial"/>
          <w:sz w:val="24"/>
          <w:szCs w:val="24"/>
        </w:rPr>
        <w:t>These policies can comprise a policy manual or serve as stand-alone policies</w:t>
      </w:r>
      <w:r w:rsidR="00D96BA1">
        <w:rPr>
          <w:rFonts w:ascii="Arial" w:hAnsi="Arial" w:cs="Arial"/>
          <w:sz w:val="24"/>
          <w:szCs w:val="24"/>
        </w:rPr>
        <w:t>, but they must be adopted by the Board</w:t>
      </w:r>
      <w:r>
        <w:rPr>
          <w:rFonts w:ascii="Arial" w:hAnsi="Arial" w:cs="Arial"/>
          <w:sz w:val="24"/>
          <w:szCs w:val="24"/>
        </w:rPr>
        <w:t>.</w:t>
      </w:r>
      <w:r w:rsidR="00E1309F">
        <w:rPr>
          <w:rFonts w:ascii="Arial" w:hAnsi="Arial" w:cs="Arial"/>
          <w:sz w:val="24"/>
          <w:szCs w:val="24"/>
        </w:rPr>
        <w:t xml:space="preserve"> (Reimbursement policy: Government Code Section 53232.2)</w:t>
      </w:r>
    </w:p>
    <w:p w14:paraId="16B3E32B" w14:textId="64B07E61" w:rsidR="006A21CB" w:rsidRPr="00776FD9" w:rsidRDefault="006A21CB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Annual Plan, Long Range Plan</w:t>
      </w:r>
      <w:r w:rsidR="002238D8">
        <w:rPr>
          <w:rFonts w:ascii="Arial" w:hAnsi="Arial" w:cs="Arial"/>
          <w:sz w:val="24"/>
          <w:szCs w:val="24"/>
        </w:rPr>
        <w:t>:</w:t>
      </w:r>
      <w:r w:rsidRPr="00776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776FD9">
        <w:rPr>
          <w:rFonts w:ascii="Arial" w:hAnsi="Arial" w:cs="Arial"/>
          <w:sz w:val="24"/>
          <w:szCs w:val="24"/>
        </w:rPr>
        <w:t xml:space="preserve">ubmit copies of </w:t>
      </w:r>
      <w:r w:rsidR="00400CAF">
        <w:rPr>
          <w:rFonts w:ascii="Arial" w:hAnsi="Arial" w:cs="Arial"/>
          <w:sz w:val="24"/>
          <w:szCs w:val="24"/>
        </w:rPr>
        <w:t xml:space="preserve">the District’s </w:t>
      </w:r>
      <w:r>
        <w:rPr>
          <w:rFonts w:ascii="Arial" w:hAnsi="Arial" w:cs="Arial"/>
          <w:sz w:val="24"/>
          <w:szCs w:val="24"/>
        </w:rPr>
        <w:t>current Annual and Long Range Plans</w:t>
      </w:r>
      <w:r w:rsidR="009731B7">
        <w:rPr>
          <w:rFonts w:ascii="Arial" w:hAnsi="Arial" w:cs="Arial"/>
          <w:sz w:val="24"/>
          <w:szCs w:val="24"/>
        </w:rPr>
        <w:t xml:space="preserve"> that meet the requirements of PRC section 9413.  The Department will not require compliance with subsections 4 and 7 of subdivision c of that section.  </w:t>
      </w:r>
      <w:r w:rsidR="00E1309F">
        <w:rPr>
          <w:rFonts w:ascii="Arial" w:hAnsi="Arial" w:cs="Arial"/>
          <w:sz w:val="24"/>
          <w:szCs w:val="24"/>
        </w:rPr>
        <w:t>(Public Resources Code Section 9413</w:t>
      </w:r>
      <w:r w:rsidR="00344064">
        <w:rPr>
          <w:rFonts w:ascii="Arial" w:hAnsi="Arial" w:cs="Arial"/>
          <w:sz w:val="24"/>
          <w:szCs w:val="24"/>
        </w:rPr>
        <w:t xml:space="preserve">) No qualitative review will be conducted. The signatures at the bottom of the Form serve as verification that the District plans are meeting </w:t>
      </w:r>
      <w:r w:rsidR="00EE42BC">
        <w:rPr>
          <w:rFonts w:ascii="Arial" w:hAnsi="Arial" w:cs="Arial"/>
          <w:sz w:val="24"/>
          <w:szCs w:val="24"/>
        </w:rPr>
        <w:t>PRC section 9413 requirements</w:t>
      </w:r>
    </w:p>
    <w:p w14:paraId="0E1EA4B8" w14:textId="64279F41" w:rsidR="006A21CB" w:rsidRDefault="006A21CB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 xml:space="preserve">Annual </w:t>
      </w:r>
      <w:r w:rsidR="009731B7">
        <w:rPr>
          <w:rFonts w:ascii="Arial" w:hAnsi="Arial" w:cs="Arial"/>
          <w:sz w:val="24"/>
          <w:szCs w:val="24"/>
          <w:u w:val="single"/>
        </w:rPr>
        <w:t>B</w:t>
      </w:r>
      <w:r w:rsidR="009731B7" w:rsidRPr="00B7691B">
        <w:rPr>
          <w:rFonts w:ascii="Arial" w:hAnsi="Arial" w:cs="Arial"/>
          <w:sz w:val="24"/>
          <w:szCs w:val="24"/>
          <w:u w:val="single"/>
        </w:rPr>
        <w:t>udget</w:t>
      </w:r>
      <w:r w:rsidR="002238D8">
        <w:rPr>
          <w:rFonts w:ascii="Arial" w:hAnsi="Arial" w:cs="Arial"/>
          <w:sz w:val="24"/>
          <w:szCs w:val="24"/>
        </w:rPr>
        <w:t>:</w:t>
      </w:r>
      <w:r w:rsidRPr="00776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776FD9">
        <w:rPr>
          <w:rFonts w:ascii="Arial" w:hAnsi="Arial" w:cs="Arial"/>
          <w:sz w:val="24"/>
          <w:szCs w:val="24"/>
        </w:rPr>
        <w:t>ubmit</w:t>
      </w:r>
      <w:r>
        <w:rPr>
          <w:rFonts w:ascii="Arial" w:hAnsi="Arial" w:cs="Arial"/>
          <w:sz w:val="24"/>
          <w:szCs w:val="24"/>
        </w:rPr>
        <w:t xml:space="preserve"> a copy of </w:t>
      </w:r>
      <w:r w:rsidR="00400CAF">
        <w:rPr>
          <w:rFonts w:ascii="Arial" w:hAnsi="Arial" w:cs="Arial"/>
          <w:sz w:val="24"/>
          <w:szCs w:val="24"/>
        </w:rPr>
        <w:t xml:space="preserve">the District’s </w:t>
      </w:r>
      <w:r>
        <w:rPr>
          <w:rFonts w:ascii="Arial" w:hAnsi="Arial" w:cs="Arial"/>
          <w:sz w:val="24"/>
          <w:szCs w:val="24"/>
        </w:rPr>
        <w:t>current</w:t>
      </w:r>
      <w:r w:rsidRPr="00776FD9">
        <w:rPr>
          <w:rFonts w:ascii="Arial" w:hAnsi="Arial" w:cs="Arial"/>
          <w:sz w:val="24"/>
          <w:szCs w:val="24"/>
        </w:rPr>
        <w:t xml:space="preserve"> </w:t>
      </w:r>
      <w:r w:rsidR="009731B7">
        <w:rPr>
          <w:rFonts w:ascii="Arial" w:hAnsi="Arial" w:cs="Arial"/>
          <w:sz w:val="24"/>
          <w:szCs w:val="24"/>
        </w:rPr>
        <w:t xml:space="preserve">annual </w:t>
      </w:r>
      <w:r w:rsidRPr="00776FD9">
        <w:rPr>
          <w:rFonts w:ascii="Arial" w:hAnsi="Arial" w:cs="Arial"/>
          <w:sz w:val="24"/>
          <w:szCs w:val="24"/>
        </w:rPr>
        <w:t>budget.</w:t>
      </w:r>
      <w:r w:rsidR="00D74986">
        <w:rPr>
          <w:rFonts w:ascii="Arial" w:hAnsi="Arial" w:cs="Arial"/>
          <w:sz w:val="24"/>
          <w:szCs w:val="24"/>
        </w:rPr>
        <w:t xml:space="preserve"> </w:t>
      </w:r>
    </w:p>
    <w:p w14:paraId="48A1CDE2" w14:textId="5B644889" w:rsidR="00791B77" w:rsidRDefault="00791B77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Sexual Harassment Training for </w:t>
      </w:r>
      <w:r w:rsidR="00C3341B">
        <w:rPr>
          <w:rFonts w:ascii="Arial" w:hAnsi="Arial" w:cs="Arial"/>
          <w:sz w:val="24"/>
          <w:szCs w:val="24"/>
          <w:u w:val="single"/>
        </w:rPr>
        <w:t>District</w:t>
      </w:r>
      <w:r>
        <w:rPr>
          <w:rFonts w:ascii="Arial" w:hAnsi="Arial" w:cs="Arial"/>
          <w:sz w:val="24"/>
          <w:szCs w:val="24"/>
          <w:u w:val="single"/>
        </w:rPr>
        <w:t xml:space="preserve"> Directors and Required Staff</w:t>
      </w:r>
      <w:r w:rsidRPr="00791B7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Submit a copy of sexual harassment training completion certificates for </w:t>
      </w:r>
      <w:r w:rsidR="006E229A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 Directors and required staff. Required </w:t>
      </w:r>
      <w:r w:rsidR="00400CAF">
        <w:rPr>
          <w:rFonts w:ascii="Arial" w:hAnsi="Arial" w:cs="Arial"/>
          <w:sz w:val="24"/>
          <w:szCs w:val="24"/>
        </w:rPr>
        <w:t xml:space="preserve">staff </w:t>
      </w:r>
      <w:r>
        <w:rPr>
          <w:rFonts w:ascii="Arial" w:hAnsi="Arial" w:cs="Arial"/>
          <w:sz w:val="24"/>
          <w:szCs w:val="24"/>
        </w:rPr>
        <w:t xml:space="preserve">includes all staff members who supervise other employees. </w:t>
      </w:r>
    </w:p>
    <w:p w14:paraId="026422EF" w14:textId="3FB7BA6C" w:rsidR="00F34E81" w:rsidRPr="00776FD9" w:rsidRDefault="00F34E81" w:rsidP="004F1A7C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SB 272 Enterprise Systems Catalog</w:t>
      </w:r>
      <w:r>
        <w:rPr>
          <w:rFonts w:ascii="Arial" w:hAnsi="Arial" w:cs="Arial"/>
          <w:sz w:val="24"/>
          <w:szCs w:val="24"/>
        </w:rPr>
        <w:t xml:space="preserve">: </w:t>
      </w:r>
      <w:r w:rsidR="00400CAF">
        <w:rPr>
          <w:rFonts w:ascii="Arial" w:hAnsi="Arial" w:cs="Arial"/>
          <w:sz w:val="24"/>
          <w:szCs w:val="24"/>
        </w:rPr>
        <w:t xml:space="preserve">Submit </w:t>
      </w:r>
      <w:r w:rsidR="00CB6EA8">
        <w:rPr>
          <w:rFonts w:ascii="Arial" w:hAnsi="Arial" w:cs="Arial"/>
          <w:sz w:val="24"/>
          <w:szCs w:val="24"/>
        </w:rPr>
        <w:t>a</w:t>
      </w:r>
      <w:r w:rsidR="00504292">
        <w:rPr>
          <w:rFonts w:ascii="Arial" w:hAnsi="Arial" w:cs="Arial"/>
          <w:sz w:val="24"/>
          <w:szCs w:val="24"/>
        </w:rPr>
        <w:t xml:space="preserve"> link to the District’s Enterprise Systems Catalogue</w:t>
      </w:r>
      <w:r w:rsidR="00EE42BC">
        <w:rPr>
          <w:rFonts w:ascii="Arial" w:hAnsi="Arial" w:cs="Arial"/>
          <w:sz w:val="24"/>
          <w:szCs w:val="24"/>
        </w:rPr>
        <w:t>.</w:t>
      </w:r>
      <w:r w:rsidR="00504292">
        <w:rPr>
          <w:rFonts w:ascii="Arial" w:hAnsi="Arial" w:cs="Arial"/>
          <w:sz w:val="24"/>
          <w:szCs w:val="24"/>
        </w:rPr>
        <w:t xml:space="preserve"> </w:t>
      </w:r>
      <w:r w:rsidR="00CB6EA8">
        <w:rPr>
          <w:rFonts w:ascii="Arial" w:hAnsi="Arial" w:cs="Arial"/>
          <w:sz w:val="24"/>
          <w:szCs w:val="24"/>
        </w:rPr>
        <w:t>Alternatively, if</w:t>
      </w:r>
      <w:r w:rsidR="00400CAF">
        <w:rPr>
          <w:rFonts w:ascii="Arial" w:hAnsi="Arial" w:cs="Arial"/>
          <w:sz w:val="24"/>
          <w:szCs w:val="24"/>
        </w:rPr>
        <w:t xml:space="preserve"> the District </w:t>
      </w:r>
      <w:r w:rsidR="00504292">
        <w:rPr>
          <w:rFonts w:ascii="Arial" w:hAnsi="Arial" w:cs="Arial"/>
          <w:sz w:val="24"/>
          <w:szCs w:val="24"/>
        </w:rPr>
        <w:t>does not have a website, submit a copy of the catalog that meets the requirements of Government Code section 6270.5</w:t>
      </w:r>
      <w:r w:rsidR="00F4787A">
        <w:rPr>
          <w:rFonts w:ascii="Arial" w:hAnsi="Arial" w:cs="Arial"/>
          <w:sz w:val="24"/>
          <w:szCs w:val="24"/>
        </w:rPr>
        <w:t>.</w:t>
      </w:r>
      <w:r w:rsidR="00400CAF">
        <w:rPr>
          <w:rFonts w:ascii="Arial" w:hAnsi="Arial" w:cs="Arial"/>
          <w:sz w:val="24"/>
          <w:szCs w:val="24"/>
        </w:rPr>
        <w:t xml:space="preserve"> </w:t>
      </w:r>
      <w:r w:rsidR="00400CAF" w:rsidRPr="00402A84">
        <w:rPr>
          <w:rFonts w:ascii="Arial" w:hAnsi="Arial" w:cs="Arial"/>
          <w:sz w:val="24"/>
          <w:szCs w:val="24"/>
        </w:rPr>
        <w:t xml:space="preserve"> </w:t>
      </w:r>
      <w:r w:rsidR="00E1309F">
        <w:rPr>
          <w:rFonts w:ascii="Arial" w:hAnsi="Arial" w:cs="Arial"/>
          <w:sz w:val="24"/>
          <w:szCs w:val="24"/>
        </w:rPr>
        <w:t>(Government Code Section 6270.5)</w:t>
      </w:r>
    </w:p>
    <w:p w14:paraId="569CD768" w14:textId="77777777" w:rsidR="005B674D" w:rsidRPr="005B674D" w:rsidRDefault="005B674D" w:rsidP="005B674D">
      <w:pPr>
        <w:rPr>
          <w:rFonts w:ascii="Arial" w:hAnsi="Arial" w:cs="Arial"/>
          <w:sz w:val="24"/>
          <w:szCs w:val="24"/>
          <w:u w:val="single"/>
        </w:rPr>
      </w:pPr>
      <w:r w:rsidRPr="005B674D">
        <w:rPr>
          <w:rFonts w:ascii="Arial" w:hAnsi="Arial" w:cs="Arial"/>
          <w:sz w:val="24"/>
          <w:szCs w:val="24"/>
          <w:u w:val="single"/>
        </w:rPr>
        <w:t xml:space="preserve">Section 2 – Mandatory if Applicable </w:t>
      </w:r>
    </w:p>
    <w:p w14:paraId="5A008D8B" w14:textId="295AA481" w:rsidR="005B674D" w:rsidRPr="00B763F5" w:rsidRDefault="0035575E" w:rsidP="005B67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2 is comprised of additional requirements that may</w:t>
      </w:r>
      <w:r w:rsidR="00431A36">
        <w:rPr>
          <w:rFonts w:ascii="Arial" w:hAnsi="Arial" w:cs="Arial"/>
          <w:sz w:val="24"/>
          <w:szCs w:val="24"/>
        </w:rPr>
        <w:t xml:space="preserve"> not</w:t>
      </w:r>
      <w:r>
        <w:rPr>
          <w:rFonts w:ascii="Arial" w:hAnsi="Arial" w:cs="Arial"/>
          <w:sz w:val="24"/>
          <w:szCs w:val="24"/>
        </w:rPr>
        <w:t xml:space="preserve"> apply to every </w:t>
      </w:r>
      <w:r w:rsidR="00C3341B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.  </w:t>
      </w:r>
      <w:r w:rsidR="00CB6EA8">
        <w:rPr>
          <w:rFonts w:ascii="Arial" w:hAnsi="Arial" w:cs="Arial"/>
          <w:sz w:val="24"/>
          <w:szCs w:val="24"/>
        </w:rPr>
        <w:t>S</w:t>
      </w:r>
      <w:r w:rsidR="00400CAF">
        <w:rPr>
          <w:rFonts w:ascii="Arial" w:hAnsi="Arial" w:cs="Arial"/>
          <w:sz w:val="24"/>
          <w:szCs w:val="24"/>
        </w:rPr>
        <w:t xml:space="preserve">ubmit proof </w:t>
      </w:r>
      <w:r w:rsidR="00CB6EA8">
        <w:rPr>
          <w:rFonts w:ascii="Arial" w:hAnsi="Arial" w:cs="Arial"/>
          <w:sz w:val="24"/>
          <w:szCs w:val="24"/>
        </w:rPr>
        <w:t xml:space="preserve">for each requirement that applies and provide an </w:t>
      </w:r>
      <w:r w:rsidR="00400CAF">
        <w:rPr>
          <w:rFonts w:ascii="Arial" w:hAnsi="Arial" w:cs="Arial"/>
          <w:sz w:val="24"/>
          <w:szCs w:val="24"/>
        </w:rPr>
        <w:t xml:space="preserve">explanation for each requirement that does not apply. </w:t>
      </w:r>
    </w:p>
    <w:p w14:paraId="6242F964" w14:textId="0FC877A2" w:rsidR="005B674D" w:rsidRDefault="002238D8" w:rsidP="00CC63C0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Sexual Harassment Literature P</w:t>
      </w:r>
      <w:r w:rsidR="0035575E" w:rsidRPr="00B7691B">
        <w:rPr>
          <w:rFonts w:ascii="Arial" w:hAnsi="Arial" w:cs="Arial"/>
          <w:sz w:val="24"/>
          <w:szCs w:val="24"/>
          <w:u w:val="single"/>
        </w:rPr>
        <w:t>rovided to Employees</w:t>
      </w:r>
      <w:r w:rsidR="0035575E">
        <w:rPr>
          <w:rFonts w:ascii="Arial" w:hAnsi="Arial" w:cs="Arial"/>
          <w:sz w:val="24"/>
          <w:szCs w:val="24"/>
        </w:rPr>
        <w:t xml:space="preserve">: </w:t>
      </w:r>
      <w:r w:rsidR="00224C4F">
        <w:rPr>
          <w:rFonts w:ascii="Arial" w:hAnsi="Arial" w:cs="Arial"/>
          <w:sz w:val="24"/>
          <w:szCs w:val="24"/>
        </w:rPr>
        <w:t>T</w:t>
      </w:r>
      <w:r w:rsidR="0035575E">
        <w:rPr>
          <w:rFonts w:ascii="Arial" w:hAnsi="Arial" w:cs="Arial"/>
          <w:sz w:val="24"/>
          <w:szCs w:val="24"/>
        </w:rPr>
        <w:t xml:space="preserve">his requirement only </w:t>
      </w:r>
      <w:r w:rsidR="002A09F7">
        <w:rPr>
          <w:rFonts w:ascii="Arial" w:hAnsi="Arial" w:cs="Arial"/>
          <w:sz w:val="24"/>
          <w:szCs w:val="24"/>
        </w:rPr>
        <w:t>applies to</w:t>
      </w:r>
      <w:r w:rsidR="0035575E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="0035575E">
        <w:rPr>
          <w:rFonts w:ascii="Arial" w:hAnsi="Arial" w:cs="Arial"/>
          <w:sz w:val="24"/>
          <w:szCs w:val="24"/>
        </w:rPr>
        <w:t xml:space="preserve">s that have </w:t>
      </w:r>
      <w:r w:rsidR="002A09F7">
        <w:rPr>
          <w:rFonts w:ascii="Arial" w:hAnsi="Arial" w:cs="Arial"/>
          <w:sz w:val="24"/>
          <w:szCs w:val="24"/>
        </w:rPr>
        <w:t xml:space="preserve">at least one </w:t>
      </w:r>
      <w:r w:rsidR="0035575E">
        <w:rPr>
          <w:rFonts w:ascii="Arial" w:hAnsi="Arial" w:cs="Arial"/>
          <w:sz w:val="24"/>
          <w:szCs w:val="24"/>
        </w:rPr>
        <w:t xml:space="preserve">employee. </w:t>
      </w:r>
      <w:r w:rsidR="00B7691B">
        <w:rPr>
          <w:rFonts w:ascii="Arial" w:hAnsi="Arial" w:cs="Arial"/>
          <w:sz w:val="24"/>
          <w:szCs w:val="24"/>
        </w:rPr>
        <w:t>The</w:t>
      </w:r>
      <w:r w:rsidR="006A21CB">
        <w:rPr>
          <w:rFonts w:ascii="Arial" w:hAnsi="Arial" w:cs="Arial"/>
          <w:sz w:val="24"/>
          <w:szCs w:val="24"/>
        </w:rPr>
        <w:t xml:space="preserve"> signatures at the bottom of the Form serve as verification that </w:t>
      </w:r>
      <w:r w:rsidR="00B7691B">
        <w:rPr>
          <w:rFonts w:ascii="Arial" w:hAnsi="Arial" w:cs="Arial"/>
          <w:sz w:val="24"/>
          <w:szCs w:val="24"/>
        </w:rPr>
        <w:t>the</w:t>
      </w:r>
      <w:r w:rsidR="006A21CB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="006A21CB">
        <w:rPr>
          <w:rFonts w:ascii="Arial" w:hAnsi="Arial" w:cs="Arial"/>
          <w:sz w:val="24"/>
          <w:szCs w:val="24"/>
        </w:rPr>
        <w:t xml:space="preserve"> is meeting this requirement.</w:t>
      </w:r>
      <w:r w:rsidR="00E1309F">
        <w:rPr>
          <w:rFonts w:ascii="Arial" w:hAnsi="Arial" w:cs="Arial"/>
          <w:sz w:val="24"/>
          <w:szCs w:val="24"/>
        </w:rPr>
        <w:t xml:space="preserve"> (Government Code Section 12950)</w:t>
      </w:r>
    </w:p>
    <w:p w14:paraId="3E6660BF" w14:textId="7C354AED" w:rsidR="006A21CB" w:rsidRDefault="005F6B8A" w:rsidP="00CC63C0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Payroll Taxes Filed and Paid</w:t>
      </w:r>
      <w:r w:rsidR="006A21CB">
        <w:rPr>
          <w:rFonts w:ascii="Arial" w:hAnsi="Arial" w:cs="Arial"/>
          <w:sz w:val="24"/>
          <w:szCs w:val="24"/>
        </w:rPr>
        <w:t xml:space="preserve">: </w:t>
      </w:r>
      <w:r w:rsidR="00224C4F">
        <w:rPr>
          <w:rFonts w:ascii="Arial" w:hAnsi="Arial" w:cs="Arial"/>
          <w:sz w:val="24"/>
          <w:szCs w:val="24"/>
        </w:rPr>
        <w:t>T</w:t>
      </w:r>
      <w:r w:rsidR="006A21CB">
        <w:rPr>
          <w:rFonts w:ascii="Arial" w:hAnsi="Arial" w:cs="Arial"/>
          <w:sz w:val="24"/>
          <w:szCs w:val="24"/>
        </w:rPr>
        <w:t xml:space="preserve">his requirement only applies to </w:t>
      </w:r>
      <w:r w:rsidR="00C3341B">
        <w:rPr>
          <w:rFonts w:ascii="Arial" w:hAnsi="Arial" w:cs="Arial"/>
          <w:sz w:val="24"/>
          <w:szCs w:val="24"/>
        </w:rPr>
        <w:t>District</w:t>
      </w:r>
      <w:r w:rsidR="006A21CB">
        <w:rPr>
          <w:rFonts w:ascii="Arial" w:hAnsi="Arial" w:cs="Arial"/>
          <w:sz w:val="24"/>
          <w:szCs w:val="24"/>
        </w:rPr>
        <w:t xml:space="preserve">s that have </w:t>
      </w:r>
      <w:r w:rsidR="002A09F7">
        <w:rPr>
          <w:rFonts w:ascii="Arial" w:hAnsi="Arial" w:cs="Arial"/>
          <w:sz w:val="24"/>
          <w:szCs w:val="24"/>
        </w:rPr>
        <w:t xml:space="preserve">at least one </w:t>
      </w:r>
      <w:r w:rsidR="006A21CB">
        <w:rPr>
          <w:rFonts w:ascii="Arial" w:hAnsi="Arial" w:cs="Arial"/>
          <w:sz w:val="24"/>
          <w:szCs w:val="24"/>
        </w:rPr>
        <w:t xml:space="preserve">employee.  </w:t>
      </w:r>
      <w:r w:rsidR="00B7691B">
        <w:rPr>
          <w:rFonts w:ascii="Arial" w:hAnsi="Arial" w:cs="Arial"/>
          <w:sz w:val="24"/>
          <w:szCs w:val="24"/>
        </w:rPr>
        <w:t>The</w:t>
      </w:r>
      <w:r w:rsidR="006A21CB">
        <w:rPr>
          <w:rFonts w:ascii="Arial" w:hAnsi="Arial" w:cs="Arial"/>
          <w:sz w:val="24"/>
          <w:szCs w:val="24"/>
        </w:rPr>
        <w:t xml:space="preserve"> signatures at the bottom of the Form serve as verification that </w:t>
      </w:r>
      <w:r w:rsidR="00B7691B">
        <w:rPr>
          <w:rFonts w:ascii="Arial" w:hAnsi="Arial" w:cs="Arial"/>
          <w:sz w:val="24"/>
          <w:szCs w:val="24"/>
        </w:rPr>
        <w:t>the</w:t>
      </w:r>
      <w:r w:rsidR="006A21CB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="006A21CB">
        <w:rPr>
          <w:rFonts w:ascii="Arial" w:hAnsi="Arial" w:cs="Arial"/>
          <w:sz w:val="24"/>
          <w:szCs w:val="24"/>
        </w:rPr>
        <w:t xml:space="preserve"> is meeting this requirement.</w:t>
      </w:r>
    </w:p>
    <w:p w14:paraId="789A5D0B" w14:textId="4066ADC8" w:rsidR="00B85EF0" w:rsidRDefault="006A21CB" w:rsidP="00CC63C0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lastRenderedPageBreak/>
        <w:t>Reports and Information to Local Agency Formation Commission</w:t>
      </w:r>
      <w:r w:rsidR="00224C4F">
        <w:rPr>
          <w:rFonts w:ascii="Arial" w:hAnsi="Arial" w:cs="Arial"/>
          <w:sz w:val="24"/>
          <w:szCs w:val="24"/>
        </w:rPr>
        <w:t>:</w:t>
      </w:r>
      <w:r w:rsidRPr="006A21CB">
        <w:rPr>
          <w:rFonts w:ascii="Arial" w:hAnsi="Arial" w:cs="Arial"/>
          <w:sz w:val="24"/>
          <w:szCs w:val="24"/>
        </w:rPr>
        <w:t xml:space="preserve"> </w:t>
      </w:r>
      <w:r w:rsidR="00B7691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 must </w:t>
      </w:r>
      <w:r w:rsidRPr="00B763F5"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z w:val="24"/>
          <w:szCs w:val="24"/>
        </w:rPr>
        <w:t xml:space="preserve"> reports and information to </w:t>
      </w:r>
      <w:r w:rsidRPr="00B763F5">
        <w:rPr>
          <w:rFonts w:ascii="Arial" w:hAnsi="Arial" w:cs="Arial"/>
          <w:sz w:val="24"/>
          <w:szCs w:val="24"/>
        </w:rPr>
        <w:t xml:space="preserve">LAFCO </w:t>
      </w:r>
      <w:r w:rsidRPr="004476AF">
        <w:rPr>
          <w:rFonts w:ascii="Arial" w:hAnsi="Arial" w:cs="Arial"/>
          <w:sz w:val="24"/>
          <w:szCs w:val="24"/>
        </w:rPr>
        <w:t>when requested by the LAFCO.</w:t>
      </w:r>
      <w:r>
        <w:rPr>
          <w:rFonts w:ascii="Arial" w:hAnsi="Arial" w:cs="Arial"/>
          <w:sz w:val="24"/>
          <w:szCs w:val="24"/>
        </w:rPr>
        <w:t xml:space="preserve"> </w:t>
      </w:r>
      <w:r w:rsidR="00400C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B763F5">
        <w:rPr>
          <w:rFonts w:ascii="Arial" w:hAnsi="Arial" w:cs="Arial"/>
          <w:sz w:val="24"/>
          <w:szCs w:val="24"/>
        </w:rPr>
        <w:t>or example</w:t>
      </w:r>
      <w:r>
        <w:rPr>
          <w:rFonts w:ascii="Arial" w:hAnsi="Arial" w:cs="Arial"/>
          <w:sz w:val="24"/>
          <w:szCs w:val="24"/>
        </w:rPr>
        <w:t>,</w:t>
      </w:r>
      <w:r w:rsidRPr="00B763F5">
        <w:rPr>
          <w:rFonts w:ascii="Arial" w:hAnsi="Arial" w:cs="Arial"/>
          <w:sz w:val="24"/>
          <w:szCs w:val="24"/>
        </w:rPr>
        <w:t xml:space="preserve"> when LAFCO conduct</w:t>
      </w:r>
      <w:r>
        <w:rPr>
          <w:rFonts w:ascii="Arial" w:hAnsi="Arial" w:cs="Arial"/>
          <w:sz w:val="24"/>
          <w:szCs w:val="24"/>
        </w:rPr>
        <w:t>s</w:t>
      </w:r>
      <w:r w:rsidRPr="00B763F5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Resource Conservation </w:t>
      </w:r>
      <w:r w:rsidR="00C3341B">
        <w:rPr>
          <w:rFonts w:ascii="Arial" w:hAnsi="Arial" w:cs="Arial"/>
          <w:sz w:val="24"/>
          <w:szCs w:val="24"/>
        </w:rPr>
        <w:t>District</w:t>
      </w:r>
      <w:r w:rsidR="00402A84">
        <w:rPr>
          <w:rFonts w:ascii="Arial" w:hAnsi="Arial" w:cs="Arial"/>
          <w:sz w:val="24"/>
          <w:szCs w:val="24"/>
        </w:rPr>
        <w:t xml:space="preserve"> </w:t>
      </w:r>
      <w:r w:rsidRPr="00B763F5">
        <w:rPr>
          <w:rFonts w:ascii="Arial" w:hAnsi="Arial" w:cs="Arial"/>
          <w:sz w:val="24"/>
          <w:szCs w:val="24"/>
        </w:rPr>
        <w:t>Municipal Service Revie</w:t>
      </w:r>
      <w:r>
        <w:rPr>
          <w:rFonts w:ascii="Arial" w:hAnsi="Arial" w:cs="Arial"/>
          <w:sz w:val="24"/>
          <w:szCs w:val="24"/>
        </w:rPr>
        <w:t xml:space="preserve">w, it </w:t>
      </w:r>
      <w:r w:rsidR="00B85EF0">
        <w:rPr>
          <w:rFonts w:ascii="Arial" w:hAnsi="Arial" w:cs="Arial"/>
          <w:sz w:val="24"/>
          <w:szCs w:val="24"/>
        </w:rPr>
        <w:t>may request reports and</w:t>
      </w:r>
      <w:r>
        <w:rPr>
          <w:rFonts w:ascii="Arial" w:hAnsi="Arial" w:cs="Arial"/>
          <w:sz w:val="24"/>
          <w:szCs w:val="24"/>
        </w:rPr>
        <w:t xml:space="preserve"> plans, conduct interviews, or </w:t>
      </w:r>
      <w:r w:rsidR="00B85EF0">
        <w:rPr>
          <w:rFonts w:ascii="Arial" w:hAnsi="Arial" w:cs="Arial"/>
          <w:sz w:val="24"/>
          <w:szCs w:val="24"/>
        </w:rPr>
        <w:t>seek</w:t>
      </w:r>
      <w:r>
        <w:rPr>
          <w:rFonts w:ascii="Arial" w:hAnsi="Arial" w:cs="Arial"/>
          <w:sz w:val="24"/>
          <w:szCs w:val="24"/>
        </w:rPr>
        <w:t xml:space="preserve"> other information</w:t>
      </w:r>
      <w:r w:rsidR="00B85EF0">
        <w:rPr>
          <w:rFonts w:ascii="Arial" w:hAnsi="Arial" w:cs="Arial"/>
          <w:sz w:val="24"/>
          <w:szCs w:val="24"/>
        </w:rPr>
        <w:t xml:space="preserve"> from </w:t>
      </w:r>
      <w:r w:rsidR="00B7691B">
        <w:rPr>
          <w:rFonts w:ascii="Arial" w:hAnsi="Arial" w:cs="Arial"/>
          <w:sz w:val="24"/>
          <w:szCs w:val="24"/>
        </w:rPr>
        <w:t xml:space="preserve">the </w:t>
      </w:r>
      <w:r w:rsidR="00C3341B">
        <w:rPr>
          <w:rFonts w:ascii="Arial" w:hAnsi="Arial" w:cs="Arial"/>
          <w:sz w:val="24"/>
          <w:szCs w:val="24"/>
        </w:rPr>
        <w:t>District</w:t>
      </w:r>
      <w:r w:rsidR="00B7691B">
        <w:rPr>
          <w:rFonts w:ascii="Arial" w:hAnsi="Arial" w:cs="Arial"/>
          <w:sz w:val="24"/>
          <w:szCs w:val="24"/>
        </w:rPr>
        <w:t>.  For the purpose</w:t>
      </w:r>
      <w:r w:rsidR="00B85EF0">
        <w:rPr>
          <w:rFonts w:ascii="Arial" w:hAnsi="Arial" w:cs="Arial"/>
          <w:sz w:val="24"/>
          <w:szCs w:val="24"/>
        </w:rPr>
        <w:t xml:space="preserve"> of Tier 1 Accreditation, </w:t>
      </w:r>
      <w:r w:rsidR="00B7691B">
        <w:rPr>
          <w:rFonts w:ascii="Arial" w:hAnsi="Arial" w:cs="Arial"/>
          <w:sz w:val="24"/>
          <w:szCs w:val="24"/>
        </w:rPr>
        <w:t>the</w:t>
      </w:r>
      <w:r w:rsidRPr="006A21CB">
        <w:rPr>
          <w:rFonts w:ascii="Arial" w:hAnsi="Arial" w:cs="Arial"/>
          <w:sz w:val="24"/>
          <w:szCs w:val="24"/>
        </w:rPr>
        <w:t xml:space="preserve"> signatures at the bottom of the Form serve as </w:t>
      </w:r>
      <w:r w:rsidR="00B7691B">
        <w:rPr>
          <w:rFonts w:ascii="Arial" w:hAnsi="Arial" w:cs="Arial"/>
          <w:sz w:val="24"/>
          <w:szCs w:val="24"/>
        </w:rPr>
        <w:t>v</w:t>
      </w:r>
      <w:r w:rsidRPr="006A21CB">
        <w:rPr>
          <w:rFonts w:ascii="Arial" w:hAnsi="Arial" w:cs="Arial"/>
          <w:sz w:val="24"/>
          <w:szCs w:val="24"/>
        </w:rPr>
        <w:t xml:space="preserve">erification that </w:t>
      </w:r>
      <w:r w:rsidR="00B7691B">
        <w:rPr>
          <w:rFonts w:ascii="Arial" w:hAnsi="Arial" w:cs="Arial"/>
          <w:sz w:val="24"/>
          <w:szCs w:val="24"/>
        </w:rPr>
        <w:t>the</w:t>
      </w:r>
      <w:r w:rsidRPr="006A21CB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Pr="006A21CB">
        <w:rPr>
          <w:rFonts w:ascii="Arial" w:hAnsi="Arial" w:cs="Arial"/>
          <w:sz w:val="24"/>
          <w:szCs w:val="24"/>
        </w:rPr>
        <w:t xml:space="preserve"> is meeting this requirement.</w:t>
      </w:r>
      <w:r w:rsidR="00431A36">
        <w:rPr>
          <w:rFonts w:ascii="Arial" w:hAnsi="Arial" w:cs="Arial"/>
          <w:sz w:val="24"/>
          <w:szCs w:val="24"/>
        </w:rPr>
        <w:t xml:space="preserve"> </w:t>
      </w:r>
    </w:p>
    <w:p w14:paraId="54F07125" w14:textId="03B8CA15" w:rsidR="00B40D76" w:rsidRDefault="00B40D76" w:rsidP="00B40D76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0B436E">
        <w:rPr>
          <w:rFonts w:ascii="Arial" w:hAnsi="Arial" w:cs="Arial"/>
          <w:sz w:val="24"/>
          <w:szCs w:val="24"/>
          <w:u w:val="single"/>
        </w:rPr>
        <w:t>Posts all legally required notices in office</w:t>
      </w:r>
      <w:r>
        <w:rPr>
          <w:rFonts w:ascii="Arial" w:hAnsi="Arial" w:cs="Arial"/>
          <w:sz w:val="24"/>
          <w:szCs w:val="24"/>
        </w:rPr>
        <w:t xml:space="preserve">.  If the District has an office, it must post </w:t>
      </w:r>
      <w:r w:rsidR="00663BA7">
        <w:rPr>
          <w:rFonts w:ascii="Arial" w:hAnsi="Arial" w:cs="Arial"/>
          <w:sz w:val="24"/>
          <w:szCs w:val="24"/>
        </w:rPr>
        <w:t xml:space="preserve">all legally required </w:t>
      </w:r>
      <w:r>
        <w:rPr>
          <w:rFonts w:ascii="Arial" w:hAnsi="Arial" w:cs="Arial"/>
          <w:sz w:val="24"/>
          <w:szCs w:val="24"/>
        </w:rPr>
        <w:t xml:space="preserve">notices </w:t>
      </w:r>
      <w:r w:rsidR="00663BA7">
        <w:rPr>
          <w:rFonts w:ascii="Arial" w:hAnsi="Arial" w:cs="Arial"/>
          <w:sz w:val="24"/>
          <w:szCs w:val="24"/>
        </w:rPr>
        <w:t>in the office</w:t>
      </w:r>
      <w:r>
        <w:rPr>
          <w:rFonts w:ascii="Arial" w:hAnsi="Arial" w:cs="Arial"/>
          <w:sz w:val="24"/>
          <w:szCs w:val="24"/>
        </w:rPr>
        <w:t>. The signatures at the bottom of the Form serve as verification that the District is meeting this requirement.</w:t>
      </w:r>
      <w:r w:rsidR="00431A36">
        <w:rPr>
          <w:rFonts w:ascii="Arial" w:hAnsi="Arial" w:cs="Arial"/>
          <w:sz w:val="24"/>
          <w:szCs w:val="24"/>
        </w:rPr>
        <w:t xml:space="preserve"> If the District shares an office with another entity that posts all required notices, the District does not need to post an additional set of notices. </w:t>
      </w:r>
    </w:p>
    <w:p w14:paraId="31EB23F2" w14:textId="13640DBB" w:rsidR="00B85EF0" w:rsidRDefault="00224C4F" w:rsidP="00CC63C0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Sales Taxes to Board of Equalization</w:t>
      </w:r>
      <w:r>
        <w:rPr>
          <w:rFonts w:ascii="Arial" w:hAnsi="Arial" w:cs="Arial"/>
          <w:sz w:val="24"/>
          <w:szCs w:val="24"/>
        </w:rPr>
        <w:t>: I</w:t>
      </w:r>
      <w:r w:rsidR="00B85EF0">
        <w:rPr>
          <w:rFonts w:ascii="Arial" w:hAnsi="Arial" w:cs="Arial"/>
          <w:sz w:val="24"/>
          <w:szCs w:val="24"/>
        </w:rPr>
        <w:t xml:space="preserve">f </w:t>
      </w:r>
      <w:r w:rsidR="00B7691B">
        <w:rPr>
          <w:rFonts w:ascii="Arial" w:hAnsi="Arial" w:cs="Arial"/>
          <w:sz w:val="24"/>
          <w:szCs w:val="24"/>
        </w:rPr>
        <w:t>the</w:t>
      </w:r>
      <w:r w:rsidR="00B85EF0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="00B85EF0">
        <w:rPr>
          <w:rFonts w:ascii="Arial" w:hAnsi="Arial" w:cs="Arial"/>
          <w:sz w:val="24"/>
          <w:szCs w:val="24"/>
        </w:rPr>
        <w:t xml:space="preserve"> has a S</w:t>
      </w:r>
      <w:r w:rsidR="005B674D" w:rsidRPr="00B85EF0">
        <w:rPr>
          <w:rFonts w:ascii="Arial" w:hAnsi="Arial" w:cs="Arial"/>
          <w:sz w:val="24"/>
          <w:szCs w:val="24"/>
        </w:rPr>
        <w:t>eller</w:t>
      </w:r>
      <w:r w:rsidR="00B85EF0">
        <w:rPr>
          <w:rFonts w:ascii="Arial" w:hAnsi="Arial" w:cs="Arial"/>
          <w:sz w:val="24"/>
          <w:szCs w:val="24"/>
        </w:rPr>
        <w:t>’</w:t>
      </w:r>
      <w:r w:rsidR="005B674D" w:rsidRPr="00B85EF0">
        <w:rPr>
          <w:rFonts w:ascii="Arial" w:hAnsi="Arial" w:cs="Arial"/>
          <w:sz w:val="24"/>
          <w:szCs w:val="24"/>
        </w:rPr>
        <w:t>s Permit</w:t>
      </w:r>
      <w:r w:rsidR="00B85EF0">
        <w:rPr>
          <w:rFonts w:ascii="Arial" w:hAnsi="Arial" w:cs="Arial"/>
          <w:sz w:val="24"/>
          <w:szCs w:val="24"/>
        </w:rPr>
        <w:t xml:space="preserve">, state law mandates that </w:t>
      </w:r>
      <w:r w:rsidR="00B7691B">
        <w:rPr>
          <w:rFonts w:ascii="Arial" w:hAnsi="Arial" w:cs="Arial"/>
          <w:sz w:val="24"/>
          <w:szCs w:val="24"/>
        </w:rPr>
        <w:t>the</w:t>
      </w:r>
      <w:r w:rsidR="00B85EF0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="00B85EF0">
        <w:rPr>
          <w:rFonts w:ascii="Arial" w:hAnsi="Arial" w:cs="Arial"/>
          <w:sz w:val="24"/>
          <w:szCs w:val="24"/>
        </w:rPr>
        <w:t xml:space="preserve"> file </w:t>
      </w:r>
      <w:r w:rsidR="005B674D" w:rsidRPr="00B85EF0">
        <w:rPr>
          <w:rFonts w:ascii="Arial" w:hAnsi="Arial" w:cs="Arial"/>
          <w:sz w:val="24"/>
          <w:szCs w:val="24"/>
        </w:rPr>
        <w:t>a Sales</w:t>
      </w:r>
      <w:r w:rsidR="00196907">
        <w:rPr>
          <w:rFonts w:ascii="Arial" w:hAnsi="Arial" w:cs="Arial"/>
          <w:sz w:val="24"/>
          <w:szCs w:val="24"/>
        </w:rPr>
        <w:t xml:space="preserve"> </w:t>
      </w:r>
      <w:r w:rsidR="005B674D" w:rsidRPr="00B85EF0">
        <w:rPr>
          <w:rFonts w:ascii="Arial" w:hAnsi="Arial" w:cs="Arial"/>
          <w:sz w:val="24"/>
          <w:szCs w:val="24"/>
        </w:rPr>
        <w:t>Tax Return and submit any sales tax collected</w:t>
      </w:r>
      <w:r w:rsidR="00B85EF0">
        <w:rPr>
          <w:rFonts w:ascii="Arial" w:hAnsi="Arial" w:cs="Arial"/>
          <w:sz w:val="24"/>
          <w:szCs w:val="24"/>
        </w:rPr>
        <w:t xml:space="preserve"> to the State Board of Equalization</w:t>
      </w:r>
      <w:r w:rsidR="005B674D" w:rsidRPr="00B85EF0">
        <w:rPr>
          <w:rFonts w:ascii="Arial" w:hAnsi="Arial" w:cs="Arial"/>
          <w:sz w:val="24"/>
          <w:szCs w:val="24"/>
        </w:rPr>
        <w:t>.</w:t>
      </w:r>
      <w:r w:rsidR="00B85EF0">
        <w:rPr>
          <w:rFonts w:ascii="Arial" w:hAnsi="Arial" w:cs="Arial"/>
          <w:sz w:val="24"/>
          <w:szCs w:val="24"/>
        </w:rPr>
        <w:t xml:space="preserve"> </w:t>
      </w:r>
      <w:r w:rsidR="00400CAF">
        <w:rPr>
          <w:rFonts w:ascii="Arial" w:hAnsi="Arial" w:cs="Arial"/>
          <w:sz w:val="24"/>
          <w:szCs w:val="24"/>
        </w:rPr>
        <w:t xml:space="preserve"> </w:t>
      </w:r>
      <w:r w:rsidR="00B85EF0">
        <w:rPr>
          <w:rFonts w:ascii="Arial" w:hAnsi="Arial" w:cs="Arial"/>
          <w:sz w:val="24"/>
          <w:szCs w:val="24"/>
        </w:rPr>
        <w:t>If</w:t>
      </w:r>
      <w:r w:rsidR="00DC2DA3">
        <w:rPr>
          <w:rFonts w:ascii="Arial" w:hAnsi="Arial" w:cs="Arial"/>
          <w:sz w:val="24"/>
          <w:szCs w:val="24"/>
        </w:rPr>
        <w:t xml:space="preserve"> the District has a California Seller’s Permit,</w:t>
      </w:r>
      <w:r w:rsidR="00B85EF0">
        <w:rPr>
          <w:rFonts w:ascii="Arial" w:hAnsi="Arial" w:cs="Arial"/>
          <w:sz w:val="24"/>
          <w:szCs w:val="24"/>
        </w:rPr>
        <w:t xml:space="preserve"> submit a copy of</w:t>
      </w:r>
      <w:r w:rsidR="00DF04B3">
        <w:rPr>
          <w:rFonts w:ascii="Arial" w:hAnsi="Arial" w:cs="Arial"/>
          <w:sz w:val="24"/>
          <w:szCs w:val="24"/>
        </w:rPr>
        <w:t xml:space="preserve"> the</w:t>
      </w:r>
      <w:r w:rsidR="00DF04B3" w:rsidRPr="00B36C72">
        <w:rPr>
          <w:rFonts w:ascii="Arial" w:hAnsi="Arial" w:cs="Arial"/>
          <w:b/>
          <w:sz w:val="24"/>
          <w:szCs w:val="24"/>
        </w:rPr>
        <w:t xml:space="preserve"> front</w:t>
      </w:r>
      <w:r w:rsidR="00DF04B3">
        <w:rPr>
          <w:rFonts w:ascii="Arial" w:hAnsi="Arial" w:cs="Arial"/>
          <w:sz w:val="24"/>
          <w:szCs w:val="24"/>
        </w:rPr>
        <w:t xml:space="preserve"> page of</w:t>
      </w:r>
      <w:r w:rsidR="00B85EF0">
        <w:rPr>
          <w:rFonts w:ascii="Arial" w:hAnsi="Arial" w:cs="Arial"/>
          <w:sz w:val="24"/>
          <w:szCs w:val="24"/>
        </w:rPr>
        <w:t xml:space="preserve"> </w:t>
      </w:r>
      <w:r w:rsidR="00B7691B">
        <w:rPr>
          <w:rFonts w:ascii="Arial" w:hAnsi="Arial" w:cs="Arial"/>
          <w:sz w:val="24"/>
          <w:szCs w:val="24"/>
        </w:rPr>
        <w:t>the</w:t>
      </w:r>
      <w:r w:rsidR="00B85EF0">
        <w:rPr>
          <w:rFonts w:ascii="Arial" w:hAnsi="Arial" w:cs="Arial"/>
          <w:sz w:val="24"/>
          <w:szCs w:val="24"/>
        </w:rPr>
        <w:t xml:space="preserve"> most recently submitted Sales Tax Return.</w:t>
      </w:r>
    </w:p>
    <w:p w14:paraId="24CECEC3" w14:textId="1ABBE14F" w:rsidR="00B85EF0" w:rsidRPr="00B85EF0" w:rsidRDefault="00B85EF0" w:rsidP="00CC63C0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Associate Director Policy</w:t>
      </w:r>
      <w:r w:rsidRPr="00B85EF0">
        <w:rPr>
          <w:rFonts w:ascii="Arial" w:hAnsi="Arial" w:cs="Arial"/>
          <w:sz w:val="24"/>
          <w:szCs w:val="24"/>
        </w:rPr>
        <w:t xml:space="preserve">: </w:t>
      </w:r>
      <w:r w:rsidR="00B7691B">
        <w:rPr>
          <w:rFonts w:ascii="Arial" w:hAnsi="Arial" w:cs="Arial"/>
          <w:sz w:val="24"/>
          <w:szCs w:val="24"/>
        </w:rPr>
        <w:t xml:space="preserve">If </w:t>
      </w:r>
      <w:r w:rsidRPr="00B85EF0">
        <w:rPr>
          <w:rFonts w:ascii="Arial" w:hAnsi="Arial" w:cs="Arial"/>
          <w:sz w:val="24"/>
          <w:szCs w:val="24"/>
        </w:rPr>
        <w:t>one or more Associate Directors</w:t>
      </w:r>
      <w:r w:rsidR="00B7691B">
        <w:rPr>
          <w:rFonts w:ascii="Arial" w:hAnsi="Arial" w:cs="Arial"/>
          <w:sz w:val="24"/>
          <w:szCs w:val="24"/>
        </w:rPr>
        <w:t xml:space="preserve"> has been appointed to the board, the</w:t>
      </w:r>
      <w:r w:rsidRPr="00B85EF0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Pr="00B85EF0">
        <w:rPr>
          <w:rFonts w:ascii="Arial" w:hAnsi="Arial" w:cs="Arial"/>
          <w:sz w:val="24"/>
          <w:szCs w:val="24"/>
        </w:rPr>
        <w:t xml:space="preserve"> must adopt</w:t>
      </w:r>
      <w:r w:rsidR="00B7691B">
        <w:rPr>
          <w:rFonts w:ascii="Arial" w:hAnsi="Arial" w:cs="Arial"/>
          <w:sz w:val="24"/>
          <w:szCs w:val="24"/>
        </w:rPr>
        <w:t xml:space="preserve"> an Associate Director Policy. </w:t>
      </w:r>
      <w:r w:rsidRPr="00B85EF0">
        <w:rPr>
          <w:rFonts w:ascii="Arial" w:hAnsi="Arial" w:cs="Arial"/>
          <w:sz w:val="24"/>
          <w:szCs w:val="24"/>
        </w:rPr>
        <w:t xml:space="preserve">If this item applies, submit a copy of this policy. </w:t>
      </w:r>
    </w:p>
    <w:p w14:paraId="2CDECC22" w14:textId="006F7D81" w:rsidR="005B674D" w:rsidRPr="00CC63C0" w:rsidRDefault="00B85EF0" w:rsidP="00CC63C0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Bidding Policy</w:t>
      </w:r>
      <w:r w:rsidRPr="00CC63C0">
        <w:rPr>
          <w:rFonts w:ascii="Arial" w:hAnsi="Arial" w:cs="Arial"/>
          <w:sz w:val="24"/>
          <w:szCs w:val="24"/>
        </w:rPr>
        <w:t xml:space="preserve">: </w:t>
      </w:r>
      <w:r w:rsidR="00400CAF">
        <w:rPr>
          <w:rFonts w:ascii="Arial" w:hAnsi="Arial" w:cs="Arial"/>
          <w:sz w:val="24"/>
          <w:szCs w:val="24"/>
        </w:rPr>
        <w:t>Districts that request bids for projects</w:t>
      </w:r>
      <w:r w:rsidR="00B7691B">
        <w:rPr>
          <w:rFonts w:ascii="Arial" w:hAnsi="Arial" w:cs="Arial"/>
          <w:sz w:val="24"/>
          <w:szCs w:val="24"/>
        </w:rPr>
        <w:t xml:space="preserve"> must adopt </w:t>
      </w:r>
      <w:r w:rsidRPr="00CC63C0">
        <w:rPr>
          <w:rFonts w:ascii="Arial" w:hAnsi="Arial" w:cs="Arial"/>
          <w:sz w:val="24"/>
          <w:szCs w:val="24"/>
        </w:rPr>
        <w:t>a Bidding Policy</w:t>
      </w:r>
      <w:r w:rsidR="00CC63C0">
        <w:rPr>
          <w:rFonts w:ascii="Arial" w:hAnsi="Arial" w:cs="Arial"/>
          <w:sz w:val="24"/>
          <w:szCs w:val="24"/>
        </w:rPr>
        <w:t xml:space="preserve">. </w:t>
      </w:r>
      <w:r w:rsidR="00CC63C0" w:rsidRPr="00B85EF0">
        <w:rPr>
          <w:rFonts w:ascii="Arial" w:hAnsi="Arial" w:cs="Arial"/>
          <w:sz w:val="24"/>
          <w:szCs w:val="24"/>
        </w:rPr>
        <w:t>If this item applies</w:t>
      </w:r>
      <w:r w:rsidR="00B7691B">
        <w:rPr>
          <w:rFonts w:ascii="Arial" w:hAnsi="Arial" w:cs="Arial"/>
          <w:sz w:val="24"/>
          <w:szCs w:val="24"/>
        </w:rPr>
        <w:t>,</w:t>
      </w:r>
      <w:r w:rsidR="00CC63C0" w:rsidRPr="00B85EF0">
        <w:rPr>
          <w:rFonts w:ascii="Arial" w:hAnsi="Arial" w:cs="Arial"/>
          <w:sz w:val="24"/>
          <w:szCs w:val="24"/>
        </w:rPr>
        <w:t xml:space="preserve"> submit a copy of this policy.</w:t>
      </w:r>
      <w:r w:rsidR="00931A43">
        <w:rPr>
          <w:rFonts w:ascii="Arial" w:hAnsi="Arial" w:cs="Arial"/>
          <w:sz w:val="24"/>
          <w:szCs w:val="24"/>
        </w:rPr>
        <w:t xml:space="preserve"> </w:t>
      </w:r>
    </w:p>
    <w:p w14:paraId="7A49FE27" w14:textId="2D6A295C" w:rsidR="00CC63C0" w:rsidRDefault="00CC63C0" w:rsidP="00CC63C0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Fee for Service Policy</w:t>
      </w:r>
      <w:r>
        <w:rPr>
          <w:rFonts w:ascii="Arial" w:hAnsi="Arial" w:cs="Arial"/>
          <w:sz w:val="24"/>
          <w:szCs w:val="24"/>
        </w:rPr>
        <w:t xml:space="preserve">: </w:t>
      </w:r>
      <w:r w:rsidR="00C3341B">
        <w:rPr>
          <w:rFonts w:ascii="Arial" w:hAnsi="Arial" w:cs="Arial"/>
          <w:sz w:val="24"/>
          <w:szCs w:val="24"/>
        </w:rPr>
        <w:t>District</w:t>
      </w:r>
      <w:r w:rsidR="00B769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7691B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Fee for Service program</w:t>
      </w:r>
      <w:r w:rsidR="00B7691B">
        <w:rPr>
          <w:rFonts w:ascii="Arial" w:hAnsi="Arial" w:cs="Arial"/>
          <w:sz w:val="24"/>
          <w:szCs w:val="24"/>
        </w:rPr>
        <w:t>s must</w:t>
      </w:r>
      <w:r>
        <w:rPr>
          <w:rFonts w:ascii="Arial" w:hAnsi="Arial" w:cs="Arial"/>
          <w:sz w:val="24"/>
          <w:szCs w:val="24"/>
        </w:rPr>
        <w:t xml:space="preserve"> adopt a Fee for Service Policy.</w:t>
      </w:r>
      <w:r w:rsidR="00B7691B">
        <w:rPr>
          <w:rFonts w:ascii="Arial" w:hAnsi="Arial" w:cs="Arial"/>
          <w:sz w:val="24"/>
          <w:szCs w:val="24"/>
        </w:rPr>
        <w:t xml:space="preserve"> </w:t>
      </w:r>
      <w:r w:rsidR="005B674D" w:rsidRPr="00B763F5">
        <w:rPr>
          <w:rFonts w:ascii="Arial" w:hAnsi="Arial" w:cs="Arial"/>
          <w:sz w:val="24"/>
          <w:szCs w:val="24"/>
        </w:rPr>
        <w:t xml:space="preserve">A Fee for Service </w:t>
      </w:r>
      <w:r>
        <w:rPr>
          <w:rFonts w:ascii="Arial" w:hAnsi="Arial" w:cs="Arial"/>
          <w:sz w:val="24"/>
          <w:szCs w:val="24"/>
        </w:rPr>
        <w:t>p</w:t>
      </w:r>
      <w:r w:rsidR="005B674D" w:rsidRPr="00B763F5">
        <w:rPr>
          <w:rFonts w:ascii="Arial" w:hAnsi="Arial" w:cs="Arial"/>
          <w:sz w:val="24"/>
          <w:szCs w:val="24"/>
        </w:rPr>
        <w:t>rogram includes any activity</w:t>
      </w:r>
      <w:r>
        <w:rPr>
          <w:rFonts w:ascii="Arial" w:hAnsi="Arial" w:cs="Arial"/>
          <w:sz w:val="24"/>
          <w:szCs w:val="24"/>
        </w:rPr>
        <w:t>, except for</w:t>
      </w:r>
      <w:r w:rsidR="005B674D" w:rsidRPr="00B763F5">
        <w:rPr>
          <w:rFonts w:ascii="Arial" w:hAnsi="Arial" w:cs="Arial"/>
          <w:sz w:val="24"/>
          <w:szCs w:val="24"/>
        </w:rPr>
        <w:t xml:space="preserve"> grants</w:t>
      </w:r>
      <w:r w:rsidR="005B674D">
        <w:rPr>
          <w:rFonts w:ascii="Arial" w:hAnsi="Arial" w:cs="Arial"/>
          <w:sz w:val="24"/>
          <w:szCs w:val="24"/>
        </w:rPr>
        <w:t xml:space="preserve">, </w:t>
      </w:r>
      <w:r w:rsidR="005B674D" w:rsidRPr="00B763F5">
        <w:rPr>
          <w:rFonts w:ascii="Arial" w:hAnsi="Arial" w:cs="Arial"/>
          <w:sz w:val="24"/>
          <w:szCs w:val="24"/>
        </w:rPr>
        <w:t>contributions</w:t>
      </w:r>
      <w:r w:rsidR="005B674D">
        <w:rPr>
          <w:rFonts w:ascii="Arial" w:hAnsi="Arial" w:cs="Arial"/>
          <w:sz w:val="24"/>
          <w:szCs w:val="24"/>
        </w:rPr>
        <w:t>, or property taxes</w:t>
      </w:r>
      <w:r>
        <w:rPr>
          <w:rFonts w:ascii="Arial" w:hAnsi="Arial" w:cs="Arial"/>
          <w:sz w:val="24"/>
          <w:szCs w:val="24"/>
        </w:rPr>
        <w:t xml:space="preserve">, in which a </w:t>
      </w:r>
      <w:r w:rsidR="00C3341B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 collects payment for services rendered. </w:t>
      </w:r>
      <w:r w:rsidR="00224C4F">
        <w:rPr>
          <w:rFonts w:ascii="Arial" w:hAnsi="Arial" w:cs="Arial"/>
          <w:sz w:val="24"/>
          <w:szCs w:val="24"/>
        </w:rPr>
        <w:t xml:space="preserve"> </w:t>
      </w:r>
      <w:r w:rsidRPr="00B85EF0">
        <w:rPr>
          <w:rFonts w:ascii="Arial" w:hAnsi="Arial" w:cs="Arial"/>
          <w:sz w:val="24"/>
          <w:szCs w:val="24"/>
        </w:rPr>
        <w:t>If th</w:t>
      </w:r>
      <w:r w:rsidR="00B7691B">
        <w:rPr>
          <w:rFonts w:ascii="Arial" w:hAnsi="Arial" w:cs="Arial"/>
          <w:sz w:val="24"/>
          <w:szCs w:val="24"/>
        </w:rPr>
        <w:t>is item applies</w:t>
      </w:r>
      <w:r w:rsidRPr="00B85EF0">
        <w:rPr>
          <w:rFonts w:ascii="Arial" w:hAnsi="Arial" w:cs="Arial"/>
          <w:sz w:val="24"/>
          <w:szCs w:val="24"/>
        </w:rPr>
        <w:t xml:space="preserve">, submit a copy of this policy. </w:t>
      </w:r>
      <w:r w:rsidR="005B674D" w:rsidRPr="00B763F5">
        <w:rPr>
          <w:rFonts w:ascii="Arial" w:hAnsi="Arial" w:cs="Arial"/>
          <w:sz w:val="24"/>
          <w:szCs w:val="24"/>
        </w:rPr>
        <w:t xml:space="preserve"> </w:t>
      </w:r>
    </w:p>
    <w:p w14:paraId="03A81B27" w14:textId="5CC17E38" w:rsidR="00195536" w:rsidRDefault="005B674D" w:rsidP="00CC63C0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Inv</w:t>
      </w:r>
      <w:r w:rsidR="00CC63C0" w:rsidRPr="00B7691B">
        <w:rPr>
          <w:rFonts w:ascii="Arial" w:hAnsi="Arial" w:cs="Arial"/>
          <w:sz w:val="24"/>
          <w:szCs w:val="24"/>
          <w:u w:val="single"/>
        </w:rPr>
        <w:t>estment Policy</w:t>
      </w:r>
      <w:r w:rsidR="00224C4F">
        <w:rPr>
          <w:rFonts w:ascii="Arial" w:hAnsi="Arial" w:cs="Arial"/>
          <w:sz w:val="24"/>
          <w:szCs w:val="24"/>
        </w:rPr>
        <w:t xml:space="preserve">: </w:t>
      </w:r>
      <w:r w:rsidR="00C3341B">
        <w:rPr>
          <w:rFonts w:ascii="Arial" w:hAnsi="Arial" w:cs="Arial"/>
          <w:sz w:val="24"/>
          <w:szCs w:val="24"/>
        </w:rPr>
        <w:t>District</w:t>
      </w:r>
      <w:r w:rsidR="00B7691B">
        <w:rPr>
          <w:rFonts w:ascii="Arial" w:hAnsi="Arial" w:cs="Arial"/>
          <w:sz w:val="24"/>
          <w:szCs w:val="24"/>
        </w:rPr>
        <w:t xml:space="preserve">s with investments </w:t>
      </w:r>
      <w:r w:rsidR="00195536">
        <w:rPr>
          <w:rFonts w:ascii="Arial" w:hAnsi="Arial" w:cs="Arial"/>
          <w:sz w:val="24"/>
          <w:szCs w:val="24"/>
        </w:rPr>
        <w:t>must adopt an Investment Policy.  If this item app</w:t>
      </w:r>
      <w:r w:rsidR="00B7691B">
        <w:rPr>
          <w:rFonts w:ascii="Arial" w:hAnsi="Arial" w:cs="Arial"/>
          <w:sz w:val="24"/>
          <w:szCs w:val="24"/>
        </w:rPr>
        <w:t xml:space="preserve">lies, </w:t>
      </w:r>
      <w:r w:rsidR="00195536">
        <w:rPr>
          <w:rFonts w:ascii="Arial" w:hAnsi="Arial" w:cs="Arial"/>
          <w:sz w:val="24"/>
          <w:szCs w:val="24"/>
        </w:rPr>
        <w:t xml:space="preserve">submit a copy of this policy.  </w:t>
      </w:r>
    </w:p>
    <w:p w14:paraId="632659BE" w14:textId="3B623218" w:rsidR="00CC63C0" w:rsidRPr="00195536" w:rsidRDefault="00224C4F" w:rsidP="004E2E9B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Reserve Policy</w:t>
      </w:r>
      <w:r>
        <w:rPr>
          <w:rFonts w:ascii="Arial" w:hAnsi="Arial" w:cs="Arial"/>
          <w:sz w:val="24"/>
          <w:szCs w:val="24"/>
        </w:rPr>
        <w:t xml:space="preserve">: </w:t>
      </w:r>
      <w:r w:rsidR="00C3341B">
        <w:rPr>
          <w:rFonts w:ascii="Arial" w:hAnsi="Arial" w:cs="Arial"/>
          <w:sz w:val="24"/>
          <w:szCs w:val="24"/>
        </w:rPr>
        <w:t>District</w:t>
      </w:r>
      <w:r w:rsidR="00B7691B">
        <w:rPr>
          <w:rFonts w:ascii="Arial" w:hAnsi="Arial" w:cs="Arial"/>
          <w:sz w:val="24"/>
          <w:szCs w:val="24"/>
        </w:rPr>
        <w:t>s with a budget reserve, or plans for a budget reserve</w:t>
      </w:r>
      <w:r w:rsidR="00195536" w:rsidRPr="00195536">
        <w:rPr>
          <w:rFonts w:ascii="Arial" w:hAnsi="Arial" w:cs="Arial"/>
          <w:sz w:val="24"/>
          <w:szCs w:val="24"/>
        </w:rPr>
        <w:t xml:space="preserve">, </w:t>
      </w:r>
      <w:r w:rsidR="00B7691B">
        <w:rPr>
          <w:rFonts w:ascii="Arial" w:hAnsi="Arial" w:cs="Arial"/>
          <w:sz w:val="24"/>
          <w:szCs w:val="24"/>
        </w:rPr>
        <w:t>m</w:t>
      </w:r>
      <w:r w:rsidR="00CC63C0" w:rsidRPr="00195536">
        <w:rPr>
          <w:rFonts w:ascii="Arial" w:hAnsi="Arial" w:cs="Arial"/>
          <w:sz w:val="24"/>
          <w:szCs w:val="24"/>
        </w:rPr>
        <w:t xml:space="preserve">ust adopt </w:t>
      </w:r>
      <w:r w:rsidR="00195536" w:rsidRPr="00195536">
        <w:rPr>
          <w:rFonts w:ascii="Arial" w:hAnsi="Arial" w:cs="Arial"/>
          <w:sz w:val="24"/>
          <w:szCs w:val="24"/>
        </w:rPr>
        <w:t xml:space="preserve">a Reserve Policy. </w:t>
      </w:r>
      <w:r w:rsidR="00CC63C0" w:rsidRPr="00195536">
        <w:rPr>
          <w:rFonts w:ascii="Arial" w:hAnsi="Arial" w:cs="Arial"/>
          <w:sz w:val="24"/>
          <w:szCs w:val="24"/>
        </w:rPr>
        <w:t xml:space="preserve"> </w:t>
      </w:r>
      <w:r w:rsidR="00195536" w:rsidRPr="00195536">
        <w:rPr>
          <w:rFonts w:ascii="Arial" w:hAnsi="Arial" w:cs="Arial"/>
          <w:sz w:val="24"/>
          <w:szCs w:val="24"/>
        </w:rPr>
        <w:t>If this item applies</w:t>
      </w:r>
      <w:r w:rsidR="00B7691B">
        <w:rPr>
          <w:rFonts w:ascii="Arial" w:hAnsi="Arial" w:cs="Arial"/>
          <w:sz w:val="24"/>
          <w:szCs w:val="24"/>
        </w:rPr>
        <w:t>,</w:t>
      </w:r>
      <w:r w:rsidR="00195536" w:rsidRPr="00195536">
        <w:rPr>
          <w:rFonts w:ascii="Arial" w:hAnsi="Arial" w:cs="Arial"/>
          <w:sz w:val="24"/>
          <w:szCs w:val="24"/>
        </w:rPr>
        <w:t xml:space="preserve"> submit a copy of this policy.  </w:t>
      </w:r>
    </w:p>
    <w:p w14:paraId="514DBF2A" w14:textId="41288435" w:rsidR="00CC63C0" w:rsidRDefault="00195536" w:rsidP="00CC63C0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Volunteer Policy</w:t>
      </w:r>
      <w:r>
        <w:rPr>
          <w:rFonts w:ascii="Arial" w:hAnsi="Arial" w:cs="Arial"/>
          <w:sz w:val="24"/>
          <w:szCs w:val="24"/>
        </w:rPr>
        <w:t>:</w:t>
      </w:r>
      <w:r w:rsidR="005B674D" w:rsidRPr="00CC63C0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="00B7691B">
        <w:rPr>
          <w:rFonts w:ascii="Arial" w:hAnsi="Arial" w:cs="Arial"/>
          <w:sz w:val="24"/>
          <w:szCs w:val="24"/>
        </w:rPr>
        <w:t xml:space="preserve">s that use volunteers </w:t>
      </w:r>
      <w:r>
        <w:rPr>
          <w:rFonts w:ascii="Arial" w:hAnsi="Arial" w:cs="Arial"/>
          <w:sz w:val="24"/>
          <w:szCs w:val="24"/>
        </w:rPr>
        <w:t xml:space="preserve">must adopt a Volunteer Policy.  </w:t>
      </w:r>
      <w:r w:rsidR="005B674D" w:rsidRPr="00CC63C0">
        <w:rPr>
          <w:rFonts w:ascii="Arial" w:hAnsi="Arial" w:cs="Arial"/>
          <w:sz w:val="24"/>
          <w:szCs w:val="24"/>
        </w:rPr>
        <w:t xml:space="preserve">A volunteer refers to an individual who does work on </w:t>
      </w:r>
      <w:r>
        <w:rPr>
          <w:rFonts w:ascii="Arial" w:hAnsi="Arial" w:cs="Arial"/>
          <w:sz w:val="24"/>
          <w:szCs w:val="24"/>
        </w:rPr>
        <w:t xml:space="preserve">the </w:t>
      </w:r>
      <w:r w:rsidR="00C3341B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’s </w:t>
      </w:r>
      <w:r w:rsidR="005B674D" w:rsidRPr="00CC63C0">
        <w:rPr>
          <w:rFonts w:ascii="Arial" w:hAnsi="Arial" w:cs="Arial"/>
          <w:sz w:val="24"/>
          <w:szCs w:val="24"/>
        </w:rPr>
        <w:t>behalf without receiving monetary compensation</w:t>
      </w:r>
      <w:r w:rsidR="001547A8">
        <w:rPr>
          <w:rFonts w:ascii="Arial" w:hAnsi="Arial" w:cs="Arial"/>
          <w:sz w:val="24"/>
          <w:szCs w:val="24"/>
        </w:rPr>
        <w:t>,</w:t>
      </w:r>
      <w:r w:rsidR="0026100D">
        <w:rPr>
          <w:rFonts w:ascii="Arial" w:hAnsi="Arial" w:cs="Arial"/>
          <w:sz w:val="24"/>
          <w:szCs w:val="24"/>
        </w:rPr>
        <w:t xml:space="preserve"> such as someone </w:t>
      </w:r>
      <w:r w:rsidR="005B674D" w:rsidRPr="00CC63C0">
        <w:rPr>
          <w:rFonts w:ascii="Arial" w:hAnsi="Arial" w:cs="Arial"/>
          <w:sz w:val="24"/>
          <w:szCs w:val="24"/>
        </w:rPr>
        <w:t xml:space="preserve">who helps clean up </w:t>
      </w:r>
      <w:r>
        <w:rPr>
          <w:rFonts w:ascii="Arial" w:hAnsi="Arial" w:cs="Arial"/>
          <w:sz w:val="24"/>
          <w:szCs w:val="24"/>
        </w:rPr>
        <w:t>trash at a creek clean-</w:t>
      </w:r>
      <w:r w:rsidR="005B674D" w:rsidRPr="00CC63C0">
        <w:rPr>
          <w:rFonts w:ascii="Arial" w:hAnsi="Arial" w:cs="Arial"/>
          <w:sz w:val="24"/>
          <w:szCs w:val="24"/>
        </w:rPr>
        <w:t xml:space="preserve">up event. </w:t>
      </w:r>
      <w:r>
        <w:rPr>
          <w:rFonts w:ascii="Arial" w:hAnsi="Arial" w:cs="Arial"/>
          <w:sz w:val="24"/>
          <w:szCs w:val="24"/>
        </w:rPr>
        <w:t xml:space="preserve"> </w:t>
      </w:r>
      <w:r w:rsidR="0026100D">
        <w:rPr>
          <w:rFonts w:ascii="Arial" w:hAnsi="Arial" w:cs="Arial"/>
          <w:sz w:val="24"/>
          <w:szCs w:val="24"/>
        </w:rPr>
        <w:t>M</w:t>
      </w:r>
      <w:r w:rsidR="005B674D" w:rsidRPr="00CC63C0">
        <w:rPr>
          <w:rFonts w:ascii="Arial" w:hAnsi="Arial" w:cs="Arial"/>
          <w:sz w:val="24"/>
          <w:szCs w:val="24"/>
        </w:rPr>
        <w:t xml:space="preserve">eals, tee shirts, or similar rewards </w:t>
      </w:r>
      <w:r w:rsidR="0026100D">
        <w:rPr>
          <w:rFonts w:ascii="Arial" w:hAnsi="Arial" w:cs="Arial"/>
          <w:sz w:val="24"/>
          <w:szCs w:val="24"/>
        </w:rPr>
        <w:t xml:space="preserve">are not monetary compensation. </w:t>
      </w:r>
      <w:r>
        <w:rPr>
          <w:rFonts w:ascii="Arial" w:hAnsi="Arial" w:cs="Arial"/>
          <w:sz w:val="24"/>
          <w:szCs w:val="24"/>
        </w:rPr>
        <w:t xml:space="preserve"> If </w:t>
      </w:r>
      <w:r w:rsidR="00B7691B">
        <w:rPr>
          <w:rFonts w:ascii="Arial" w:hAnsi="Arial" w:cs="Arial"/>
          <w:sz w:val="24"/>
          <w:szCs w:val="24"/>
        </w:rPr>
        <w:t>this applies, su</w:t>
      </w:r>
      <w:r>
        <w:rPr>
          <w:rFonts w:ascii="Arial" w:hAnsi="Arial" w:cs="Arial"/>
          <w:sz w:val="24"/>
          <w:szCs w:val="24"/>
        </w:rPr>
        <w:t xml:space="preserve">bmit a copy of this policy.  </w:t>
      </w:r>
    </w:p>
    <w:p w14:paraId="2EAB92BD" w14:textId="23885452" w:rsidR="00B7691B" w:rsidRDefault="00195536" w:rsidP="00B7691B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Personnel Policy</w:t>
      </w:r>
      <w:r w:rsidR="00B7691B" w:rsidRPr="00B7691B">
        <w:rPr>
          <w:rFonts w:ascii="Arial" w:hAnsi="Arial" w:cs="Arial"/>
          <w:sz w:val="24"/>
          <w:szCs w:val="24"/>
        </w:rPr>
        <w:t xml:space="preserve">: </w:t>
      </w:r>
      <w:r w:rsidR="00C3341B">
        <w:rPr>
          <w:rFonts w:ascii="Arial" w:hAnsi="Arial" w:cs="Arial"/>
          <w:sz w:val="24"/>
          <w:szCs w:val="24"/>
        </w:rPr>
        <w:t>District</w:t>
      </w:r>
      <w:r w:rsidR="00B7691B" w:rsidRPr="00B7691B">
        <w:rPr>
          <w:rFonts w:ascii="Arial" w:hAnsi="Arial" w:cs="Arial"/>
          <w:sz w:val="24"/>
          <w:szCs w:val="24"/>
        </w:rPr>
        <w:t xml:space="preserve">s with </w:t>
      </w:r>
      <w:r w:rsidR="002A09F7">
        <w:rPr>
          <w:rFonts w:ascii="Arial" w:hAnsi="Arial" w:cs="Arial"/>
          <w:sz w:val="24"/>
          <w:szCs w:val="24"/>
        </w:rPr>
        <w:t xml:space="preserve">at least one </w:t>
      </w:r>
      <w:r w:rsidR="0054595F" w:rsidRPr="00B7691B">
        <w:rPr>
          <w:rFonts w:ascii="Arial" w:hAnsi="Arial" w:cs="Arial"/>
          <w:sz w:val="24"/>
          <w:szCs w:val="24"/>
        </w:rPr>
        <w:t xml:space="preserve">employee must adopt a personnel policy. </w:t>
      </w:r>
      <w:r w:rsidR="00B40D76">
        <w:rPr>
          <w:rFonts w:ascii="Arial" w:hAnsi="Arial" w:cs="Arial"/>
          <w:sz w:val="24"/>
          <w:szCs w:val="24"/>
        </w:rPr>
        <w:t xml:space="preserve"> </w:t>
      </w:r>
      <w:r w:rsidR="00B7691B">
        <w:rPr>
          <w:rFonts w:ascii="Arial" w:hAnsi="Arial" w:cs="Arial"/>
          <w:sz w:val="24"/>
          <w:szCs w:val="24"/>
        </w:rPr>
        <w:t xml:space="preserve">If this applies, submit a copy of this policy.  </w:t>
      </w:r>
    </w:p>
    <w:p w14:paraId="07292665" w14:textId="240BB160" w:rsidR="00195536" w:rsidRPr="00B7691B" w:rsidRDefault="00195536" w:rsidP="00711256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lastRenderedPageBreak/>
        <w:t>Vehicle Use Policy</w:t>
      </w:r>
      <w:r w:rsidRPr="00B7691B">
        <w:rPr>
          <w:rFonts w:ascii="Arial" w:hAnsi="Arial" w:cs="Arial"/>
          <w:sz w:val="24"/>
          <w:szCs w:val="24"/>
        </w:rPr>
        <w:t xml:space="preserve">: </w:t>
      </w:r>
      <w:r w:rsidR="00224C4F" w:rsidRPr="00B7691B">
        <w:rPr>
          <w:rFonts w:ascii="Arial" w:hAnsi="Arial" w:cs="Arial"/>
          <w:sz w:val="24"/>
          <w:szCs w:val="24"/>
        </w:rPr>
        <w:t>I</w:t>
      </w:r>
      <w:r w:rsidRPr="00B7691B">
        <w:rPr>
          <w:rFonts w:ascii="Arial" w:hAnsi="Arial" w:cs="Arial"/>
          <w:sz w:val="24"/>
          <w:szCs w:val="24"/>
        </w:rPr>
        <w:t xml:space="preserve">f </w:t>
      </w:r>
      <w:r w:rsidR="00224C4F" w:rsidRPr="00B7691B">
        <w:rPr>
          <w:rFonts w:ascii="Arial" w:hAnsi="Arial" w:cs="Arial"/>
          <w:sz w:val="24"/>
          <w:szCs w:val="24"/>
        </w:rPr>
        <w:t>any individual</w:t>
      </w:r>
      <w:r w:rsidRPr="00B7691B">
        <w:rPr>
          <w:rFonts w:ascii="Arial" w:hAnsi="Arial" w:cs="Arial"/>
          <w:sz w:val="24"/>
          <w:szCs w:val="24"/>
        </w:rPr>
        <w:t xml:space="preserve"> employed by or volunteering for </w:t>
      </w:r>
      <w:r w:rsidR="00D00F9C">
        <w:rPr>
          <w:rFonts w:ascii="Arial" w:hAnsi="Arial" w:cs="Arial"/>
          <w:sz w:val="24"/>
          <w:szCs w:val="24"/>
        </w:rPr>
        <w:t xml:space="preserve">the </w:t>
      </w:r>
      <w:r w:rsidR="00C3341B">
        <w:rPr>
          <w:rFonts w:ascii="Arial" w:hAnsi="Arial" w:cs="Arial"/>
          <w:sz w:val="24"/>
          <w:szCs w:val="24"/>
        </w:rPr>
        <w:t>District</w:t>
      </w:r>
      <w:r w:rsidRPr="00B7691B">
        <w:rPr>
          <w:rFonts w:ascii="Arial" w:hAnsi="Arial" w:cs="Arial"/>
          <w:sz w:val="24"/>
          <w:szCs w:val="24"/>
        </w:rPr>
        <w:t xml:space="preserve"> conducts any </w:t>
      </w:r>
      <w:r w:rsidR="00C3341B">
        <w:rPr>
          <w:rFonts w:ascii="Arial" w:hAnsi="Arial" w:cs="Arial"/>
          <w:sz w:val="24"/>
          <w:szCs w:val="24"/>
        </w:rPr>
        <w:t>District</w:t>
      </w:r>
      <w:r w:rsidRPr="00B7691B">
        <w:rPr>
          <w:rFonts w:ascii="Arial" w:hAnsi="Arial" w:cs="Arial"/>
          <w:sz w:val="24"/>
          <w:szCs w:val="24"/>
        </w:rPr>
        <w:t xml:space="preserve"> and </w:t>
      </w:r>
      <w:r w:rsidR="00C3341B">
        <w:rPr>
          <w:rFonts w:ascii="Arial" w:hAnsi="Arial" w:cs="Arial"/>
          <w:sz w:val="24"/>
          <w:szCs w:val="24"/>
        </w:rPr>
        <w:t>District</w:t>
      </w:r>
      <w:r w:rsidRPr="00B7691B">
        <w:rPr>
          <w:rFonts w:ascii="Arial" w:hAnsi="Arial" w:cs="Arial"/>
          <w:sz w:val="24"/>
          <w:szCs w:val="24"/>
        </w:rPr>
        <w:t>-related work outside of the</w:t>
      </w:r>
      <w:r w:rsidR="002F4E6C" w:rsidRPr="00B7691B">
        <w:rPr>
          <w:rFonts w:ascii="Arial" w:hAnsi="Arial" w:cs="Arial"/>
          <w:sz w:val="24"/>
          <w:szCs w:val="24"/>
        </w:rPr>
        <w:t xml:space="preserve"> office or attends meetings outside of the office, and that individual uses a vehicle to go off-site, </w:t>
      </w:r>
      <w:r w:rsidR="00D00F9C">
        <w:rPr>
          <w:rFonts w:ascii="Arial" w:hAnsi="Arial" w:cs="Arial"/>
          <w:sz w:val="24"/>
          <w:szCs w:val="24"/>
        </w:rPr>
        <w:t>the</w:t>
      </w:r>
      <w:r w:rsidR="002F4E6C" w:rsidRPr="00B7691B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="002F4E6C" w:rsidRPr="00B7691B">
        <w:rPr>
          <w:rFonts w:ascii="Arial" w:hAnsi="Arial" w:cs="Arial"/>
          <w:sz w:val="24"/>
          <w:szCs w:val="24"/>
        </w:rPr>
        <w:t xml:space="preserve"> must adopt a Vehicle Use Policy.  </w:t>
      </w:r>
      <w:r w:rsidR="002F4E6C" w:rsidRPr="00B7691B">
        <w:rPr>
          <w:rFonts w:ascii="Arial" w:hAnsi="Arial" w:cs="Arial"/>
          <w:b/>
          <w:sz w:val="24"/>
          <w:szCs w:val="24"/>
        </w:rPr>
        <w:t xml:space="preserve">Most </w:t>
      </w:r>
      <w:r w:rsidR="00C3341B" w:rsidRPr="00BB3480">
        <w:rPr>
          <w:rFonts w:ascii="Arial" w:hAnsi="Arial" w:cs="Arial"/>
          <w:b/>
          <w:sz w:val="24"/>
          <w:szCs w:val="24"/>
        </w:rPr>
        <w:t>District</w:t>
      </w:r>
      <w:r w:rsidR="002F4E6C" w:rsidRPr="00C3341B">
        <w:rPr>
          <w:rFonts w:ascii="Arial" w:hAnsi="Arial" w:cs="Arial"/>
          <w:b/>
          <w:sz w:val="24"/>
          <w:szCs w:val="24"/>
        </w:rPr>
        <w:t>s</w:t>
      </w:r>
      <w:r w:rsidR="002F4E6C" w:rsidRPr="00B7691B">
        <w:rPr>
          <w:rFonts w:ascii="Arial" w:hAnsi="Arial" w:cs="Arial"/>
          <w:b/>
          <w:sz w:val="24"/>
          <w:szCs w:val="24"/>
        </w:rPr>
        <w:t xml:space="preserve"> will need some type of vehicle use policy</w:t>
      </w:r>
      <w:r w:rsidR="002F4E6C" w:rsidRPr="00B7691B">
        <w:rPr>
          <w:rFonts w:ascii="Arial" w:hAnsi="Arial" w:cs="Arial"/>
          <w:sz w:val="24"/>
          <w:szCs w:val="24"/>
        </w:rPr>
        <w:t xml:space="preserve">.  </w:t>
      </w:r>
      <w:r w:rsidRPr="00B7691B">
        <w:rPr>
          <w:rFonts w:ascii="Arial" w:hAnsi="Arial" w:cs="Arial"/>
          <w:sz w:val="24"/>
          <w:szCs w:val="24"/>
        </w:rPr>
        <w:t xml:space="preserve">This policy </w:t>
      </w:r>
      <w:r w:rsidR="002F4E6C" w:rsidRPr="00B7691B">
        <w:rPr>
          <w:rFonts w:ascii="Arial" w:hAnsi="Arial" w:cs="Arial"/>
          <w:sz w:val="24"/>
          <w:szCs w:val="24"/>
        </w:rPr>
        <w:t>must</w:t>
      </w:r>
      <w:r w:rsidRPr="00B7691B">
        <w:rPr>
          <w:rFonts w:ascii="Arial" w:hAnsi="Arial" w:cs="Arial"/>
          <w:sz w:val="24"/>
          <w:szCs w:val="24"/>
        </w:rPr>
        <w:t xml:space="preserve"> cover </w:t>
      </w:r>
      <w:r w:rsidR="00CE631E" w:rsidRPr="00B7691B">
        <w:rPr>
          <w:rFonts w:ascii="Arial" w:hAnsi="Arial" w:cs="Arial"/>
          <w:sz w:val="24"/>
          <w:szCs w:val="24"/>
        </w:rPr>
        <w:t xml:space="preserve">all vehicles used </w:t>
      </w:r>
      <w:r w:rsidR="0026100D">
        <w:rPr>
          <w:rFonts w:ascii="Arial" w:hAnsi="Arial" w:cs="Arial"/>
          <w:sz w:val="24"/>
          <w:szCs w:val="24"/>
        </w:rPr>
        <w:t>for District related work, including those not owned by the District</w:t>
      </w:r>
      <w:r w:rsidRPr="00B7691B">
        <w:rPr>
          <w:rFonts w:ascii="Arial" w:hAnsi="Arial" w:cs="Arial"/>
          <w:sz w:val="24"/>
          <w:szCs w:val="24"/>
        </w:rPr>
        <w:t>.</w:t>
      </w:r>
      <w:r w:rsidR="002F4E6C" w:rsidRPr="00B7691B">
        <w:rPr>
          <w:rFonts w:ascii="Arial" w:hAnsi="Arial" w:cs="Arial"/>
          <w:sz w:val="24"/>
          <w:szCs w:val="24"/>
        </w:rPr>
        <w:t xml:space="preserve">  If th</w:t>
      </w:r>
      <w:r w:rsidR="00D00F9C">
        <w:rPr>
          <w:rFonts w:ascii="Arial" w:hAnsi="Arial" w:cs="Arial"/>
          <w:sz w:val="24"/>
          <w:szCs w:val="24"/>
        </w:rPr>
        <w:t>is item applies</w:t>
      </w:r>
      <w:r w:rsidR="002F4E6C" w:rsidRPr="00B7691B">
        <w:rPr>
          <w:rFonts w:ascii="Arial" w:hAnsi="Arial" w:cs="Arial"/>
          <w:sz w:val="24"/>
          <w:szCs w:val="24"/>
        </w:rPr>
        <w:t xml:space="preserve">, submit a copy of this policy. </w:t>
      </w:r>
    </w:p>
    <w:p w14:paraId="614F39AE" w14:textId="4115CBB9" w:rsidR="00431A36" w:rsidRDefault="00195536" w:rsidP="00CC63C0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Workers Compensation Insurance</w:t>
      </w:r>
      <w:r>
        <w:rPr>
          <w:rFonts w:ascii="Arial" w:hAnsi="Arial" w:cs="Arial"/>
          <w:sz w:val="24"/>
          <w:szCs w:val="24"/>
        </w:rPr>
        <w:t>:</w:t>
      </w:r>
      <w:r w:rsidR="005B674D" w:rsidRPr="00CC63C0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="00D00F9C">
        <w:rPr>
          <w:rFonts w:ascii="Arial" w:hAnsi="Arial" w:cs="Arial"/>
          <w:sz w:val="24"/>
          <w:szCs w:val="24"/>
        </w:rPr>
        <w:t xml:space="preserve">s with </w:t>
      </w:r>
      <w:r w:rsidR="002A09F7">
        <w:rPr>
          <w:rFonts w:ascii="Arial" w:hAnsi="Arial" w:cs="Arial"/>
          <w:sz w:val="24"/>
          <w:szCs w:val="24"/>
        </w:rPr>
        <w:t xml:space="preserve">at least one </w:t>
      </w:r>
      <w:r w:rsidR="00D00F9C">
        <w:rPr>
          <w:rFonts w:ascii="Arial" w:hAnsi="Arial" w:cs="Arial"/>
          <w:sz w:val="24"/>
          <w:szCs w:val="24"/>
        </w:rPr>
        <w:t xml:space="preserve">employee must </w:t>
      </w:r>
      <w:r w:rsidR="002F4E6C">
        <w:rPr>
          <w:rFonts w:ascii="Arial" w:hAnsi="Arial" w:cs="Arial"/>
          <w:sz w:val="24"/>
          <w:szCs w:val="24"/>
        </w:rPr>
        <w:t>purchase and maintain</w:t>
      </w:r>
      <w:r w:rsidR="005B674D" w:rsidRPr="00CC63C0">
        <w:rPr>
          <w:rFonts w:ascii="Arial" w:hAnsi="Arial" w:cs="Arial"/>
          <w:sz w:val="24"/>
          <w:szCs w:val="24"/>
        </w:rPr>
        <w:t xml:space="preserve"> Workers</w:t>
      </w:r>
      <w:r w:rsidR="002F4E6C">
        <w:rPr>
          <w:rFonts w:ascii="Arial" w:hAnsi="Arial" w:cs="Arial"/>
          <w:sz w:val="24"/>
          <w:szCs w:val="24"/>
        </w:rPr>
        <w:t>’</w:t>
      </w:r>
      <w:r w:rsidR="005B674D" w:rsidRPr="00CC63C0">
        <w:rPr>
          <w:rFonts w:ascii="Arial" w:hAnsi="Arial" w:cs="Arial"/>
          <w:sz w:val="24"/>
          <w:szCs w:val="24"/>
        </w:rPr>
        <w:t xml:space="preserve"> Compensation Insurance.</w:t>
      </w:r>
      <w:r w:rsidR="00CE631E">
        <w:rPr>
          <w:rFonts w:ascii="Arial" w:hAnsi="Arial" w:cs="Arial"/>
          <w:sz w:val="24"/>
          <w:szCs w:val="24"/>
        </w:rPr>
        <w:t xml:space="preserve"> </w:t>
      </w:r>
      <w:r w:rsidR="0026100D">
        <w:rPr>
          <w:rFonts w:ascii="Arial" w:hAnsi="Arial" w:cs="Arial"/>
          <w:sz w:val="24"/>
          <w:szCs w:val="24"/>
        </w:rPr>
        <w:t xml:space="preserve"> </w:t>
      </w:r>
      <w:r w:rsidR="0026100D" w:rsidRPr="00B7691B">
        <w:rPr>
          <w:rFonts w:ascii="Arial" w:hAnsi="Arial" w:cs="Arial"/>
          <w:sz w:val="24"/>
          <w:szCs w:val="24"/>
        </w:rPr>
        <w:t>If th</w:t>
      </w:r>
      <w:r w:rsidR="0026100D">
        <w:rPr>
          <w:rFonts w:ascii="Arial" w:hAnsi="Arial" w:cs="Arial"/>
          <w:sz w:val="24"/>
          <w:szCs w:val="24"/>
        </w:rPr>
        <w:t>is item applies</w:t>
      </w:r>
      <w:r w:rsidR="0026100D" w:rsidRPr="00B7691B">
        <w:rPr>
          <w:rFonts w:ascii="Arial" w:hAnsi="Arial" w:cs="Arial"/>
          <w:sz w:val="24"/>
          <w:szCs w:val="24"/>
        </w:rPr>
        <w:t xml:space="preserve">, submit </w:t>
      </w:r>
      <w:r w:rsidR="00CE631E">
        <w:rPr>
          <w:rFonts w:ascii="Arial" w:hAnsi="Arial" w:cs="Arial"/>
          <w:sz w:val="24"/>
          <w:szCs w:val="24"/>
        </w:rPr>
        <w:t>proof of insurance.</w:t>
      </w:r>
      <w:r w:rsidR="00CB01AD">
        <w:rPr>
          <w:rFonts w:ascii="Arial" w:hAnsi="Arial" w:cs="Arial"/>
          <w:sz w:val="24"/>
          <w:szCs w:val="24"/>
        </w:rPr>
        <w:t xml:space="preserve"> </w:t>
      </w:r>
    </w:p>
    <w:p w14:paraId="6EC9E8E1" w14:textId="0F5CAD25" w:rsidR="00CC63C0" w:rsidRPr="006C6890" w:rsidRDefault="002F4E6C" w:rsidP="008427EB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6C6890">
        <w:rPr>
          <w:rFonts w:ascii="Arial" w:hAnsi="Arial" w:cs="Arial"/>
          <w:sz w:val="24"/>
          <w:szCs w:val="24"/>
          <w:u w:val="single"/>
        </w:rPr>
        <w:t>Liability Insurance</w:t>
      </w:r>
      <w:r w:rsidRPr="006C6890">
        <w:rPr>
          <w:rFonts w:ascii="Arial" w:hAnsi="Arial" w:cs="Arial"/>
          <w:sz w:val="24"/>
          <w:szCs w:val="24"/>
        </w:rPr>
        <w:t>:</w:t>
      </w:r>
      <w:r w:rsidR="005B674D" w:rsidRPr="006C6890">
        <w:rPr>
          <w:rFonts w:ascii="Arial" w:hAnsi="Arial" w:cs="Arial"/>
          <w:sz w:val="24"/>
          <w:szCs w:val="24"/>
        </w:rPr>
        <w:t xml:space="preserve"> </w:t>
      </w:r>
      <w:r w:rsidR="0026100D" w:rsidRPr="006C6890">
        <w:rPr>
          <w:rFonts w:ascii="Arial" w:hAnsi="Arial" w:cs="Arial"/>
          <w:sz w:val="24"/>
          <w:szCs w:val="24"/>
        </w:rPr>
        <w:t>If the District receives grant funding, it is likely required to carry liability insurance.</w:t>
      </w:r>
      <w:r w:rsidR="00255F8C" w:rsidRPr="006C6890">
        <w:rPr>
          <w:rFonts w:ascii="Arial" w:hAnsi="Arial" w:cs="Arial"/>
          <w:sz w:val="24"/>
          <w:szCs w:val="24"/>
        </w:rPr>
        <w:t xml:space="preserve"> </w:t>
      </w:r>
      <w:r w:rsidR="0026100D" w:rsidRPr="006C6890">
        <w:rPr>
          <w:rFonts w:ascii="Arial" w:hAnsi="Arial" w:cs="Arial"/>
          <w:sz w:val="24"/>
          <w:szCs w:val="24"/>
        </w:rPr>
        <w:t xml:space="preserve"> If this item applies, submit proof of insurance.   </w:t>
      </w:r>
    </w:p>
    <w:p w14:paraId="52F7F081" w14:textId="77777777" w:rsidR="009E5173" w:rsidRDefault="009E5173" w:rsidP="00195536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Vehicle Insurance</w:t>
      </w:r>
      <w:r>
        <w:rPr>
          <w:rFonts w:ascii="Arial" w:hAnsi="Arial" w:cs="Arial"/>
          <w:sz w:val="24"/>
          <w:szCs w:val="24"/>
        </w:rPr>
        <w:t>:</w:t>
      </w:r>
      <w:r w:rsidRPr="009E5173">
        <w:rPr>
          <w:rFonts w:ascii="Arial" w:hAnsi="Arial" w:cs="Arial"/>
          <w:sz w:val="24"/>
          <w:szCs w:val="24"/>
        </w:rPr>
        <w:t xml:space="preserve"> </w:t>
      </w:r>
      <w:r w:rsidR="00C3341B">
        <w:rPr>
          <w:rFonts w:ascii="Arial" w:hAnsi="Arial" w:cs="Arial"/>
          <w:sz w:val="24"/>
          <w:szCs w:val="24"/>
        </w:rPr>
        <w:t>District</w:t>
      </w:r>
      <w:r w:rsidR="00D00F9C">
        <w:rPr>
          <w:rFonts w:ascii="Arial" w:hAnsi="Arial" w:cs="Arial"/>
          <w:sz w:val="24"/>
          <w:szCs w:val="24"/>
        </w:rPr>
        <w:t>s that own vehicles m</w:t>
      </w:r>
      <w:r>
        <w:rPr>
          <w:rFonts w:ascii="Arial" w:hAnsi="Arial" w:cs="Arial"/>
          <w:sz w:val="24"/>
          <w:szCs w:val="24"/>
        </w:rPr>
        <w:t xml:space="preserve">ust purchase and maintain automobile insurance.  The insurance must cover all vehicles owned by the </w:t>
      </w:r>
      <w:r w:rsidR="00C3341B">
        <w:rPr>
          <w:rFonts w:ascii="Arial" w:hAnsi="Arial" w:cs="Arial"/>
          <w:sz w:val="24"/>
          <w:szCs w:val="24"/>
        </w:rPr>
        <w:t>District</w:t>
      </w:r>
      <w:r w:rsidR="00D00F9C">
        <w:rPr>
          <w:rFonts w:ascii="Arial" w:hAnsi="Arial" w:cs="Arial"/>
          <w:sz w:val="24"/>
          <w:szCs w:val="24"/>
        </w:rPr>
        <w:t>.  If this item applies</w:t>
      </w:r>
      <w:r>
        <w:rPr>
          <w:rFonts w:ascii="Arial" w:hAnsi="Arial" w:cs="Arial"/>
          <w:sz w:val="24"/>
          <w:szCs w:val="24"/>
        </w:rPr>
        <w:t xml:space="preserve">, submit proof of insurance.  </w:t>
      </w:r>
    </w:p>
    <w:p w14:paraId="353D1D2B" w14:textId="77777777" w:rsidR="000B436E" w:rsidRDefault="000B436E" w:rsidP="000B436E">
      <w:pPr>
        <w:pStyle w:val="ListParagraph"/>
        <w:numPr>
          <w:ilvl w:val="0"/>
          <w:numId w:val="6"/>
        </w:numPr>
        <w:ind w:left="360"/>
        <w:contextualSpacing w:val="0"/>
        <w:rPr>
          <w:rFonts w:ascii="Arial" w:hAnsi="Arial" w:cs="Arial"/>
          <w:sz w:val="24"/>
          <w:szCs w:val="24"/>
        </w:rPr>
      </w:pPr>
      <w:r w:rsidRPr="00B7691B">
        <w:rPr>
          <w:rFonts w:ascii="Arial" w:hAnsi="Arial" w:cs="Arial"/>
          <w:sz w:val="24"/>
          <w:szCs w:val="24"/>
          <w:u w:val="single"/>
        </w:rPr>
        <w:t>Premises Insurance</w:t>
      </w:r>
      <w:r>
        <w:rPr>
          <w:rFonts w:ascii="Arial" w:hAnsi="Arial" w:cs="Arial"/>
          <w:sz w:val="24"/>
          <w:szCs w:val="24"/>
        </w:rPr>
        <w:t xml:space="preserve">:  Districts with a physical address must purchase and maintain Premises Insurance.  </w:t>
      </w:r>
      <w:r w:rsidRPr="00CC63C0">
        <w:rPr>
          <w:rFonts w:ascii="Arial" w:hAnsi="Arial" w:cs="Arial"/>
          <w:sz w:val="24"/>
          <w:szCs w:val="24"/>
        </w:rPr>
        <w:t xml:space="preserve">Premises Insurance covers </w:t>
      </w:r>
      <w:r>
        <w:rPr>
          <w:rFonts w:ascii="Arial" w:hAnsi="Arial" w:cs="Arial"/>
          <w:sz w:val="24"/>
          <w:szCs w:val="24"/>
        </w:rPr>
        <w:t xml:space="preserve">real </w:t>
      </w:r>
      <w:r w:rsidRPr="00CC63C0">
        <w:rPr>
          <w:rFonts w:ascii="Arial" w:hAnsi="Arial" w:cs="Arial"/>
          <w:sz w:val="24"/>
          <w:szCs w:val="24"/>
        </w:rPr>
        <w:t xml:space="preserve">property owned </w:t>
      </w:r>
      <w:r>
        <w:rPr>
          <w:rFonts w:ascii="Arial" w:hAnsi="Arial" w:cs="Arial"/>
          <w:sz w:val="24"/>
          <w:szCs w:val="24"/>
        </w:rPr>
        <w:t xml:space="preserve">or leased </w:t>
      </w:r>
      <w:r w:rsidRPr="00CC63C0">
        <w:rPr>
          <w:rFonts w:ascii="Arial" w:hAnsi="Arial" w:cs="Arial"/>
          <w:sz w:val="24"/>
          <w:szCs w:val="24"/>
        </w:rPr>
        <w:t xml:space="preserve">by the </w:t>
      </w:r>
      <w:r>
        <w:rPr>
          <w:rFonts w:ascii="Arial" w:hAnsi="Arial" w:cs="Arial"/>
          <w:sz w:val="24"/>
          <w:szCs w:val="24"/>
        </w:rPr>
        <w:t>District</w:t>
      </w:r>
      <w:r w:rsidRPr="00CC63C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If this requirement applies, submit proof of insurance.</w:t>
      </w:r>
    </w:p>
    <w:p w14:paraId="3B7A636E" w14:textId="07E81EED" w:rsidR="005F6B8A" w:rsidRPr="007F5193" w:rsidRDefault="000B436E" w:rsidP="00F6631D">
      <w:pPr>
        <w:pStyle w:val="ListParagraph"/>
        <w:numPr>
          <w:ilvl w:val="0"/>
          <w:numId w:val="9"/>
        </w:numPr>
        <w:spacing w:line="252" w:lineRule="auto"/>
        <w:ind w:left="360"/>
        <w:rPr>
          <w:rFonts w:ascii="Arial" w:hAnsi="Arial" w:cs="Arial"/>
          <w:sz w:val="24"/>
          <w:szCs w:val="24"/>
        </w:rPr>
      </w:pPr>
      <w:r w:rsidRPr="007F5193">
        <w:rPr>
          <w:rFonts w:ascii="Arial" w:hAnsi="Arial" w:cs="Arial"/>
          <w:sz w:val="24"/>
          <w:szCs w:val="24"/>
          <w:u w:val="single"/>
        </w:rPr>
        <w:t>Errors and Omissions</w:t>
      </w:r>
      <w:r w:rsidRPr="007F5193">
        <w:rPr>
          <w:rFonts w:ascii="Arial" w:hAnsi="Arial" w:cs="Arial"/>
          <w:sz w:val="24"/>
          <w:szCs w:val="24"/>
        </w:rPr>
        <w:t xml:space="preserve">: Errors and Omissions insurance protects directors and staff in the event of alleged or actual negligence, breach of duty, defamation, malfeasance, and other claims against the directors or staff. </w:t>
      </w:r>
      <w:r w:rsidR="007F5193">
        <w:rPr>
          <w:rFonts w:ascii="Arial" w:hAnsi="Arial" w:cs="Arial"/>
          <w:sz w:val="24"/>
          <w:szCs w:val="24"/>
        </w:rPr>
        <w:t>Errors and Omissions is required if the District provide services and regularly offers advice. If this item applies, submit proof of insurance.</w:t>
      </w:r>
      <w:bookmarkStart w:id="0" w:name="_GoBack"/>
      <w:bookmarkEnd w:id="0"/>
    </w:p>
    <w:sectPr w:rsidR="005F6B8A" w:rsidRPr="007F5193" w:rsidSect="00227C7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8DDB" w14:textId="77777777" w:rsidR="00E26A2F" w:rsidRDefault="00E26A2F" w:rsidP="001F30DE">
      <w:pPr>
        <w:spacing w:after="0" w:line="240" w:lineRule="auto"/>
      </w:pPr>
      <w:r>
        <w:separator/>
      </w:r>
    </w:p>
  </w:endnote>
  <w:endnote w:type="continuationSeparator" w:id="0">
    <w:p w14:paraId="020627BF" w14:textId="77777777" w:rsidR="00E26A2F" w:rsidRDefault="00E26A2F" w:rsidP="001F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869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3B549" w14:textId="77777777" w:rsidR="000459F9" w:rsidRDefault="000459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1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FEB039" w14:textId="66B6DBEF" w:rsidR="000459F9" w:rsidRDefault="00C3341B">
    <w:pPr>
      <w:pStyle w:val="Footer"/>
    </w:pPr>
    <w:r>
      <w:t xml:space="preserve">Instructions for </w:t>
    </w:r>
    <w:r w:rsidR="00D5561D">
      <w:t xml:space="preserve">Tier I </w:t>
    </w:r>
    <w:r>
      <w:t>Form (</w:t>
    </w:r>
    <w:r w:rsidR="00D5561D">
      <w:t xml:space="preserve">September </w:t>
    </w:r>
    <w:r w:rsidR="001628A6">
      <w:t>12</w:t>
    </w:r>
    <w:r w:rsidR="00D5561D">
      <w:t>, 2016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F3D98" w14:textId="77777777" w:rsidR="00E26A2F" w:rsidRDefault="00E26A2F" w:rsidP="001F30DE">
      <w:pPr>
        <w:spacing w:after="0" w:line="240" w:lineRule="auto"/>
      </w:pPr>
      <w:r>
        <w:separator/>
      </w:r>
    </w:p>
  </w:footnote>
  <w:footnote w:type="continuationSeparator" w:id="0">
    <w:p w14:paraId="27E6582B" w14:textId="77777777" w:rsidR="00E26A2F" w:rsidRDefault="00E26A2F" w:rsidP="001F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FB92" w14:textId="77777777" w:rsidR="005B674D" w:rsidRDefault="005B674D" w:rsidP="005B674D">
    <w:pPr>
      <w:spacing w:after="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Instructions</w:t>
    </w:r>
  </w:p>
  <w:p w14:paraId="2F8FC683" w14:textId="77777777" w:rsidR="00B465A7" w:rsidRDefault="00B465A7" w:rsidP="005B674D">
    <w:pPr>
      <w:spacing w:after="0"/>
      <w:jc w:val="center"/>
      <w:rPr>
        <w:rFonts w:ascii="Arial" w:hAnsi="Arial" w:cs="Arial"/>
        <w:b/>
        <w:sz w:val="28"/>
        <w:szCs w:val="28"/>
      </w:rPr>
    </w:pPr>
    <w:r w:rsidRPr="00B763F5">
      <w:rPr>
        <w:rFonts w:ascii="Arial" w:hAnsi="Arial" w:cs="Arial"/>
        <w:b/>
        <w:sz w:val="28"/>
        <w:szCs w:val="28"/>
      </w:rPr>
      <w:t>Good Governance</w:t>
    </w:r>
    <w:r w:rsidR="005B674D">
      <w:rPr>
        <w:rFonts w:ascii="Arial" w:hAnsi="Arial" w:cs="Arial"/>
        <w:b/>
        <w:sz w:val="28"/>
        <w:szCs w:val="28"/>
      </w:rPr>
      <w:t xml:space="preserve"> – </w:t>
    </w:r>
    <w:r>
      <w:rPr>
        <w:rFonts w:ascii="Arial" w:hAnsi="Arial" w:cs="Arial"/>
        <w:b/>
        <w:sz w:val="28"/>
        <w:szCs w:val="28"/>
      </w:rPr>
      <w:t>Tier 1</w:t>
    </w:r>
    <w:r w:rsidR="005B674D">
      <w:rPr>
        <w:rFonts w:ascii="Arial" w:hAnsi="Arial" w:cs="Arial"/>
        <w:b/>
        <w:sz w:val="28"/>
        <w:szCs w:val="28"/>
      </w:rPr>
      <w:t xml:space="preserve"> – </w:t>
    </w:r>
    <w:r w:rsidRPr="00B763F5">
      <w:rPr>
        <w:rFonts w:ascii="Arial" w:hAnsi="Arial" w:cs="Arial"/>
        <w:b/>
        <w:sz w:val="28"/>
        <w:szCs w:val="28"/>
      </w:rPr>
      <w:t>Accreditation</w:t>
    </w:r>
  </w:p>
  <w:p w14:paraId="39BF6B74" w14:textId="20C1CEBA" w:rsidR="001F30DE" w:rsidRDefault="001F30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2B8B"/>
    <w:multiLevelType w:val="hybridMultilevel"/>
    <w:tmpl w:val="5D86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0EC4"/>
    <w:multiLevelType w:val="hybridMultilevel"/>
    <w:tmpl w:val="6F86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6C35"/>
    <w:multiLevelType w:val="hybridMultilevel"/>
    <w:tmpl w:val="E7646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53086"/>
    <w:multiLevelType w:val="hybridMultilevel"/>
    <w:tmpl w:val="77F2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B5B4F"/>
    <w:multiLevelType w:val="hybridMultilevel"/>
    <w:tmpl w:val="62281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56168"/>
    <w:multiLevelType w:val="hybridMultilevel"/>
    <w:tmpl w:val="59B2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06631"/>
    <w:multiLevelType w:val="hybridMultilevel"/>
    <w:tmpl w:val="807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916D0"/>
    <w:multiLevelType w:val="hybridMultilevel"/>
    <w:tmpl w:val="4DD2C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98"/>
    <w:rsid w:val="000149B5"/>
    <w:rsid w:val="000459F9"/>
    <w:rsid w:val="000505AA"/>
    <w:rsid w:val="00063D5E"/>
    <w:rsid w:val="00077414"/>
    <w:rsid w:val="000862DA"/>
    <w:rsid w:val="000A1994"/>
    <w:rsid w:val="000B436E"/>
    <w:rsid w:val="000F1166"/>
    <w:rsid w:val="0011604F"/>
    <w:rsid w:val="001422EF"/>
    <w:rsid w:val="00152D65"/>
    <w:rsid w:val="001547A8"/>
    <w:rsid w:val="001628A6"/>
    <w:rsid w:val="00172125"/>
    <w:rsid w:val="00172B75"/>
    <w:rsid w:val="00186D2A"/>
    <w:rsid w:val="00195536"/>
    <w:rsid w:val="00196907"/>
    <w:rsid w:val="001A0A53"/>
    <w:rsid w:val="001C442C"/>
    <w:rsid w:val="001E4CF0"/>
    <w:rsid w:val="001F30DE"/>
    <w:rsid w:val="00203E44"/>
    <w:rsid w:val="002159C6"/>
    <w:rsid w:val="00216A4D"/>
    <w:rsid w:val="002238D8"/>
    <w:rsid w:val="00224C4F"/>
    <w:rsid w:val="00227C7F"/>
    <w:rsid w:val="00237DCB"/>
    <w:rsid w:val="002416C4"/>
    <w:rsid w:val="0024376D"/>
    <w:rsid w:val="00255F8C"/>
    <w:rsid w:val="002560A0"/>
    <w:rsid w:val="002604A1"/>
    <w:rsid w:val="0026100D"/>
    <w:rsid w:val="00264A8F"/>
    <w:rsid w:val="002A09F7"/>
    <w:rsid w:val="002B4AF7"/>
    <w:rsid w:val="002B6FED"/>
    <w:rsid w:val="002C7A32"/>
    <w:rsid w:val="002F4E6C"/>
    <w:rsid w:val="00326D0F"/>
    <w:rsid w:val="00344064"/>
    <w:rsid w:val="0035575E"/>
    <w:rsid w:val="00380FBD"/>
    <w:rsid w:val="00383F36"/>
    <w:rsid w:val="003A5109"/>
    <w:rsid w:val="003A580A"/>
    <w:rsid w:val="003D4665"/>
    <w:rsid w:val="003F7429"/>
    <w:rsid w:val="00400CAF"/>
    <w:rsid w:val="00402A84"/>
    <w:rsid w:val="00431A36"/>
    <w:rsid w:val="0044665E"/>
    <w:rsid w:val="004476AF"/>
    <w:rsid w:val="00480351"/>
    <w:rsid w:val="004D73F2"/>
    <w:rsid w:val="004F1A7C"/>
    <w:rsid w:val="004F358B"/>
    <w:rsid w:val="00504292"/>
    <w:rsid w:val="00506D0B"/>
    <w:rsid w:val="0054595F"/>
    <w:rsid w:val="00557B37"/>
    <w:rsid w:val="005B674D"/>
    <w:rsid w:val="005C2D09"/>
    <w:rsid w:val="005F6B8A"/>
    <w:rsid w:val="00603653"/>
    <w:rsid w:val="006146D0"/>
    <w:rsid w:val="00625392"/>
    <w:rsid w:val="0062641E"/>
    <w:rsid w:val="006514BB"/>
    <w:rsid w:val="00663BA7"/>
    <w:rsid w:val="00676D3E"/>
    <w:rsid w:val="00693753"/>
    <w:rsid w:val="006A21CB"/>
    <w:rsid w:val="006A6B1C"/>
    <w:rsid w:val="006C6890"/>
    <w:rsid w:val="006D606D"/>
    <w:rsid w:val="006E229A"/>
    <w:rsid w:val="006F55CB"/>
    <w:rsid w:val="0071172B"/>
    <w:rsid w:val="007162B1"/>
    <w:rsid w:val="00727420"/>
    <w:rsid w:val="0073097D"/>
    <w:rsid w:val="00742022"/>
    <w:rsid w:val="007657C0"/>
    <w:rsid w:val="00776FD9"/>
    <w:rsid w:val="0078301E"/>
    <w:rsid w:val="00791B77"/>
    <w:rsid w:val="007B14A6"/>
    <w:rsid w:val="007B4361"/>
    <w:rsid w:val="007B5718"/>
    <w:rsid w:val="007E0996"/>
    <w:rsid w:val="007F3598"/>
    <w:rsid w:val="007F5193"/>
    <w:rsid w:val="007F71A6"/>
    <w:rsid w:val="00815F49"/>
    <w:rsid w:val="00891188"/>
    <w:rsid w:val="008921CB"/>
    <w:rsid w:val="008A262D"/>
    <w:rsid w:val="008E6D6C"/>
    <w:rsid w:val="008F47E5"/>
    <w:rsid w:val="00931A43"/>
    <w:rsid w:val="00933651"/>
    <w:rsid w:val="00941564"/>
    <w:rsid w:val="009731B7"/>
    <w:rsid w:val="00983415"/>
    <w:rsid w:val="00991DCB"/>
    <w:rsid w:val="0099308D"/>
    <w:rsid w:val="00994388"/>
    <w:rsid w:val="009D1E2D"/>
    <w:rsid w:val="009E5173"/>
    <w:rsid w:val="009F1C06"/>
    <w:rsid w:val="00A1517E"/>
    <w:rsid w:val="00A74219"/>
    <w:rsid w:val="00A84954"/>
    <w:rsid w:val="00AB0014"/>
    <w:rsid w:val="00AB3F4C"/>
    <w:rsid w:val="00AB55C1"/>
    <w:rsid w:val="00B26A45"/>
    <w:rsid w:val="00B3477C"/>
    <w:rsid w:val="00B36C72"/>
    <w:rsid w:val="00B40D76"/>
    <w:rsid w:val="00B465A7"/>
    <w:rsid w:val="00B65746"/>
    <w:rsid w:val="00B75A6C"/>
    <w:rsid w:val="00B763F5"/>
    <w:rsid w:val="00B7691B"/>
    <w:rsid w:val="00B85EF0"/>
    <w:rsid w:val="00B97504"/>
    <w:rsid w:val="00BB3480"/>
    <w:rsid w:val="00BF7501"/>
    <w:rsid w:val="00C23C35"/>
    <w:rsid w:val="00C276FB"/>
    <w:rsid w:val="00C3341B"/>
    <w:rsid w:val="00C41019"/>
    <w:rsid w:val="00C54E06"/>
    <w:rsid w:val="00C87B86"/>
    <w:rsid w:val="00C94AA6"/>
    <w:rsid w:val="00CB01AD"/>
    <w:rsid w:val="00CB6EA8"/>
    <w:rsid w:val="00CC63C0"/>
    <w:rsid w:val="00CE631E"/>
    <w:rsid w:val="00CF0CAF"/>
    <w:rsid w:val="00CF4378"/>
    <w:rsid w:val="00D00F9C"/>
    <w:rsid w:val="00D12060"/>
    <w:rsid w:val="00D2351A"/>
    <w:rsid w:val="00D50CE6"/>
    <w:rsid w:val="00D54AE0"/>
    <w:rsid w:val="00D5561D"/>
    <w:rsid w:val="00D665D2"/>
    <w:rsid w:val="00D74986"/>
    <w:rsid w:val="00D86A32"/>
    <w:rsid w:val="00D96BA1"/>
    <w:rsid w:val="00DA355A"/>
    <w:rsid w:val="00DA35C9"/>
    <w:rsid w:val="00DA7052"/>
    <w:rsid w:val="00DB1D64"/>
    <w:rsid w:val="00DC2DA3"/>
    <w:rsid w:val="00DF04B3"/>
    <w:rsid w:val="00DF0F4E"/>
    <w:rsid w:val="00E03395"/>
    <w:rsid w:val="00E1309F"/>
    <w:rsid w:val="00E1384B"/>
    <w:rsid w:val="00E26A2F"/>
    <w:rsid w:val="00E342CB"/>
    <w:rsid w:val="00E44E5F"/>
    <w:rsid w:val="00E4684B"/>
    <w:rsid w:val="00E518F6"/>
    <w:rsid w:val="00E674DA"/>
    <w:rsid w:val="00EA6B8E"/>
    <w:rsid w:val="00EB5A94"/>
    <w:rsid w:val="00EB7F23"/>
    <w:rsid w:val="00EE42BC"/>
    <w:rsid w:val="00EE4D65"/>
    <w:rsid w:val="00F34E81"/>
    <w:rsid w:val="00F36B14"/>
    <w:rsid w:val="00F42C14"/>
    <w:rsid w:val="00F4787A"/>
    <w:rsid w:val="00F57AD0"/>
    <w:rsid w:val="00F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C313081"/>
  <w15:chartTrackingRefBased/>
  <w15:docId w15:val="{E906AE05-A806-44BC-8F4E-D36C0166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7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B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7B3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718"/>
  </w:style>
  <w:style w:type="character" w:styleId="FollowedHyperlink">
    <w:name w:val="FollowedHyperlink"/>
    <w:basedOn w:val="DefaultParagraphFont"/>
    <w:uiPriority w:val="99"/>
    <w:semiHidden/>
    <w:unhideWhenUsed/>
    <w:rsid w:val="00DB1D6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DE"/>
  </w:style>
  <w:style w:type="paragraph" w:styleId="Footer">
    <w:name w:val="footer"/>
    <w:basedOn w:val="Normal"/>
    <w:link w:val="FooterChar"/>
    <w:uiPriority w:val="99"/>
    <w:unhideWhenUsed/>
    <w:rsid w:val="001F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DE"/>
  </w:style>
  <w:style w:type="table" w:styleId="LightShading-Accent1">
    <w:name w:val="Light Shading Accent 1"/>
    <w:basedOn w:val="TableNormal"/>
    <w:uiPriority w:val="60"/>
    <w:rsid w:val="00E518F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Revision">
    <w:name w:val="Revision"/>
    <w:hidden/>
    <w:uiPriority w:val="99"/>
    <w:semiHidden/>
    <w:rsid w:val="000B4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36278-0556-40dc-ad1f-738db1cf740b"/>
    <TaxKeywordTaxHTField xmlns="7a336278-0556-40dc-ad1f-738db1cf740b">
      <Terms xmlns="http://schemas.microsoft.com/office/infopath/2007/PartnerControls"/>
    </TaxKeywordTaxHTField>
    <f8a8e2b6b8eb4c5ba4e592c4475c0bd1 xmlns="7a336278-0556-40dc-ad1f-738db1cf740b">
      <Terms xmlns="http://schemas.microsoft.com/office/infopath/2007/PartnerControls"/>
    </f8a8e2b6b8eb4c5ba4e592c4475c0bd1>
    <j60a74bcc51d4f538b779647a2a71aa6 xmlns="7a336278-0556-40dc-ad1f-738db1cf740b">
      <Terms xmlns="http://schemas.microsoft.com/office/infopath/2007/PartnerControls"/>
    </j60a74bcc51d4f538b779647a2a71aa6>
    <d98a67cd2c02468ea6d4be1da43b7176 xmlns="7a336278-0556-40dc-ad1f-738db1cf740b">
      <Terms xmlns="http://schemas.microsoft.com/office/infopath/2007/PartnerControls"/>
    </d98a67cd2c02468ea6d4be1da43b7176>
    <h477cce3d7f141d1945d07e5695f78ad xmlns="7a336278-0556-40dc-ad1f-738db1cf740b">
      <Terms xmlns="http://schemas.microsoft.com/office/infopath/2007/PartnerControls"/>
    </h477cce3d7f141d1945d07e5695f78a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F453CFB08C27CA4CB1B741D073B43589" ma:contentTypeVersion="2" ma:contentTypeDescription="Used for general documents" ma:contentTypeScope="" ma:versionID="92f66ecbd922835a204f3d64e2491f81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853e6a9ffd8a69fe0f77ce6f1bc23eba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B1EFB-5C00-455B-98C8-492AD1121B4A}"/>
</file>

<file path=customXml/itemProps2.xml><?xml version="1.0" encoding="utf-8"?>
<ds:datastoreItem xmlns:ds="http://schemas.openxmlformats.org/officeDocument/2006/customXml" ds:itemID="{7322B22D-72AB-446E-8D31-D0F50208440F}"/>
</file>

<file path=customXml/itemProps3.xml><?xml version="1.0" encoding="utf-8"?>
<ds:datastoreItem xmlns:ds="http://schemas.openxmlformats.org/officeDocument/2006/customXml" ds:itemID="{07D9BC61-5383-4F35-AEDF-0DB4FA551C70}"/>
</file>

<file path=customXml/itemProps4.xml><?xml version="1.0" encoding="utf-8"?>
<ds:datastoreItem xmlns:ds="http://schemas.openxmlformats.org/officeDocument/2006/customXml" ds:itemID="{4FBEB311-BB77-4781-85DB-3271FCBE06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Conservation</Company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Stefano, Jenny@DOC</dc:creator>
  <cp:keywords/>
  <dc:description/>
  <cp:lastModifiedBy>Di Stefano, Jenny@DOC</cp:lastModifiedBy>
  <cp:revision>5</cp:revision>
  <cp:lastPrinted>2016-09-12T22:00:00Z</cp:lastPrinted>
  <dcterms:created xsi:type="dcterms:W3CDTF">2016-12-12T23:41:00Z</dcterms:created>
  <dcterms:modified xsi:type="dcterms:W3CDTF">2016-12-14T20:18:00Z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0x010100B5E723BB7F66412298F94789433FE2AA040100F453CFB08C27CA4CB1B741D073B43589</vt:lpwstr>
  </property>
  <property fmtid="{D5CDD505-2E9C-101B-9397-08002B2CF9AE}" pid="3" name="Order">
    <vt:r8>1600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/>
  </property>
  <property fmtid="{D5CDD505-2E9C-101B-9397-08002B2CF9AE}" pid="10" name="scTopics">
    <vt:lpwstr/>
  </property>
  <property fmtid="{D5CDD505-2E9C-101B-9397-08002B2CF9AE}" pid="11" name="scDivision">
    <vt:lpwstr/>
  </property>
  <property fmtid="{D5CDD505-2E9C-101B-9397-08002B2CF9AE}" pid="14" name="scSubAudiences">
    <vt:lpwstr/>
  </property>
  <property fmtid="{D5CDD505-2E9C-101B-9397-08002B2CF9AE}" pid="15" name="scInformationFor">
    <vt:lpwstr/>
  </property>
</Properties>
</file>