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EE24" w14:textId="77777777" w:rsidR="000106C5" w:rsidRDefault="000106C5" w:rsidP="000106C5">
      <w:pPr>
        <w:ind w:left="-28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1344FB7" wp14:editId="1EE2C878">
            <wp:extent cx="2256813" cy="1394170"/>
            <wp:effectExtent l="0" t="0" r="0" b="0"/>
            <wp:docPr id="7" name="Picture 7" descr="Department of Conservation bea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60" cy="141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164C7" wp14:editId="6AF4278B">
            <wp:extent cx="2107543" cy="1428613"/>
            <wp:effectExtent l="0" t="0" r="0" b="0"/>
            <wp:docPr id="8" name="Picture 8" descr="California Geologic Energy Management (CalGEM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43" cy="14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B09C" w14:textId="77777777" w:rsidR="000106C5" w:rsidRPr="00870DFE" w:rsidRDefault="000106C5" w:rsidP="000106C5">
      <w:pPr>
        <w:jc w:val="center"/>
        <w:rPr>
          <w:rFonts w:cstheme="minorHAnsi"/>
        </w:rPr>
      </w:pPr>
    </w:p>
    <w:p w14:paraId="4870247B" w14:textId="77777777" w:rsidR="000106C5" w:rsidRDefault="000106C5" w:rsidP="000106C5">
      <w:pPr>
        <w:spacing w:line="6240" w:lineRule="auto"/>
        <w:ind w:left="720"/>
        <w:jc w:val="center"/>
        <w:rPr>
          <w:rFonts w:cstheme="minorHAnsi"/>
        </w:rPr>
      </w:pPr>
      <w:r w:rsidRPr="00870DFE">
        <w:rPr>
          <w:rFonts w:cstheme="minorHAnsi"/>
          <w:noProof/>
        </w:rPr>
        <w:drawing>
          <wp:inline distT="0" distB="0" distL="0" distR="0" wp14:anchorId="339DE613" wp14:editId="4B903401">
            <wp:extent cx="4928616" cy="1279270"/>
            <wp:effectExtent l="0" t="0" r="5715" b="0"/>
            <wp:docPr id="9" name="Picture 9" descr="Wellstar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616" cy="12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912CC" w14:textId="3F6214E0" w:rsidR="00AE5041" w:rsidRDefault="006817D7" w:rsidP="0054544B">
      <w:pPr>
        <w:tabs>
          <w:tab w:val="center" w:pos="4680"/>
        </w:tabs>
        <w:rPr>
          <w:rFonts w:cstheme="minorHAnsi"/>
        </w:rPr>
      </w:pPr>
      <w:sdt>
        <w:sdtPr>
          <w:rPr>
            <w:rFonts w:cstheme="minorHAnsi"/>
          </w:rPr>
          <w:alias w:val="Document Title"/>
          <w:tag w:val=""/>
          <w:id w:val="1052510740"/>
          <w:placeholder>
            <w:docPart w:val="ABA143FF55CB4B91A383EE6885B25E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cstheme="minorHAnsi"/>
            </w:rPr>
            <w:t>B2G Well Summary Template</w:t>
          </w:r>
        </w:sdtContent>
      </w:sdt>
      <w:r w:rsidR="0054544B">
        <w:rPr>
          <w:rFonts w:cstheme="minorHAnsi"/>
        </w:rPr>
        <w:tab/>
      </w:r>
    </w:p>
    <w:p w14:paraId="7074A8E1" w14:textId="3A7B70EF" w:rsidR="0070641D" w:rsidRDefault="006817D7" w:rsidP="008F0C97">
      <w:pPr>
        <w:pStyle w:val="Header"/>
        <w:tabs>
          <w:tab w:val="clear" w:pos="4680"/>
        </w:tabs>
        <w:rPr>
          <w:rFonts w:cstheme="minorHAnsi"/>
          <w:lang w:val="fr-FR"/>
        </w:rPr>
      </w:pPr>
      <w:sdt>
        <w:sdtPr>
          <w:rPr>
            <w:lang w:val="fr-FR"/>
          </w:rPr>
          <w:alias w:val="Version #"/>
          <w:tag w:val=""/>
          <w:id w:val="51720046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106C5">
            <w:rPr>
              <w:lang w:val="fr-FR"/>
            </w:rPr>
            <w:t>v3.2 – R5.0 Approved Version</w:t>
          </w:r>
        </w:sdtContent>
      </w:sdt>
    </w:p>
    <w:p w14:paraId="44B9ECE4" w14:textId="6ABD8BE1" w:rsidR="008F0C97" w:rsidRPr="00FD355F" w:rsidRDefault="006817D7" w:rsidP="008F0C97">
      <w:pPr>
        <w:pStyle w:val="Header"/>
        <w:tabs>
          <w:tab w:val="clear" w:pos="4680"/>
        </w:tabs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alias w:val="Revision Date"/>
          <w:tag w:val=""/>
          <w:id w:val="2003699245"/>
          <w:placeholder>
            <w:docPart w:val="A1FC3BDE238A4774B9B217B7DC1ADDE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7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06C5">
            <w:rPr>
              <w:rFonts w:cstheme="minorHAnsi"/>
            </w:rPr>
            <w:t>7/2/2020</w:t>
          </w:r>
        </w:sdtContent>
      </w:sdt>
      <w:r w:rsidR="008F0C97" w:rsidRPr="00FD355F">
        <w:rPr>
          <w:rFonts w:cstheme="minorHAnsi"/>
          <w:lang w:val="fr-FR"/>
        </w:rPr>
        <w:br w:type="page"/>
      </w:r>
    </w:p>
    <w:p w14:paraId="2BC1C3AA" w14:textId="77777777" w:rsidR="003D35E5" w:rsidRPr="00FD355F" w:rsidRDefault="003D35E5" w:rsidP="003D35E5">
      <w:pPr>
        <w:pStyle w:val="Header"/>
        <w:tabs>
          <w:tab w:val="clear" w:pos="4680"/>
        </w:tabs>
        <w:rPr>
          <w:rFonts w:cstheme="minorHAnsi"/>
          <w:lang w:val="fr-FR"/>
        </w:rPr>
      </w:pPr>
    </w:p>
    <w:sdt>
      <w:sdtPr>
        <w:rPr>
          <w:rFonts w:cstheme="minorBidi"/>
          <w:b w:val="0"/>
          <w:sz w:val="24"/>
          <w:szCs w:val="22"/>
          <w:u w:val="none"/>
        </w:rPr>
        <w:id w:val="130134039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2F7472A" w14:textId="77777777" w:rsidR="001153CF" w:rsidRPr="003F190A" w:rsidRDefault="001153CF" w:rsidP="003F190A">
          <w:pPr>
            <w:pStyle w:val="TOCHeading"/>
          </w:pPr>
          <w:r w:rsidRPr="003F190A">
            <w:t>Table of Contents</w:t>
          </w:r>
        </w:p>
        <w:p w14:paraId="561AB141" w14:textId="04BC4DC8" w:rsidR="0070641D" w:rsidRDefault="003C44E8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8D67E9">
            <w:rPr>
              <w:i/>
              <w:iCs/>
              <w:szCs w:val="24"/>
            </w:rPr>
            <w:fldChar w:fldCharType="begin"/>
          </w:r>
          <w:r w:rsidRPr="008D67E9">
            <w:rPr>
              <w:i/>
              <w:iCs/>
              <w:szCs w:val="24"/>
            </w:rPr>
            <w:instrText xml:space="preserve"> TOC \o "1-3" \u </w:instrText>
          </w:r>
          <w:r w:rsidRPr="008D67E9">
            <w:rPr>
              <w:i/>
              <w:iCs/>
              <w:szCs w:val="24"/>
            </w:rPr>
            <w:fldChar w:fldCharType="separate"/>
          </w:r>
          <w:r w:rsidR="0070641D" w:rsidRPr="00F97EA6">
            <w:rPr>
              <w:noProof/>
            </w:rPr>
            <w:t>1</w:t>
          </w:r>
          <w:r w:rsidR="0070641D"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  <w:tab/>
          </w:r>
          <w:r w:rsidR="0070641D" w:rsidRPr="00F97EA6">
            <w:rPr>
              <w:noProof/>
            </w:rPr>
            <w:t>Introduction</w:t>
          </w:r>
          <w:r w:rsidR="0070641D">
            <w:rPr>
              <w:noProof/>
            </w:rPr>
            <w:tab/>
          </w:r>
          <w:r w:rsidR="0070641D">
            <w:rPr>
              <w:noProof/>
            </w:rPr>
            <w:fldChar w:fldCharType="begin"/>
          </w:r>
          <w:r w:rsidR="0070641D">
            <w:rPr>
              <w:noProof/>
            </w:rPr>
            <w:instrText xml:space="preserve"> PAGEREF _Toc528313951 \h </w:instrText>
          </w:r>
          <w:r w:rsidR="0070641D">
            <w:rPr>
              <w:noProof/>
            </w:rPr>
          </w:r>
          <w:r w:rsidR="0070641D">
            <w:rPr>
              <w:noProof/>
            </w:rPr>
            <w:fldChar w:fldCharType="separate"/>
          </w:r>
          <w:r w:rsidR="0070641D">
            <w:rPr>
              <w:noProof/>
            </w:rPr>
            <w:t>4</w:t>
          </w:r>
          <w:r w:rsidR="0070641D">
            <w:rPr>
              <w:noProof/>
            </w:rPr>
            <w:fldChar w:fldCharType="end"/>
          </w:r>
        </w:p>
        <w:p w14:paraId="590EFA41" w14:textId="617A478B" w:rsidR="0070641D" w:rsidRDefault="0070641D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r w:rsidRPr="00F97EA6">
            <w:rPr>
              <w:noProof/>
            </w:rPr>
            <w:t>1.1</w:t>
          </w:r>
          <w:r>
            <w:rPr>
              <w:rFonts w:eastAsiaTheme="minorEastAsia" w:cstheme="minorBidi"/>
              <w:smallCaps w:val="0"/>
              <w:noProof/>
              <w:sz w:val="22"/>
              <w:szCs w:val="22"/>
            </w:rPr>
            <w:tab/>
          </w:r>
          <w:r w:rsidRPr="00F97EA6">
            <w:rPr>
              <w:noProof/>
            </w:rPr>
            <w:t>Purpose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_Toc528313952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EA3822E" w14:textId="288F136B" w:rsidR="0070641D" w:rsidRDefault="0070641D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F97EA6">
            <w:rPr>
              <w:noProof/>
            </w:rPr>
            <w:t>2</w:t>
          </w:r>
          <w:r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  <w:tab/>
          </w:r>
          <w:r w:rsidRPr="00F97EA6">
            <w:rPr>
              <w:noProof/>
            </w:rPr>
            <w:t>Template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_Toc528313953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DEE811C" w14:textId="415ED3DF" w:rsidR="001153CF" w:rsidRPr="008D67E9" w:rsidRDefault="003C44E8">
          <w:pPr>
            <w:rPr>
              <w:rFonts w:cstheme="minorHAnsi"/>
            </w:rPr>
          </w:pPr>
          <w:r w:rsidRPr="008D67E9">
            <w:rPr>
              <w:rFonts w:cstheme="minorHAnsi"/>
              <w:b/>
              <w:bCs/>
              <w:i/>
              <w:iCs/>
              <w:sz w:val="20"/>
              <w:szCs w:val="24"/>
            </w:rPr>
            <w:fldChar w:fldCharType="end"/>
          </w:r>
        </w:p>
      </w:sdtContent>
    </w:sdt>
    <w:p w14:paraId="0998A846" w14:textId="77777777" w:rsidR="00946DFB" w:rsidRDefault="00F36BD0">
      <w:pPr>
        <w:spacing w:after="160" w:line="259" w:lineRule="auto"/>
        <w:rPr>
          <w:rFonts w:cstheme="minorHAnsi"/>
        </w:rPr>
        <w:sectPr w:rsidR="00946DFB" w:rsidSect="0054544B">
          <w:headerReference w:type="defaul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D67E9">
        <w:rPr>
          <w:rFonts w:cstheme="minorHAnsi"/>
        </w:rPr>
        <w:br w:type="page"/>
      </w:r>
    </w:p>
    <w:p w14:paraId="35634590" w14:textId="42B3DFAC" w:rsidR="00F36BD0" w:rsidRPr="008D67E9" w:rsidRDefault="00F36BD0">
      <w:pPr>
        <w:spacing w:after="160" w:line="259" w:lineRule="auto"/>
        <w:rPr>
          <w:rFonts w:cstheme="minorHAnsi"/>
        </w:rPr>
      </w:pPr>
    </w:p>
    <w:p w14:paraId="4856BA00" w14:textId="48E482C0" w:rsidR="003D35E5" w:rsidRPr="008D67E9" w:rsidRDefault="00CF5B7B" w:rsidP="003D35E5">
      <w:pPr>
        <w:pStyle w:val="Heading1"/>
        <w:rPr>
          <w:rFonts w:asciiTheme="minorHAnsi" w:hAnsiTheme="minorHAnsi" w:cstheme="minorHAnsi"/>
        </w:rPr>
      </w:pPr>
      <w:bookmarkStart w:id="1" w:name="_Toc528313951"/>
      <w:r w:rsidRPr="008D67E9">
        <w:rPr>
          <w:rFonts w:asciiTheme="minorHAnsi" w:hAnsiTheme="minorHAnsi" w:cstheme="minorHAnsi"/>
        </w:rPr>
        <w:t>Introduction</w:t>
      </w:r>
      <w:bookmarkEnd w:id="1"/>
    </w:p>
    <w:p w14:paraId="422A6E03" w14:textId="77777777" w:rsidR="00CF5B7B" w:rsidRPr="008D67E9" w:rsidRDefault="00CF5B7B" w:rsidP="00CF5B7B">
      <w:pPr>
        <w:pStyle w:val="Heading2"/>
        <w:ind w:left="0" w:firstLine="0"/>
        <w:rPr>
          <w:rFonts w:asciiTheme="minorHAnsi" w:hAnsiTheme="minorHAnsi" w:cstheme="minorHAnsi"/>
        </w:rPr>
      </w:pPr>
      <w:bookmarkStart w:id="2" w:name="_Toc463262624"/>
      <w:bookmarkStart w:id="3" w:name="_Toc472584979"/>
      <w:bookmarkStart w:id="4" w:name="_Toc528313952"/>
      <w:r w:rsidRPr="008D67E9">
        <w:rPr>
          <w:rFonts w:asciiTheme="minorHAnsi" w:hAnsiTheme="minorHAnsi" w:cstheme="minorHAnsi"/>
        </w:rPr>
        <w:t>Purpose</w:t>
      </w:r>
      <w:bookmarkEnd w:id="2"/>
      <w:bookmarkEnd w:id="3"/>
      <w:bookmarkEnd w:id="4"/>
    </w:p>
    <w:p w14:paraId="27926AD0" w14:textId="46455946" w:rsidR="00EB7578" w:rsidRDefault="00527584" w:rsidP="00AE5041">
      <w:pPr>
        <w:spacing w:after="240"/>
        <w:rPr>
          <w:rFonts w:cstheme="minorHAnsi"/>
        </w:rPr>
      </w:pPr>
      <w:r>
        <w:rPr>
          <w:rFonts w:cstheme="minorHAnsi"/>
        </w:rPr>
        <w:t xml:space="preserve">This </w:t>
      </w:r>
      <w:r w:rsidR="00AE5041">
        <w:rPr>
          <w:rFonts w:cstheme="minorHAnsi"/>
        </w:rPr>
        <w:t>document describes the EICD</w:t>
      </w:r>
      <w:r w:rsidR="005A01F4">
        <w:rPr>
          <w:rFonts w:cstheme="minorHAnsi"/>
        </w:rPr>
        <w:t>014</w:t>
      </w:r>
      <w:r w:rsidR="00AE5041">
        <w:rPr>
          <w:rFonts w:cstheme="minorHAnsi"/>
        </w:rPr>
        <w:t xml:space="preserve"> – </w:t>
      </w:r>
      <w:r w:rsidR="00450439">
        <w:rPr>
          <w:rFonts w:cstheme="minorHAnsi"/>
        </w:rPr>
        <w:t>Well Summary</w:t>
      </w:r>
      <w:r w:rsidR="00AE5041">
        <w:rPr>
          <w:rFonts w:cstheme="minorHAnsi"/>
        </w:rPr>
        <w:t xml:space="preserve"> </w:t>
      </w:r>
      <w:r w:rsidR="005A01F4">
        <w:rPr>
          <w:rFonts w:cstheme="minorHAnsi"/>
        </w:rPr>
        <w:t xml:space="preserve">– B2G </w:t>
      </w:r>
      <w:r w:rsidR="00AE5041">
        <w:rPr>
          <w:rFonts w:cstheme="minorHAnsi"/>
        </w:rPr>
        <w:t xml:space="preserve">template.  </w:t>
      </w:r>
    </w:p>
    <w:p w14:paraId="3EE6B474" w14:textId="0DBD7B55" w:rsidR="00AE5041" w:rsidRPr="00AE5041" w:rsidRDefault="00AE5041" w:rsidP="00AE5041">
      <w:pPr>
        <w:pStyle w:val="Heading1"/>
        <w:rPr>
          <w:rFonts w:asciiTheme="minorHAnsi" w:hAnsiTheme="minorHAnsi" w:cstheme="minorHAnsi"/>
        </w:rPr>
      </w:pPr>
      <w:bookmarkStart w:id="5" w:name="_Toc528313953"/>
      <w:r w:rsidRPr="00AE5041">
        <w:rPr>
          <w:rFonts w:asciiTheme="minorHAnsi" w:hAnsiTheme="minorHAnsi" w:cstheme="minorHAnsi"/>
        </w:rPr>
        <w:t>Template</w:t>
      </w:r>
      <w:bookmarkEnd w:id="5"/>
    </w:p>
    <w:p w14:paraId="1CBCCBB4" w14:textId="457DF8C9" w:rsidR="00AE5041" w:rsidRDefault="00AE5041" w:rsidP="00AE5041">
      <w:pPr>
        <w:spacing w:after="240"/>
        <w:rPr>
          <w:rFonts w:cstheme="minorHAnsi"/>
          <w:u w:val="single"/>
        </w:rPr>
      </w:pPr>
    </w:p>
    <w:p w14:paraId="0CBE0D31" w14:textId="6F7F93E5" w:rsidR="005A01F4" w:rsidRDefault="005A01F4" w:rsidP="00AE5041">
      <w:pPr>
        <w:spacing w:after="240"/>
        <w:rPr>
          <w:rFonts w:cstheme="minorHAnsi"/>
          <w:u w:val="single"/>
        </w:rPr>
      </w:pPr>
      <w:r>
        <w:rPr>
          <w:rFonts w:cstheme="minorHAnsi"/>
          <w:u w:val="single"/>
        </w:rPr>
        <w:t>Template XML schema:</w:t>
      </w:r>
    </w:p>
    <w:p w14:paraId="0C59A806" w14:textId="09DEC50D" w:rsidR="005A01F4" w:rsidRDefault="005D2DF8" w:rsidP="00AE5041">
      <w:pPr>
        <w:spacing w:after="240"/>
        <w:rPr>
          <w:rFonts w:cstheme="minorHAnsi"/>
          <w:u w:val="single"/>
        </w:rPr>
      </w:pPr>
      <w:r>
        <w:rPr>
          <w:rFonts w:cstheme="minorHAnsi"/>
          <w:u w:val="single"/>
        </w:rPr>
        <w:object w:dxaOrig="1534" w:dyaOrig="997" w14:anchorId="325BB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2G Well Summary icon." style="width:77.25pt;height:49.5pt" o:ole="">
            <v:imagedata r:id="rId17" o:title=""/>
          </v:shape>
          <o:OLEObject Type="Embed" ProgID="Package" ShapeID="_x0000_i1025" DrawAspect="Icon" ObjectID="_1658932591" r:id="rId18"/>
        </w:object>
      </w:r>
    </w:p>
    <w:p w14:paraId="32AED3DF" w14:textId="4B976107" w:rsidR="005A01F4" w:rsidRPr="008D67E9" w:rsidRDefault="005A01F4" w:rsidP="00AE5041">
      <w:pPr>
        <w:spacing w:after="240"/>
        <w:rPr>
          <w:rFonts w:cstheme="minorHAnsi"/>
          <w:u w:val="single"/>
        </w:rPr>
      </w:pPr>
      <w:r>
        <w:rPr>
          <w:rFonts w:cstheme="minorHAnsi"/>
          <w:u w:val="single"/>
        </w:rPr>
        <w:t>Example XML:</w:t>
      </w:r>
    </w:p>
    <w:p w14:paraId="39355C77" w14:textId="77777777" w:rsidR="00132BA9" w:rsidRDefault="00132BA9" w:rsidP="00C051D1">
      <w:r>
        <w:t>&lt;?xml version="1.0" encoding="utf-8"?&gt;</w:t>
      </w:r>
    </w:p>
    <w:p w14:paraId="4F2909FC" w14:textId="77777777" w:rsidR="00132BA9" w:rsidRDefault="00132BA9" w:rsidP="00C051D1">
      <w:r>
        <w:t>&lt;WellSummaries&gt;</w:t>
      </w:r>
    </w:p>
    <w:p w14:paraId="7470F0B2" w14:textId="77777777" w:rsidR="00132BA9" w:rsidRDefault="00132BA9" w:rsidP="00C051D1">
      <w:r>
        <w:t xml:space="preserve">  &lt;ContactName&gt;str1234&lt;/ContactName&gt;</w:t>
      </w:r>
    </w:p>
    <w:p w14:paraId="2BCEC8F0" w14:textId="77777777" w:rsidR="00132BA9" w:rsidRDefault="00132BA9" w:rsidP="00C051D1">
      <w:r>
        <w:t xml:space="preserve">  &lt;ContactEmail&gt;str1234&lt;/ContactEmail&gt;</w:t>
      </w:r>
    </w:p>
    <w:p w14:paraId="36FF64CC" w14:textId="77777777" w:rsidR="00132BA9" w:rsidRDefault="00132BA9" w:rsidP="00C051D1">
      <w:r>
        <w:t xml:space="preserve">  &lt;ContactPhone&gt;str1234&lt;/ContactPhone&gt;</w:t>
      </w:r>
    </w:p>
    <w:p w14:paraId="7ECAB621" w14:textId="77777777" w:rsidR="00132BA9" w:rsidRDefault="00132BA9" w:rsidP="00C051D1">
      <w:r>
        <w:t xml:space="preserve">  &lt;WellSummary&gt;</w:t>
      </w:r>
    </w:p>
    <w:p w14:paraId="41BA0FE4" w14:textId="77777777" w:rsidR="00132BA9" w:rsidRDefault="00132BA9" w:rsidP="00C051D1">
      <w:r>
        <w:t xml:space="preserve">    &lt;FormInformation&gt;</w:t>
      </w:r>
    </w:p>
    <w:p w14:paraId="1A007A11" w14:textId="77777777" w:rsidR="00132BA9" w:rsidRDefault="00132BA9" w:rsidP="00C051D1">
      <w:r>
        <w:t xml:space="preserve">      &lt;OrganizationCode&gt;str1234&lt;/OrganizationCode&gt;</w:t>
      </w:r>
    </w:p>
    <w:p w14:paraId="1F57A8A8" w14:textId="77777777" w:rsidR="00132BA9" w:rsidRDefault="00132BA9" w:rsidP="00C051D1">
      <w:r>
        <w:t xml:space="preserve">      &lt;WellAPI&gt;str1234&lt;/WellAPI&gt;</w:t>
      </w:r>
    </w:p>
    <w:p w14:paraId="00EDFDA4" w14:textId="77777777" w:rsidR="00132BA9" w:rsidRDefault="00132BA9" w:rsidP="00C051D1">
      <w:r>
        <w:t xml:space="preserve">      &lt;WellboreCode&gt;str1234&lt;/WellboreCode&gt;</w:t>
      </w:r>
    </w:p>
    <w:p w14:paraId="4528306E" w14:textId="77777777" w:rsidR="00132BA9" w:rsidRDefault="00132BA9" w:rsidP="00C051D1">
      <w:r>
        <w:t xml:space="preserve">      &lt;PermitNumber&gt;str1234&lt;/PermitNumber&gt;</w:t>
      </w:r>
    </w:p>
    <w:p w14:paraId="31D6BA1D" w14:textId="77777777" w:rsidR="00132BA9" w:rsidRDefault="00132BA9" w:rsidP="00C051D1">
      <w:r>
        <w:t xml:space="preserve">      &lt;Description&gt;str1234&lt;/Description&gt;</w:t>
      </w:r>
    </w:p>
    <w:p w14:paraId="15AEBAC9" w14:textId="77777777" w:rsidR="00132BA9" w:rsidRDefault="00132BA9" w:rsidP="00C051D1">
      <w:r>
        <w:t xml:space="preserve">    &lt;/FormInformation&gt;</w:t>
      </w:r>
    </w:p>
    <w:p w14:paraId="6B407919" w14:textId="77777777" w:rsidR="00132BA9" w:rsidRDefault="00132BA9" w:rsidP="00C051D1">
      <w:r>
        <w:t xml:space="preserve">    &lt;CommencedOperationDate&gt;2012-12-13&lt;/CommencedOperationDate&gt;</w:t>
      </w:r>
    </w:p>
    <w:p w14:paraId="2372AA3F" w14:textId="77777777" w:rsidR="00132BA9" w:rsidRDefault="00132BA9" w:rsidP="00C051D1">
      <w:r>
        <w:lastRenderedPageBreak/>
        <w:t xml:space="preserve">    &lt;CompletedOperationDate&gt;2012-12-13&lt;/CompletedOperationDate&gt;</w:t>
      </w:r>
    </w:p>
    <w:p w14:paraId="00F9F79A" w14:textId="77777777" w:rsidR="00132BA9" w:rsidRDefault="00132BA9" w:rsidP="00C051D1">
      <w:r>
        <w:t xml:space="preserve">    &lt;RigReleaseDate&gt;2012-12-13&lt;/RigReleaseDate&gt;</w:t>
      </w:r>
    </w:p>
    <w:p w14:paraId="109C71B7" w14:textId="77777777" w:rsidR="00132BA9" w:rsidRDefault="00132BA9" w:rsidP="00C051D1">
      <w:r>
        <w:t xml:space="preserve">    &lt;SpudDate&gt;2012-12-13&lt;/SpudDate&gt;</w:t>
      </w:r>
    </w:p>
    <w:p w14:paraId="5CC337BF" w14:textId="77777777" w:rsidR="00132BA9" w:rsidRDefault="00132BA9" w:rsidP="00C051D1">
      <w:r>
        <w:t xml:space="preserve">    &lt;DepthMeasurement&gt;</w:t>
      </w:r>
    </w:p>
    <w:p w14:paraId="483E7D8E" w14:textId="77777777" w:rsidR="00132BA9" w:rsidRDefault="00132BA9" w:rsidP="00C051D1">
      <w:r>
        <w:t xml:space="preserve">      &lt;DepthTakenFrom&gt;Derrick Floor&lt;/DepthTakenFrom&gt;</w:t>
      </w:r>
    </w:p>
    <w:p w14:paraId="2063869B" w14:textId="77777777" w:rsidR="00132BA9" w:rsidRDefault="00132BA9" w:rsidP="00C051D1">
      <w:r>
        <w:t xml:space="preserve">      &lt;DepthFeetAboveGround&gt;123.45&lt;/DepthFeetAboveGround&gt;</w:t>
      </w:r>
    </w:p>
    <w:p w14:paraId="252FAFDE" w14:textId="77777777" w:rsidR="00132BA9" w:rsidRDefault="00132BA9" w:rsidP="00C051D1">
      <w:r>
        <w:t xml:space="preserve">    &lt;/DepthMeasurement&gt;</w:t>
      </w:r>
    </w:p>
    <w:p w14:paraId="317A9D09" w14:textId="77777777" w:rsidR="00132BA9" w:rsidRDefault="00132BA9" w:rsidP="00C051D1">
      <w:r>
        <w:t xml:space="preserve">    &lt;CurrentElevationOfGroundAboveSeaLevel&gt;123.45&lt;/CurrentElevationOfGroundAboveSeaLevel&gt;</w:t>
      </w:r>
    </w:p>
    <w:p w14:paraId="47E71D63" w14:textId="77777777" w:rsidR="00132BA9" w:rsidRDefault="00132BA9" w:rsidP="00C051D1">
      <w:r>
        <w:t xml:space="preserve">    &lt;WellboreDepths&gt;</w:t>
      </w:r>
    </w:p>
    <w:p w14:paraId="085F44DF" w14:textId="77777777" w:rsidR="00132BA9" w:rsidRDefault="00132BA9" w:rsidP="00C051D1">
      <w:r>
        <w:t xml:space="preserve">      &lt;ActualBottomHoleDepthMD&gt;123.45&lt;/ActualBottomHoleDepthMD&gt;</w:t>
      </w:r>
    </w:p>
    <w:p w14:paraId="49E1D3B0" w14:textId="77777777" w:rsidR="00132BA9" w:rsidRDefault="00132BA9" w:rsidP="00C051D1">
      <w:r>
        <w:t xml:space="preserve">      &lt;ActualBottomHoleDepthTVD&gt;123.45&lt;/ActualBottomHoleDepthTVD&gt;</w:t>
      </w:r>
    </w:p>
    <w:p w14:paraId="7782D502" w14:textId="77777777" w:rsidR="00132BA9" w:rsidRDefault="00132BA9" w:rsidP="00C051D1">
      <w:r>
        <w:t xml:space="preserve">      &lt;ActualPlugbackDepthMD&gt;123.45&lt;/ActualPlugbackDepthMD&gt;</w:t>
      </w:r>
    </w:p>
    <w:p w14:paraId="7132B844" w14:textId="77777777" w:rsidR="00132BA9" w:rsidRDefault="00132BA9" w:rsidP="00C051D1">
      <w:r>
        <w:t xml:space="preserve">      &lt;ActualPlugbackDepthTVD&gt;123.45&lt;/ActualPlugbackDepthTVD&gt;</w:t>
      </w:r>
    </w:p>
    <w:p w14:paraId="41D4035C" w14:textId="77777777" w:rsidR="00132BA9" w:rsidRDefault="00132BA9" w:rsidP="00C051D1">
      <w:r>
        <w:t xml:space="preserve">    &lt;/WellboreDepths&gt;</w:t>
      </w:r>
    </w:p>
    <w:p w14:paraId="7D91C798" w14:textId="77777777" w:rsidR="00132BA9" w:rsidRDefault="00132BA9" w:rsidP="00C051D1">
      <w:r>
        <w:t xml:space="preserve">    &lt;WellboreDirection&gt;Directional&lt;/WellboreDirection&gt;</w:t>
      </w:r>
    </w:p>
    <w:p w14:paraId="5CA316FE" w14:textId="77777777" w:rsidR="00132BA9" w:rsidRDefault="00132BA9" w:rsidP="00C051D1">
      <w:r>
        <w:t xml:space="preserve">    &lt;HydrogenSulfide&gt;</w:t>
      </w:r>
    </w:p>
    <w:p w14:paraId="77B5E304" w14:textId="77777777" w:rsidR="00132BA9" w:rsidRDefault="00132BA9" w:rsidP="00C051D1">
      <w:r>
        <w:t xml:space="preserve">      &lt;HydrogenSulfideDetected&gt;Yes&lt;/HydrogenSulfideDetected&gt;</w:t>
      </w:r>
    </w:p>
    <w:p w14:paraId="17D2FB01" w14:textId="77777777" w:rsidR="00132BA9" w:rsidRDefault="00132BA9" w:rsidP="00C051D1">
      <w:r>
        <w:t xml:space="preserve">      &lt;ConcentrationPPM&gt;123&lt;/ConcentrationPPM&gt;</w:t>
      </w:r>
    </w:p>
    <w:p w14:paraId="13F4143B" w14:textId="77777777" w:rsidR="00132BA9" w:rsidRDefault="00132BA9" w:rsidP="00C051D1">
      <w:r>
        <w:t xml:space="preserve">    &lt;/HydrogenSulfide&gt;</w:t>
      </w:r>
    </w:p>
    <w:p w14:paraId="15B8DE1F" w14:textId="77777777" w:rsidR="00132BA9" w:rsidRDefault="00132BA9" w:rsidP="00C051D1">
      <w:r>
        <w:t xml:space="preserve">    &lt;ZoneInformation&gt;</w:t>
      </w:r>
    </w:p>
    <w:p w14:paraId="702E1810" w14:textId="77777777" w:rsidR="00132BA9" w:rsidRDefault="00132BA9" w:rsidP="00C051D1">
      <w:r>
        <w:t xml:space="preserve">      &lt;FreshWaterPresent&gt;Yes&lt;/FreshWaterPresent&gt;</w:t>
      </w:r>
    </w:p>
    <w:p w14:paraId="335DFE9F" w14:textId="77777777" w:rsidR="00132BA9" w:rsidRDefault="00132BA9" w:rsidP="00C051D1">
      <w:r>
        <w:t xml:space="preserve">      &lt;USDWPresent&gt;Yes&lt;/USDWPresent&gt;</w:t>
      </w:r>
    </w:p>
    <w:p w14:paraId="37FDE750" w14:textId="77777777" w:rsidR="00132BA9" w:rsidRDefault="00132BA9" w:rsidP="00C051D1">
      <w:r>
        <w:t xml:space="preserve">      &lt;ZonesOfSignificance&gt;</w:t>
      </w:r>
    </w:p>
    <w:p w14:paraId="229FC1D4" w14:textId="77777777" w:rsidR="00132BA9" w:rsidRDefault="00132BA9" w:rsidP="00C051D1">
      <w:r>
        <w:t xml:space="preserve">        &lt;ZoneOfSignificance&gt;</w:t>
      </w:r>
    </w:p>
    <w:p w14:paraId="65DBACB8" w14:textId="77777777" w:rsidR="00132BA9" w:rsidRDefault="00132BA9" w:rsidP="00C051D1">
      <w:r>
        <w:t xml:space="preserve">          &lt;ZoneCategory&gt;Fresh Water&lt;/ZoneCategory&gt;</w:t>
      </w:r>
    </w:p>
    <w:p w14:paraId="377DEC5B" w14:textId="77777777" w:rsidR="00132BA9" w:rsidRDefault="00132BA9" w:rsidP="00C051D1">
      <w:r>
        <w:t xml:space="preserve">          &lt;ZoneName&gt;str1234&lt;/ZoneName&gt;</w:t>
      </w:r>
    </w:p>
    <w:p w14:paraId="74E12CE8" w14:textId="77777777" w:rsidR="00132BA9" w:rsidRDefault="00132BA9" w:rsidP="00C051D1">
      <w:r>
        <w:t xml:space="preserve">          &lt;ZoneExpectedActual&gt;Expected&lt;/ZoneExpectedActual&gt;</w:t>
      </w:r>
    </w:p>
    <w:p w14:paraId="7D84B5EA" w14:textId="77777777" w:rsidR="00132BA9" w:rsidRDefault="00132BA9" w:rsidP="00C051D1">
      <w:r>
        <w:t xml:space="preserve">          &lt;ZoneTopTVD&gt;123&lt;/ZoneTopTVD&gt;</w:t>
      </w:r>
    </w:p>
    <w:p w14:paraId="6743D91A" w14:textId="77777777" w:rsidR="00132BA9" w:rsidRDefault="00132BA9" w:rsidP="00C051D1">
      <w:r>
        <w:t xml:space="preserve">          &lt;ZoneTopMD&gt;123&lt;/ZoneTopMD&gt;</w:t>
      </w:r>
    </w:p>
    <w:p w14:paraId="30ECA778" w14:textId="77777777" w:rsidR="00132BA9" w:rsidRDefault="00132BA9" w:rsidP="00C051D1">
      <w:r>
        <w:t xml:space="preserve">          &lt;ZoneBottomTVD&gt;123&lt;/ZoneBottomTVD&gt;</w:t>
      </w:r>
    </w:p>
    <w:p w14:paraId="01E16517" w14:textId="77777777" w:rsidR="00132BA9" w:rsidRDefault="00132BA9" w:rsidP="00C051D1">
      <w:r>
        <w:t xml:space="preserve">          &lt;ZoneBottomMD&gt;123&lt;/ZoneBottomMD&gt;</w:t>
      </w:r>
    </w:p>
    <w:p w14:paraId="3EEFC333" w14:textId="77777777" w:rsidR="00132BA9" w:rsidRDefault="00132BA9" w:rsidP="00C051D1">
      <w:r>
        <w:lastRenderedPageBreak/>
        <w:t xml:space="preserve">          &lt;ZonePressurePSI&gt;123&lt;/ZonePressurePSI&gt;</w:t>
      </w:r>
    </w:p>
    <w:p w14:paraId="0F205CF1" w14:textId="77777777" w:rsidR="00132BA9" w:rsidRDefault="00132BA9" w:rsidP="00C051D1">
      <w:r>
        <w:t xml:space="preserve">          &lt;ZoneOilGasShow&gt;true&lt;/ZoneOilGasShow&gt;</w:t>
      </w:r>
    </w:p>
    <w:p w14:paraId="679A32C2" w14:textId="77777777" w:rsidR="00132BA9" w:rsidRDefault="00132BA9" w:rsidP="00C051D1">
      <w:r>
        <w:t xml:space="preserve">          &lt;ZoneEncountered&gt;true&lt;/ZoneEncountered&gt;</w:t>
      </w:r>
    </w:p>
    <w:p w14:paraId="219A38EF" w14:textId="77777777" w:rsidR="00132BA9" w:rsidRDefault="00132BA9" w:rsidP="00C051D1">
      <w:r>
        <w:t xml:space="preserve">        &lt;/ZoneOfSignificance&gt;</w:t>
      </w:r>
    </w:p>
    <w:p w14:paraId="3486F75A" w14:textId="77777777" w:rsidR="00132BA9" w:rsidRDefault="00132BA9" w:rsidP="00C051D1">
      <w:r>
        <w:t xml:space="preserve">      &lt;/ZonesOfSignificance&gt;</w:t>
      </w:r>
    </w:p>
    <w:p w14:paraId="38CBF8F5" w14:textId="77777777" w:rsidR="00132BA9" w:rsidRDefault="00132BA9" w:rsidP="00C051D1">
      <w:r>
        <w:t xml:space="preserve">    &lt;/ZoneInformation&gt;</w:t>
      </w:r>
    </w:p>
    <w:p w14:paraId="041AB0DD" w14:textId="77777777" w:rsidR="00132BA9" w:rsidRDefault="00132BA9" w:rsidP="00C051D1">
      <w:r>
        <w:t xml:space="preserve">    &lt;SignificantGeologicMarkers&gt;str1234&lt;/SignificantGeologicMarkers&gt;</w:t>
      </w:r>
    </w:p>
    <w:p w14:paraId="0EFFCA4E" w14:textId="77777777" w:rsidR="00132BA9" w:rsidRDefault="00132BA9" w:rsidP="00C051D1">
      <w:r>
        <w:t xml:space="preserve">    &lt;SurfaceLocationInformation&gt;</w:t>
      </w:r>
    </w:p>
    <w:p w14:paraId="0600D8C6" w14:textId="77777777" w:rsidR="00132BA9" w:rsidRDefault="00132BA9" w:rsidP="00C051D1">
      <w:r>
        <w:t xml:space="preserve">      &lt;SurfaceSection&gt;str1234&lt;/SurfaceSection&gt;</w:t>
      </w:r>
    </w:p>
    <w:p w14:paraId="6988CD83" w14:textId="77777777" w:rsidR="00132BA9" w:rsidRDefault="00132BA9" w:rsidP="00C051D1">
      <w:r>
        <w:t xml:space="preserve">      &lt;SurfaceTownshipNumber&gt;str1234&lt;/SurfaceTownshipNumber&gt;</w:t>
      </w:r>
    </w:p>
    <w:p w14:paraId="40411386" w14:textId="77777777" w:rsidR="00132BA9" w:rsidRDefault="00132BA9" w:rsidP="00C051D1">
      <w:r>
        <w:t xml:space="preserve">      &lt;SurfaceTownshipDirection&gt;N&lt;/SurfaceTownshipDirection&gt;</w:t>
      </w:r>
    </w:p>
    <w:p w14:paraId="1B96DBF7" w14:textId="77777777" w:rsidR="00132BA9" w:rsidRDefault="00132BA9" w:rsidP="00C051D1">
      <w:r>
        <w:t xml:space="preserve">      &lt;SurfaceRangeNumber&gt;str1234&lt;/SurfaceRangeNumber&gt;</w:t>
      </w:r>
    </w:p>
    <w:p w14:paraId="058155DF" w14:textId="77777777" w:rsidR="00132BA9" w:rsidRDefault="00132BA9" w:rsidP="00C051D1">
      <w:r>
        <w:t xml:space="preserve">      &lt;SurfaceRangeDirection&gt;E&lt;/SurfaceRangeDirection&gt;</w:t>
      </w:r>
    </w:p>
    <w:p w14:paraId="4DC7F5E5" w14:textId="77777777" w:rsidR="00132BA9" w:rsidRDefault="00132BA9" w:rsidP="00C051D1">
      <w:r>
        <w:t xml:space="preserve">      &lt;SurfaceBM&gt;GSR&lt;/SurfaceBM&gt;</w:t>
      </w:r>
    </w:p>
    <w:p w14:paraId="0B3140A4" w14:textId="77777777" w:rsidR="00132BA9" w:rsidRDefault="00132BA9" w:rsidP="00C051D1">
      <w:r>
        <w:t xml:space="preserve">      &lt;SurfaceLatitude&gt;str1234&lt;/SurfaceLatitude&gt;</w:t>
      </w:r>
    </w:p>
    <w:p w14:paraId="7B897D03" w14:textId="77777777" w:rsidR="00132BA9" w:rsidRDefault="00132BA9" w:rsidP="00C051D1">
      <w:r>
        <w:t xml:space="preserve">      &lt;SurfaceLongitude&gt;str1234&lt;/SurfaceLongitude&gt;</w:t>
      </w:r>
    </w:p>
    <w:p w14:paraId="648DC716" w14:textId="77777777" w:rsidR="00132BA9" w:rsidRDefault="00132BA9" w:rsidP="00C051D1">
      <w:r>
        <w:t xml:space="preserve">      &lt;SurfaceCounty&gt;str1234&lt;/SurfaceCounty&gt;</w:t>
      </w:r>
    </w:p>
    <w:p w14:paraId="2E1B7F85" w14:textId="77777777" w:rsidR="00132BA9" w:rsidRDefault="00132BA9" w:rsidP="00C051D1">
      <w:r>
        <w:t xml:space="preserve">      &lt;SurfaceCornerCall&gt;str1234&lt;/SurfaceCornerCall&gt;</w:t>
      </w:r>
    </w:p>
    <w:p w14:paraId="6FF7D3B3" w14:textId="77777777" w:rsidR="00132BA9" w:rsidRDefault="00132BA9" w:rsidP="00C051D1">
      <w:r>
        <w:t xml:space="preserve">      &lt;LocationSource&gt;Gazetteer&lt;/LocationSource&gt;</w:t>
      </w:r>
    </w:p>
    <w:p w14:paraId="118177AF" w14:textId="77777777" w:rsidR="00132BA9" w:rsidRDefault="00132BA9" w:rsidP="00C051D1">
      <w:r>
        <w:t xml:space="preserve">      &lt;DateCollected&gt;2012-12-13&lt;/DateCollected&gt;</w:t>
      </w:r>
    </w:p>
    <w:p w14:paraId="2ED93F94" w14:textId="77777777" w:rsidR="00132BA9" w:rsidRDefault="00132BA9" w:rsidP="00C051D1">
      <w:r>
        <w:t xml:space="preserve">      &lt;LocationDescription&gt;str1234&lt;/LocationDescription&gt;</w:t>
      </w:r>
    </w:p>
    <w:p w14:paraId="5F68E3C9" w14:textId="77777777" w:rsidR="00132BA9" w:rsidRDefault="00132BA9" w:rsidP="00C051D1">
      <w:r>
        <w:t xml:space="preserve">    &lt;/SurfaceLocationInformation&gt;</w:t>
      </w:r>
    </w:p>
    <w:p w14:paraId="55F779C0" w14:textId="77777777" w:rsidR="00132BA9" w:rsidRDefault="00132BA9" w:rsidP="00C051D1">
      <w:r>
        <w:t xml:space="preserve">    &lt;BottomHoleLocationInformation&gt;</w:t>
      </w:r>
    </w:p>
    <w:p w14:paraId="12068B87" w14:textId="77777777" w:rsidR="00132BA9" w:rsidRDefault="00132BA9" w:rsidP="00C051D1">
      <w:r>
        <w:t xml:space="preserve">      &lt;BottomHoleSection&gt;str1234&lt;/BottomHoleSection&gt;</w:t>
      </w:r>
    </w:p>
    <w:p w14:paraId="2023662E" w14:textId="77777777" w:rsidR="00132BA9" w:rsidRDefault="00132BA9" w:rsidP="00C051D1">
      <w:r>
        <w:t xml:space="preserve">      &lt;BottomHoleTownshipNumber&gt;str1234&lt;/BottomHoleTownshipNumber&gt;</w:t>
      </w:r>
    </w:p>
    <w:p w14:paraId="0913A5AA" w14:textId="77777777" w:rsidR="00132BA9" w:rsidRDefault="00132BA9" w:rsidP="00C051D1">
      <w:r>
        <w:t xml:space="preserve">      &lt;BottomHoleTownshipDirection&gt;N&lt;/BottomHoleTownshipDirection&gt;</w:t>
      </w:r>
    </w:p>
    <w:p w14:paraId="51C73204" w14:textId="77777777" w:rsidR="00132BA9" w:rsidRDefault="00132BA9" w:rsidP="00C051D1">
      <w:r>
        <w:t xml:space="preserve">      &lt;BottomHoleRangeNumber&gt;str1234&lt;/BottomHoleRangeNumber&gt;</w:t>
      </w:r>
    </w:p>
    <w:p w14:paraId="61D69353" w14:textId="77777777" w:rsidR="00132BA9" w:rsidRDefault="00132BA9" w:rsidP="00C051D1">
      <w:r>
        <w:t xml:space="preserve">      &lt;BottomHoleRangeDirection&gt;E&lt;/BottomHoleRangeDirection&gt;</w:t>
      </w:r>
    </w:p>
    <w:p w14:paraId="7FDEC91D" w14:textId="77777777" w:rsidR="00132BA9" w:rsidRDefault="00132BA9" w:rsidP="00C051D1">
      <w:r>
        <w:t xml:space="preserve">      &lt;BottomHoleBM&gt;GSR&lt;/BottomHoleBM&gt;</w:t>
      </w:r>
    </w:p>
    <w:p w14:paraId="20D6684E" w14:textId="77777777" w:rsidR="00132BA9" w:rsidRDefault="00132BA9" w:rsidP="00C051D1">
      <w:r>
        <w:t xml:space="preserve">      &lt;BottomHoleLatitude&gt;str1234&lt;/BottomHoleLatitude&gt;</w:t>
      </w:r>
    </w:p>
    <w:p w14:paraId="5C6C3B18" w14:textId="77777777" w:rsidR="00132BA9" w:rsidRDefault="00132BA9" w:rsidP="00C051D1">
      <w:r>
        <w:t xml:space="preserve">      &lt;BottomHoleLongitude&gt;str1234&lt;/BottomHoleLongitude&gt;</w:t>
      </w:r>
    </w:p>
    <w:p w14:paraId="3F2401DA" w14:textId="77777777" w:rsidR="00132BA9" w:rsidRDefault="00132BA9" w:rsidP="00C051D1">
      <w:r>
        <w:lastRenderedPageBreak/>
        <w:t xml:space="preserve">      &lt;BottomHoleCounty&gt;str1234&lt;/BottomHoleCounty&gt;</w:t>
      </w:r>
    </w:p>
    <w:p w14:paraId="6367E4E1" w14:textId="77777777" w:rsidR="00132BA9" w:rsidRDefault="00132BA9" w:rsidP="00C051D1">
      <w:r>
        <w:t xml:space="preserve">      &lt;BottomHoleCornerCall&gt;str1234&lt;/BottomHoleCornerCall&gt;</w:t>
      </w:r>
    </w:p>
    <w:p w14:paraId="23C48007" w14:textId="77777777" w:rsidR="00132BA9" w:rsidRDefault="00132BA9" w:rsidP="00C051D1">
      <w:r>
        <w:t xml:space="preserve">    &lt;/BottomHoleLocationInformation&gt;</w:t>
      </w:r>
    </w:p>
    <w:p w14:paraId="447062C9" w14:textId="77777777" w:rsidR="00132BA9" w:rsidRDefault="00132BA9" w:rsidP="00C051D1">
      <w:r>
        <w:t xml:space="preserve">    &lt;WellheadEquipmentInformation&gt;</w:t>
      </w:r>
    </w:p>
    <w:p w14:paraId="268A957C" w14:textId="77777777" w:rsidR="00132BA9" w:rsidRDefault="00132BA9" w:rsidP="00C051D1">
      <w:r>
        <w:t xml:space="preserve">      &lt;WellheadEquipment&gt;</w:t>
      </w:r>
    </w:p>
    <w:p w14:paraId="2D956F12" w14:textId="77777777" w:rsidR="00132BA9" w:rsidRDefault="00132BA9" w:rsidP="00C051D1">
      <w:r>
        <w:t xml:space="preserve">        &lt;WellheadEquipmentType&gt;BallValveManual&lt;/WellheadEquipmentType&gt;</w:t>
      </w:r>
    </w:p>
    <w:p w14:paraId="58D2C1C8" w14:textId="77777777" w:rsidR="00132BA9" w:rsidRDefault="00132BA9" w:rsidP="00C051D1">
      <w:r>
        <w:t xml:space="preserve">        &lt;WellheadEquipmentPressureRating&gt;123&lt;/WellheadEquipmentPressureRating&gt;</w:t>
      </w:r>
    </w:p>
    <w:p w14:paraId="2860F0FF" w14:textId="77777777" w:rsidR="00132BA9" w:rsidRDefault="00132BA9" w:rsidP="00C051D1">
      <w:r>
        <w:t xml:space="preserve">        &lt;WellheadEquipmentMake&gt;str1234&lt;/WellheadEquipmentMake&gt;</w:t>
      </w:r>
    </w:p>
    <w:p w14:paraId="2A0A2A39" w14:textId="77777777" w:rsidR="00132BA9" w:rsidRDefault="00132BA9" w:rsidP="00C051D1">
      <w:r>
        <w:t xml:space="preserve">        &lt;WellheadEquipmentModel&gt;str1234&lt;/WellheadEquipmentModel&gt;</w:t>
      </w:r>
    </w:p>
    <w:p w14:paraId="6302A066" w14:textId="77777777" w:rsidR="00132BA9" w:rsidRDefault="00132BA9" w:rsidP="00C051D1">
      <w:r>
        <w:t xml:space="preserve">        &lt;WellheadEquipmentInstallDate&gt;2012-12-13&lt;/WellheadEquipmentInstallDate&gt;</w:t>
      </w:r>
    </w:p>
    <w:p w14:paraId="76D06522" w14:textId="77777777" w:rsidR="00132BA9" w:rsidRDefault="00132BA9" w:rsidP="00C051D1">
      <w:r>
        <w:t xml:space="preserve">        &lt;WellheadEquipmentRemoveDate&gt;2012-12-13&lt;/WellheadEquipmentRemoveDate&gt;</w:t>
      </w:r>
    </w:p>
    <w:p w14:paraId="33C4C1C3" w14:textId="77777777" w:rsidR="00132BA9" w:rsidRDefault="00132BA9" w:rsidP="00C051D1">
      <w:r>
        <w:t xml:space="preserve">        &lt;WellheadEquipmentDescription&gt;str1234&lt;/WellheadEquipmentDescription&gt;</w:t>
      </w:r>
    </w:p>
    <w:p w14:paraId="1E4A2BC9" w14:textId="77777777" w:rsidR="00132BA9" w:rsidRDefault="00132BA9" w:rsidP="00C051D1">
      <w:r>
        <w:t xml:space="preserve">      &lt;/WellheadEquipment&gt;</w:t>
      </w:r>
    </w:p>
    <w:p w14:paraId="1E7E7E9C" w14:textId="77777777" w:rsidR="00132BA9" w:rsidRDefault="00132BA9" w:rsidP="00C051D1">
      <w:r>
        <w:t xml:space="preserve">    &lt;/WellheadEquipmentInformation&gt;</w:t>
      </w:r>
    </w:p>
    <w:p w14:paraId="75CBF02C" w14:textId="77777777" w:rsidR="00132BA9" w:rsidRDefault="00132BA9" w:rsidP="00C051D1">
      <w:r>
        <w:t xml:space="preserve">    &lt;WellboreConstructionFeatures&gt;</w:t>
      </w:r>
    </w:p>
    <w:p w14:paraId="2BC9CF75" w14:textId="77777777" w:rsidR="00132BA9" w:rsidRDefault="00132BA9" w:rsidP="00C051D1">
      <w:r>
        <w:t xml:space="preserve">      &lt;Feature&gt;</w:t>
      </w:r>
    </w:p>
    <w:p w14:paraId="78287E90" w14:textId="77777777" w:rsidR="00132BA9" w:rsidRDefault="00132BA9" w:rsidP="00C051D1">
      <w:r>
        <w:t xml:space="preserve">        &lt;FeatureType&gt;Bentonite Plug&lt;/FeatureType&gt;</w:t>
      </w:r>
    </w:p>
    <w:p w14:paraId="448C49F5" w14:textId="77777777" w:rsidR="00132BA9" w:rsidRDefault="00132BA9" w:rsidP="00C051D1">
      <w:r>
        <w:t xml:space="preserve">        &lt;FeatureTopMD&gt;123.45&lt;/FeatureTopMD&gt;</w:t>
      </w:r>
    </w:p>
    <w:p w14:paraId="54FE085B" w14:textId="77777777" w:rsidR="00132BA9" w:rsidRDefault="00132BA9" w:rsidP="00C051D1">
      <w:r>
        <w:t xml:space="preserve">        &lt;FeatureBottomMD&gt;123.45&lt;/FeatureBottomMD&gt;</w:t>
      </w:r>
    </w:p>
    <w:p w14:paraId="3093686C" w14:textId="77777777" w:rsidR="00132BA9" w:rsidRDefault="00132BA9" w:rsidP="00C051D1">
      <w:r>
        <w:t xml:space="preserve">        &lt;FeatureOutsideDiameter&gt;123.45&lt;/FeatureOutsideDiameter&gt;</w:t>
      </w:r>
    </w:p>
    <w:p w14:paraId="2219B726" w14:textId="77777777" w:rsidR="00132BA9" w:rsidRDefault="00132BA9" w:rsidP="00C051D1">
      <w:r>
        <w:t xml:space="preserve">        &lt;FeatureInsideDiameter&gt;123.45&lt;/FeatureInsideDiameter&gt;</w:t>
      </w:r>
    </w:p>
    <w:p w14:paraId="4F940452" w14:textId="77777777" w:rsidR="00132BA9" w:rsidRDefault="00132BA9" w:rsidP="00C051D1">
      <w:r>
        <w:t xml:space="preserve">        &lt;FeatureWeight&gt;123.45&lt;/FeatureWeight&gt;</w:t>
      </w:r>
    </w:p>
    <w:p w14:paraId="7C769D9E" w14:textId="77777777" w:rsidR="00132BA9" w:rsidRDefault="00132BA9" w:rsidP="00C051D1">
      <w:r>
        <w:t xml:space="preserve">        &lt;FeatureGradeOrType&gt;H40&lt;/FeatureGradeOrType&gt;</w:t>
      </w:r>
    </w:p>
    <w:p w14:paraId="6D89C2D0" w14:textId="77777777" w:rsidR="00132BA9" w:rsidRDefault="00132BA9" w:rsidP="00C051D1">
      <w:r>
        <w:t xml:space="preserve">        &lt;FeatureIsNewPipe&gt;Yes&lt;/FeatureIsNewPipe&gt;</w:t>
      </w:r>
    </w:p>
    <w:p w14:paraId="59038EB0" w14:textId="77777777" w:rsidR="00132BA9" w:rsidRDefault="00132BA9" w:rsidP="00C051D1">
      <w:r>
        <w:t xml:space="preserve">        &lt;FeatureIsPulled&gt;Yes&lt;/FeatureIsPulled&gt;</w:t>
      </w:r>
    </w:p>
    <w:p w14:paraId="7885C9C7" w14:textId="77777777" w:rsidR="00132BA9" w:rsidRDefault="00132BA9" w:rsidP="00C051D1">
      <w:r>
        <w:t xml:space="preserve">        &lt;FeatureInstallDate&gt;2012-12-13&lt;/FeatureInstallDate&gt;</w:t>
      </w:r>
    </w:p>
    <w:p w14:paraId="3F9AE150" w14:textId="77777777" w:rsidR="00132BA9" w:rsidRDefault="00132BA9" w:rsidP="00C051D1">
      <w:r>
        <w:t xml:space="preserve">        &lt;FeatureRemoveDate&gt;2012-12-13&lt;/FeatureRemoveDate&gt;</w:t>
      </w:r>
    </w:p>
    <w:p w14:paraId="33C28405" w14:textId="77777777" w:rsidR="00132BA9" w:rsidRDefault="00132BA9" w:rsidP="00C051D1">
      <w:r>
        <w:t xml:space="preserve">        &lt;FeaturePressure&gt;123&lt;/FeaturePressure&gt;</w:t>
      </w:r>
    </w:p>
    <w:p w14:paraId="484F7202" w14:textId="77777777" w:rsidR="00132BA9" w:rsidRDefault="00132BA9" w:rsidP="00C051D1">
      <w:r>
        <w:t xml:space="preserve">        &lt;FeatureConnectionType&gt;VAM FJL&lt;/FeatureConnectionType&gt;</w:t>
      </w:r>
    </w:p>
    <w:p w14:paraId="2AD5876D" w14:textId="77777777" w:rsidR="00132BA9" w:rsidRDefault="00132BA9" w:rsidP="00C051D1">
      <w:r>
        <w:t xml:space="preserve">        &lt;FeatureDescription&gt;str1234&lt;/FeatureDescription&gt;</w:t>
      </w:r>
    </w:p>
    <w:p w14:paraId="5CB92C20" w14:textId="77777777" w:rsidR="00132BA9" w:rsidRDefault="00132BA9" w:rsidP="00C051D1">
      <w:r>
        <w:t xml:space="preserve">        &lt;CementSegments&gt;</w:t>
      </w:r>
    </w:p>
    <w:p w14:paraId="46DEA50F" w14:textId="77777777" w:rsidR="00132BA9" w:rsidRDefault="00132BA9" w:rsidP="00C051D1">
      <w:r>
        <w:lastRenderedPageBreak/>
        <w:t xml:space="preserve">          &lt;CementSegment&gt;</w:t>
      </w:r>
    </w:p>
    <w:p w14:paraId="666F1DB1" w14:textId="77777777" w:rsidR="00132BA9" w:rsidRDefault="00132BA9" w:rsidP="00C051D1">
      <w:r>
        <w:t xml:space="preserve">            &lt;CementSegmentInsideOutsideCasing&gt;Inside&lt;/CementSegmentInsideOutsideCasing&gt;</w:t>
      </w:r>
    </w:p>
    <w:p w14:paraId="4FD3090F" w14:textId="77777777" w:rsidR="00132BA9" w:rsidRDefault="00132BA9" w:rsidP="00C051D1">
      <w:r>
        <w:t xml:space="preserve">            &lt;CementSegmentTop&gt;123.45&lt;/CementSegmentTop&gt;</w:t>
      </w:r>
    </w:p>
    <w:p w14:paraId="6E0F64A8" w14:textId="77777777" w:rsidR="00132BA9" w:rsidRDefault="00132BA9" w:rsidP="00C051D1">
      <w:r>
        <w:t xml:space="preserve">            &lt;CementSegmentBottom&gt;123.45&lt;/CementSegmentBottom&gt;</w:t>
      </w:r>
    </w:p>
    <w:p w14:paraId="5F95638F" w14:textId="77777777" w:rsidR="00132BA9" w:rsidRDefault="00132BA9" w:rsidP="00C051D1">
      <w:r>
        <w:t xml:space="preserve">            &lt;CementSegmentVolumeCubicFeet&gt;123.45&lt;/CementSegmentVolumeCubicFeet&gt;</w:t>
      </w:r>
    </w:p>
    <w:p w14:paraId="01195FC3" w14:textId="77777777" w:rsidR="00132BA9" w:rsidRDefault="00132BA9" w:rsidP="00C051D1">
      <w:r>
        <w:t xml:space="preserve">            &lt;CementSegmentVolumeSacks&gt;123.45&lt;/CementSegmentVolumeSacks&gt;</w:t>
      </w:r>
    </w:p>
    <w:p w14:paraId="457B6427" w14:textId="77777777" w:rsidR="00132BA9" w:rsidRDefault="00132BA9" w:rsidP="00C051D1">
      <w:r>
        <w:t xml:space="preserve">            &lt;CementSegmentYieldCubicFeetPerSack&gt;123.45&lt;/CementSegmentYieldCubicFeetPerSack&gt;</w:t>
      </w:r>
    </w:p>
    <w:p w14:paraId="29BDFB5F" w14:textId="77777777" w:rsidR="00132BA9" w:rsidRDefault="00132BA9" w:rsidP="00C051D1">
      <w:r>
        <w:t xml:space="preserve">            &lt;CementSegmentVerifyMethod&gt;Bond Log&lt;/CementSegmentVerifyMethod&gt;</w:t>
      </w:r>
    </w:p>
    <w:p w14:paraId="78612A39" w14:textId="77777777" w:rsidR="00132BA9" w:rsidRDefault="00132BA9" w:rsidP="00C051D1">
      <w:r>
        <w:t xml:space="preserve">            &lt;CementSegmentCementingCompany&gt;str1234&lt;/CementSegmentCementingCompany&gt;</w:t>
      </w:r>
    </w:p>
    <w:p w14:paraId="429DCE2F" w14:textId="77777777" w:rsidR="00132BA9" w:rsidRDefault="00132BA9" w:rsidP="00C051D1">
      <w:r>
        <w:t xml:space="preserve">            &lt;CementSegmentInstallDate&gt;2012-12-13&lt;/CementSegmentInstallDate&gt;</w:t>
      </w:r>
    </w:p>
    <w:p w14:paraId="3AFBB61E" w14:textId="77777777" w:rsidR="00132BA9" w:rsidRDefault="00132BA9" w:rsidP="00C051D1">
      <w:r>
        <w:t xml:space="preserve">            &lt;CementSegmentRemoveDate&gt;2012-12-13&lt;/CementSegmentRemoveDate&gt;</w:t>
      </w:r>
    </w:p>
    <w:p w14:paraId="65867CF4" w14:textId="77777777" w:rsidR="00132BA9" w:rsidRDefault="00132BA9" w:rsidP="00C051D1">
      <w:r>
        <w:t xml:space="preserve">            &lt;CementSegmentCementId&gt;str1234&lt;/CementSegmentCementId&gt;</w:t>
      </w:r>
    </w:p>
    <w:p w14:paraId="73749798" w14:textId="77777777" w:rsidR="00132BA9" w:rsidRDefault="00132BA9" w:rsidP="00C051D1">
      <w:r>
        <w:t xml:space="preserve">            &lt;CementSegmentJobType&gt;Cement Job&lt;/CementSegmentJobType&gt;</w:t>
      </w:r>
    </w:p>
    <w:p w14:paraId="5AE8A531" w14:textId="77777777" w:rsidR="00132BA9" w:rsidRDefault="00132BA9" w:rsidP="00C051D1">
      <w:r>
        <w:t xml:space="preserve">            &lt;CementSegmentDescription&gt;str1234&lt;/CementSegmentDescription&gt;</w:t>
      </w:r>
    </w:p>
    <w:p w14:paraId="2A16361F" w14:textId="77777777" w:rsidR="00132BA9" w:rsidRDefault="00132BA9" w:rsidP="00C051D1">
      <w:r>
        <w:t xml:space="preserve">            &lt;CementClasses&gt;</w:t>
      </w:r>
    </w:p>
    <w:p w14:paraId="31271DA0" w14:textId="77777777" w:rsidR="00132BA9" w:rsidRDefault="00132BA9" w:rsidP="00C051D1">
      <w:r>
        <w:t xml:space="preserve">              &lt;CementClass&gt;</w:t>
      </w:r>
    </w:p>
    <w:p w14:paraId="44A85F36" w14:textId="77777777" w:rsidR="00132BA9" w:rsidRDefault="00132BA9" w:rsidP="00C051D1">
      <w:r>
        <w:t xml:space="preserve">                &lt;CementClassCementType&gt;35&lt;/CementClassCementType&gt;</w:t>
      </w:r>
    </w:p>
    <w:p w14:paraId="0A597D87" w14:textId="77777777" w:rsidR="00132BA9" w:rsidRDefault="00132BA9" w:rsidP="00C051D1">
      <w:r>
        <w:t xml:space="preserve">                &lt;CementClassWeight&gt;123.45&lt;/CementClassWeight&gt;</w:t>
      </w:r>
    </w:p>
    <w:p w14:paraId="26314E87" w14:textId="77777777" w:rsidR="00132BA9" w:rsidRDefault="00132BA9" w:rsidP="00C051D1">
      <w:r>
        <w:t xml:space="preserve">                &lt;CementClassSlurryConsistency&gt;123.45&lt;/CementClassSlurryConsistency&gt;</w:t>
      </w:r>
    </w:p>
    <w:p w14:paraId="4C9E6A82" w14:textId="77777777" w:rsidR="00132BA9" w:rsidRDefault="00132BA9" w:rsidP="00C051D1">
      <w:r>
        <w:t xml:space="preserve">                &lt;CementClassCompressiveStrength&gt;123.45&lt;/CementClassCompressiveStrength&gt;</w:t>
      </w:r>
    </w:p>
    <w:p w14:paraId="7468D26B" w14:textId="77777777" w:rsidR="00132BA9" w:rsidRDefault="00132BA9" w:rsidP="00C051D1">
      <w:r>
        <w:t xml:space="preserve">                &lt;CementClassLeadTail&gt;Lead&lt;/CementClassLeadTail&gt;</w:t>
      </w:r>
    </w:p>
    <w:p w14:paraId="745D40DD" w14:textId="77777777" w:rsidR="00132BA9" w:rsidRDefault="00132BA9" w:rsidP="00C051D1">
      <w:r>
        <w:t xml:space="preserve">                &lt;CementClassDescription&gt;str1234&lt;/CementClassDescription&gt;</w:t>
      </w:r>
    </w:p>
    <w:p w14:paraId="388E5100" w14:textId="77777777" w:rsidR="00132BA9" w:rsidRDefault="00132BA9" w:rsidP="00C051D1">
      <w:r>
        <w:t xml:space="preserve">              &lt;/CementClass&gt;</w:t>
      </w:r>
    </w:p>
    <w:p w14:paraId="46C64A6F" w14:textId="77777777" w:rsidR="00132BA9" w:rsidRDefault="00132BA9" w:rsidP="00C051D1">
      <w:r>
        <w:t xml:space="preserve">            &lt;/CementClasses&gt;</w:t>
      </w:r>
    </w:p>
    <w:p w14:paraId="40227192" w14:textId="77777777" w:rsidR="00132BA9" w:rsidRDefault="00132BA9" w:rsidP="00C051D1">
      <w:r>
        <w:t xml:space="preserve">          &lt;/CementSegment&gt;</w:t>
      </w:r>
    </w:p>
    <w:p w14:paraId="046BC170" w14:textId="77777777" w:rsidR="00132BA9" w:rsidRDefault="00132BA9" w:rsidP="00C051D1">
      <w:r>
        <w:t xml:space="preserve">        &lt;/CementSegments&gt;</w:t>
      </w:r>
    </w:p>
    <w:p w14:paraId="34E89F88" w14:textId="77777777" w:rsidR="00132BA9" w:rsidRDefault="00132BA9" w:rsidP="00C051D1">
      <w:r>
        <w:t xml:space="preserve">      &lt;/Feature&gt;</w:t>
      </w:r>
    </w:p>
    <w:p w14:paraId="5B3D06F0" w14:textId="77777777" w:rsidR="00132BA9" w:rsidRDefault="00132BA9" w:rsidP="00C051D1">
      <w:r>
        <w:t xml:space="preserve">    &lt;/WellboreConstructionFeatures&gt;</w:t>
      </w:r>
    </w:p>
    <w:p w14:paraId="4F3FF98E" w14:textId="77777777" w:rsidR="00132BA9" w:rsidRDefault="00132BA9" w:rsidP="00C051D1">
      <w:r>
        <w:t xml:space="preserve">    &lt;FeatureAndCementNotes&gt;str1234&lt;/FeatureAndCementNotes&gt;</w:t>
      </w:r>
    </w:p>
    <w:p w14:paraId="6455AAA7" w14:textId="77777777" w:rsidR="00132BA9" w:rsidRDefault="00132BA9" w:rsidP="00C051D1">
      <w:r>
        <w:t xml:space="preserve">    &lt;CompletionIntervals&gt;</w:t>
      </w:r>
    </w:p>
    <w:p w14:paraId="4580C25A" w14:textId="77777777" w:rsidR="00132BA9" w:rsidRDefault="00132BA9" w:rsidP="00C051D1">
      <w:r>
        <w:t xml:space="preserve">      &lt;CompletionInterval&gt;</w:t>
      </w:r>
    </w:p>
    <w:p w14:paraId="77ACCFEF" w14:textId="77777777" w:rsidR="00132BA9" w:rsidRDefault="00132BA9" w:rsidP="00C051D1">
      <w:r>
        <w:lastRenderedPageBreak/>
        <w:t xml:space="preserve">        &lt;CompletionIntervalType&gt;AI&lt;/CompletionIntervalType&gt;</w:t>
      </w:r>
    </w:p>
    <w:p w14:paraId="3BB1EA7A" w14:textId="1E3B9D5B" w:rsidR="00132BA9" w:rsidRDefault="00132BA9" w:rsidP="00C051D1">
      <w:r>
        <w:t xml:space="preserve">        &lt;</w:t>
      </w:r>
      <w:proofErr w:type="spellStart"/>
      <w:r>
        <w:t>CompletionIntervalStatus</w:t>
      </w:r>
      <w:proofErr w:type="spellEnd"/>
      <w:r>
        <w:t>&gt;</w:t>
      </w:r>
      <w:r w:rsidR="00DE43E5">
        <w:t>Active</w:t>
      </w:r>
      <w:r>
        <w:t>&lt;/</w:t>
      </w:r>
      <w:proofErr w:type="spellStart"/>
      <w:r>
        <w:t>CompletionIntervalStatus</w:t>
      </w:r>
      <w:proofErr w:type="spellEnd"/>
      <w:r>
        <w:t>&gt;</w:t>
      </w:r>
    </w:p>
    <w:p w14:paraId="337D1E77" w14:textId="77777777" w:rsidR="00132BA9" w:rsidRDefault="00132BA9" w:rsidP="00C051D1">
      <w:r>
        <w:t xml:space="preserve">        &lt;CompletionIntervalFieldName&gt;str1234&lt;/CompletionIntervalFieldName&gt;</w:t>
      </w:r>
    </w:p>
    <w:p w14:paraId="62069465" w14:textId="77777777" w:rsidR="00132BA9" w:rsidRDefault="00132BA9" w:rsidP="00C051D1">
      <w:r>
        <w:t xml:space="preserve">        &lt;CompletionIntervalAreaName&gt;str1234&lt;/CompletionIntervalAreaName&gt;</w:t>
      </w:r>
    </w:p>
    <w:p w14:paraId="3177C660" w14:textId="77777777" w:rsidR="00132BA9" w:rsidRDefault="00132BA9" w:rsidP="00C051D1">
      <w:r>
        <w:t xml:space="preserve">        &lt;CompletionIntervalPoolName&gt;str1234&lt;/CompletionIntervalPoolName&gt;</w:t>
      </w:r>
    </w:p>
    <w:p w14:paraId="5B0228FD" w14:textId="77777777" w:rsidR="00132BA9" w:rsidRDefault="00132BA9" w:rsidP="00C051D1">
      <w:r>
        <w:t xml:space="preserve">        &lt;CompletionIntervalTop&gt;123.45&lt;/CompletionIntervalTop&gt;</w:t>
      </w:r>
    </w:p>
    <w:p w14:paraId="7CEB6320" w14:textId="77777777" w:rsidR="00132BA9" w:rsidRDefault="00132BA9" w:rsidP="00C051D1">
      <w:r>
        <w:t xml:space="preserve">        &lt;CompletionIntervalBottom&gt;123.45&lt;/CompletionIntervalBottom&gt;</w:t>
      </w:r>
    </w:p>
    <w:p w14:paraId="6D46AE12" w14:textId="77777777" w:rsidR="00132BA9" w:rsidRDefault="00132BA9" w:rsidP="00C051D1">
      <w:r>
        <w:t xml:space="preserve">        &lt;CompletionIntervalFormation&gt;str1234&lt;/CompletionIntervalFormation&gt;</w:t>
      </w:r>
    </w:p>
    <w:p w14:paraId="4B90D4A9" w14:textId="77777777" w:rsidR="00132BA9" w:rsidRDefault="00132BA9" w:rsidP="00C051D1">
      <w:r>
        <w:t xml:space="preserve">        &lt;CompletionIntervalInjectionMethod&gt;Annulus&lt;/CompletionIntervalInjectionMethod&gt;</w:t>
      </w:r>
    </w:p>
    <w:p w14:paraId="0E3B356F" w14:textId="77777777" w:rsidR="00132BA9" w:rsidRDefault="00132BA9" w:rsidP="00C051D1">
      <w:r>
        <w:t xml:space="preserve">        &lt;UICProjects&gt;</w:t>
      </w:r>
    </w:p>
    <w:p w14:paraId="107D953B" w14:textId="77777777" w:rsidR="00132BA9" w:rsidRDefault="00132BA9" w:rsidP="00C051D1">
      <w:r>
        <w:t xml:space="preserve">          &lt;UICProject&gt;</w:t>
      </w:r>
    </w:p>
    <w:p w14:paraId="3CD2AADC" w14:textId="77777777" w:rsidR="00132BA9" w:rsidRDefault="00132BA9" w:rsidP="00C051D1">
      <w:r>
        <w:t xml:space="preserve">            &lt;UICProjectCode&gt;str1234&lt;/UICProjectCode&gt;</w:t>
      </w:r>
    </w:p>
    <w:p w14:paraId="78F19D20" w14:textId="77777777" w:rsidR="00132BA9" w:rsidRDefault="00132BA9" w:rsidP="00C051D1">
      <w:r>
        <w:t xml:space="preserve">          &lt;/UICProject&gt;</w:t>
      </w:r>
    </w:p>
    <w:p w14:paraId="6825C158" w14:textId="77777777" w:rsidR="00132BA9" w:rsidRDefault="00132BA9" w:rsidP="00C051D1">
      <w:r>
        <w:t xml:space="preserve">        &lt;/UICProjects&gt;</w:t>
      </w:r>
    </w:p>
    <w:p w14:paraId="0B773C64" w14:textId="77777777" w:rsidR="00132BA9" w:rsidRDefault="00132BA9" w:rsidP="00C051D1">
      <w:r>
        <w:t xml:space="preserve">        &lt;CompletionPerforations&gt;</w:t>
      </w:r>
    </w:p>
    <w:p w14:paraId="78547F9F" w14:textId="77777777" w:rsidR="00132BA9" w:rsidRDefault="00132BA9" w:rsidP="00C051D1">
      <w:r>
        <w:t xml:space="preserve">          &lt;CompletionPerforation&gt;</w:t>
      </w:r>
    </w:p>
    <w:p w14:paraId="5CB0F8E9" w14:textId="77777777" w:rsidR="00132BA9" w:rsidRDefault="00132BA9" w:rsidP="00C051D1">
      <w:r>
        <w:t xml:space="preserve">            &lt;CompletionPerforationType&gt;Slotted Liner&lt;/CompletionPerforationType&gt;</w:t>
      </w:r>
    </w:p>
    <w:p w14:paraId="0C49F01E" w14:textId="77777777" w:rsidR="00132BA9" w:rsidRDefault="00132BA9" w:rsidP="00C051D1">
      <w:r>
        <w:t xml:space="preserve">            &lt;CompletionPerforationStatus&gt;Open&lt;/CompletionPerforationStatus&gt;</w:t>
      </w:r>
    </w:p>
    <w:p w14:paraId="0B8D70D7" w14:textId="77777777" w:rsidR="00132BA9" w:rsidRDefault="00132BA9" w:rsidP="00C051D1">
      <w:r>
        <w:t xml:space="preserve">            &lt;CompletionPerforationTop&gt;123.45&lt;/CompletionPerforationTop&gt;</w:t>
      </w:r>
    </w:p>
    <w:p w14:paraId="4C2E9596" w14:textId="77777777" w:rsidR="00132BA9" w:rsidRDefault="00132BA9" w:rsidP="00C051D1">
      <w:r>
        <w:t xml:space="preserve">            &lt;CompletionPerforationBottom&gt;123.45&lt;/CompletionPerforationBottom&gt;</w:t>
      </w:r>
    </w:p>
    <w:p w14:paraId="322D7F26" w14:textId="77777777" w:rsidR="00132BA9" w:rsidRDefault="00132BA9" w:rsidP="00C051D1">
      <w:r>
        <w:t xml:space="preserve">            &lt;CompletionPerforationDiameter&gt;123.45&lt;/CompletionPerforationDiameter&gt;</w:t>
      </w:r>
    </w:p>
    <w:p w14:paraId="16739E9D" w14:textId="77777777" w:rsidR="00132BA9" w:rsidRDefault="00132BA9" w:rsidP="00C051D1">
      <w:r>
        <w:t xml:space="preserve">            &lt;CompletionPerforationSpacing&gt;123.45&lt;/CompletionPerforationSpacing&gt;</w:t>
      </w:r>
    </w:p>
    <w:p w14:paraId="6C989D49" w14:textId="77777777" w:rsidR="00132BA9" w:rsidRDefault="00132BA9" w:rsidP="00C051D1">
      <w:r>
        <w:t xml:space="preserve">            &lt;CompletionPerforationNumberOfShots&gt;123&lt;/CompletionPerforationNumberOfShots&gt;</w:t>
      </w:r>
    </w:p>
    <w:p w14:paraId="35D6F8D3" w14:textId="77777777" w:rsidR="00132BA9" w:rsidRDefault="00132BA9" w:rsidP="00C051D1">
      <w:r>
        <w:t xml:space="preserve">            &lt;CompletionPerforationPerforatedDate&gt;2012-12-13&lt;/CompletionPerforationPerforatedDate&gt;</w:t>
      </w:r>
    </w:p>
    <w:p w14:paraId="13148182" w14:textId="77777777" w:rsidR="00132BA9" w:rsidRDefault="00132BA9" w:rsidP="00C051D1">
      <w:r>
        <w:t xml:space="preserve">            &lt;CompletionPerforationNotes&gt;str1234&lt;/CompletionPerforationNotes&gt;</w:t>
      </w:r>
    </w:p>
    <w:p w14:paraId="14B91D50" w14:textId="77777777" w:rsidR="00132BA9" w:rsidRDefault="00132BA9" w:rsidP="00C051D1">
      <w:r>
        <w:t xml:space="preserve">          &lt;/CompletionPerforation&gt;</w:t>
      </w:r>
    </w:p>
    <w:p w14:paraId="1CA64BAC" w14:textId="77777777" w:rsidR="00132BA9" w:rsidRDefault="00132BA9" w:rsidP="00C051D1">
      <w:r>
        <w:t xml:space="preserve">        &lt;/CompletionPerforations&gt;</w:t>
      </w:r>
    </w:p>
    <w:p w14:paraId="32B1D582" w14:textId="77777777" w:rsidR="00132BA9" w:rsidRDefault="00132BA9" w:rsidP="00C051D1">
      <w:r>
        <w:t xml:space="preserve">        &lt;InitialProductionTests&gt;</w:t>
      </w:r>
    </w:p>
    <w:p w14:paraId="6B58B5C3" w14:textId="77777777" w:rsidR="00132BA9" w:rsidRDefault="00132BA9" w:rsidP="00C051D1">
      <w:r>
        <w:t xml:space="preserve">          &lt;ProductionTest&gt;</w:t>
      </w:r>
    </w:p>
    <w:p w14:paraId="4541FC5D" w14:textId="77777777" w:rsidR="00132BA9" w:rsidRDefault="00132BA9" w:rsidP="00C051D1">
      <w:r>
        <w:t xml:space="preserve">            &lt;ProductionTestType&gt;Drill Stem Test&lt;/ProductionTestType&gt;</w:t>
      </w:r>
    </w:p>
    <w:p w14:paraId="0F7B65D0" w14:textId="77777777" w:rsidR="00132BA9" w:rsidRDefault="00132BA9" w:rsidP="00C051D1">
      <w:r>
        <w:t xml:space="preserve">            &lt;ProductionTestMethod&gt;Flowing&lt;/ProductionTestMethod&gt;</w:t>
      </w:r>
    </w:p>
    <w:p w14:paraId="0BFD90DE" w14:textId="77777777" w:rsidR="00132BA9" w:rsidRDefault="00132BA9" w:rsidP="00C051D1">
      <w:r>
        <w:lastRenderedPageBreak/>
        <w:t xml:space="preserve">            &lt;ProductionTestFromDateTime&gt;2012-12-13T12:12:12&lt;/ProductionTestFromDateTime&gt;</w:t>
      </w:r>
    </w:p>
    <w:p w14:paraId="19AB3FE2" w14:textId="77777777" w:rsidR="00132BA9" w:rsidRDefault="00132BA9" w:rsidP="00C051D1">
      <w:r>
        <w:t xml:space="preserve">            &lt;ProductionTestToDateTime&gt;2012-12-13T12:12:12&lt;/ProductionTestToDateTime&gt;</w:t>
      </w:r>
    </w:p>
    <w:p w14:paraId="59BE9385" w14:textId="77777777" w:rsidR="00132BA9" w:rsidRDefault="00132BA9" w:rsidP="00C051D1">
      <w:r>
        <w:t xml:space="preserve">            &lt;ProductionTestWaterRateFor24Hours&gt;123&lt;/ProductionTestWaterRateFor24Hours&gt;</w:t>
      </w:r>
    </w:p>
    <w:p w14:paraId="7F2E4E06" w14:textId="77777777" w:rsidR="00132BA9" w:rsidRDefault="00132BA9" w:rsidP="00C051D1">
      <w:r>
        <w:t xml:space="preserve">            &lt;ProductionTestTotalWater&gt;123&lt;/ProductionTestTotalWater&gt;</w:t>
      </w:r>
    </w:p>
    <w:p w14:paraId="2E742DEC" w14:textId="77777777" w:rsidR="00132BA9" w:rsidRDefault="00132BA9" w:rsidP="00C051D1">
      <w:r>
        <w:t xml:space="preserve">            &lt;ProductionTestWaterDisposition&gt;Metered Well Volume&lt;/ProductionTestWaterDisposition&gt;</w:t>
      </w:r>
    </w:p>
    <w:p w14:paraId="3A128662" w14:textId="77777777" w:rsidR="00132BA9" w:rsidRDefault="00132BA9" w:rsidP="00C051D1">
      <w:r>
        <w:t xml:space="preserve">            &lt;ProductionTestGasRateFor24Hours&gt;123&lt;/ProductionTestGasRateFor24Hours&gt;</w:t>
      </w:r>
    </w:p>
    <w:p w14:paraId="73BA3AA9" w14:textId="77777777" w:rsidR="00132BA9" w:rsidRDefault="00132BA9" w:rsidP="00C051D1">
      <w:r>
        <w:t xml:space="preserve">            &lt;ProductionTestTotalGas&gt;123&lt;/ProductionTestTotalGas&gt;</w:t>
      </w:r>
    </w:p>
    <w:p w14:paraId="4A695629" w14:textId="77777777" w:rsidR="00132BA9" w:rsidRDefault="00132BA9" w:rsidP="00C051D1">
      <w:r>
        <w:t xml:space="preserve">            &lt;ProductionTestGasDisposition&gt;Metered Well Volume&lt;/ProductionTestGasDisposition&gt;</w:t>
      </w:r>
    </w:p>
    <w:p w14:paraId="461B4AF8" w14:textId="77777777" w:rsidR="00132BA9" w:rsidRDefault="00132BA9" w:rsidP="00C051D1">
      <w:r>
        <w:t xml:space="preserve">            &lt;ProductionTestOilRateFor24Hours&gt;123&lt;/ProductionTestOilRateFor24Hours&gt;</w:t>
      </w:r>
    </w:p>
    <w:p w14:paraId="2017F166" w14:textId="77777777" w:rsidR="00132BA9" w:rsidRDefault="00132BA9" w:rsidP="00C051D1">
      <w:r>
        <w:t xml:space="preserve">            &lt;ProductionTestTotalOil&gt;123&lt;/ProductionTestTotalOil&gt;</w:t>
      </w:r>
    </w:p>
    <w:p w14:paraId="51949FB5" w14:textId="77777777" w:rsidR="00132BA9" w:rsidRDefault="00132BA9" w:rsidP="00C051D1">
      <w:r>
        <w:t xml:space="preserve">            &lt;ProductionTestOilDisposition&gt;Metered Well Volume&lt;/ProductionTestOilDisposition&gt;</w:t>
      </w:r>
    </w:p>
    <w:p w14:paraId="4DBFD1CC" w14:textId="77777777" w:rsidR="00132BA9" w:rsidRDefault="00132BA9" w:rsidP="00C051D1">
      <w:r>
        <w:t xml:space="preserve">            &lt;ProductionTestOilToGasRatio&gt;123&lt;/ProductionTestOilToGasRatio&gt;</w:t>
      </w:r>
    </w:p>
    <w:p w14:paraId="52E0604A" w14:textId="77777777" w:rsidR="00132BA9" w:rsidRDefault="00132BA9" w:rsidP="00C051D1">
      <w:r>
        <w:t xml:space="preserve">            &lt;ProductionTestOilGravity&gt;123&lt;/ProductionTestOilGravity&gt;</w:t>
      </w:r>
    </w:p>
    <w:p w14:paraId="04DAE747" w14:textId="77777777" w:rsidR="00132BA9" w:rsidRDefault="00132BA9" w:rsidP="00C051D1">
      <w:r>
        <w:t xml:space="preserve">            &lt;ProductionTestProductionTime&gt;123&lt;/ProductionTestProductionTime&gt;</w:t>
      </w:r>
    </w:p>
    <w:p w14:paraId="5CE753F3" w14:textId="77777777" w:rsidR="00132BA9" w:rsidRDefault="00132BA9" w:rsidP="00C051D1">
      <w:r>
        <w:t xml:space="preserve">            &lt;ProductionTestBTU&gt;123&lt;/ProductionTestBTU&gt;</w:t>
      </w:r>
    </w:p>
    <w:p w14:paraId="318C8438" w14:textId="77777777" w:rsidR="00132BA9" w:rsidRDefault="00132BA9" w:rsidP="00C051D1">
      <w:r>
        <w:t xml:space="preserve">            &lt;ProductionTestH2SConcentration&gt;123&lt;/ProductionTestH2SConcentration&gt;</w:t>
      </w:r>
    </w:p>
    <w:p w14:paraId="76B9243E" w14:textId="77777777" w:rsidR="00132BA9" w:rsidRDefault="00132BA9" w:rsidP="00C051D1">
      <w:r>
        <w:t xml:space="preserve">            &lt;ProductionTestCasingPressureFlowing&gt;123&lt;/ProductionTestCasingPressureFlowing&gt;</w:t>
      </w:r>
    </w:p>
    <w:p w14:paraId="37B05ECD" w14:textId="77777777" w:rsidR="00132BA9" w:rsidRDefault="00132BA9" w:rsidP="00C051D1">
      <w:r>
        <w:t xml:space="preserve">            &lt;ProductionTestCasingPressureShutIn&gt;123&lt;/ProductionTestCasingPressureShutIn&gt;</w:t>
      </w:r>
    </w:p>
    <w:p w14:paraId="0431B71E" w14:textId="77777777" w:rsidR="00132BA9" w:rsidRDefault="00132BA9" w:rsidP="00C051D1">
      <w:r>
        <w:t xml:space="preserve">            &lt;ProductionTestTubingPressureFlowing&gt;123&lt;/ProductionTestTubingPressureFlowing&gt;</w:t>
      </w:r>
    </w:p>
    <w:p w14:paraId="024AA8CF" w14:textId="77777777" w:rsidR="00132BA9" w:rsidRDefault="00132BA9" w:rsidP="00C051D1">
      <w:r>
        <w:t xml:space="preserve">            &lt;ProductionTestTubingPressureShutIn&gt;123&lt;/ProductionTestTubingPressureShutIn&gt;</w:t>
      </w:r>
    </w:p>
    <w:p w14:paraId="053AB571" w14:textId="77777777" w:rsidR="00132BA9" w:rsidRDefault="00132BA9" w:rsidP="00C051D1">
      <w:r>
        <w:t xml:space="preserve">            &lt;ProductionTestBottomHolePressure&gt;123&lt;/ProductionTestBottomHolePressure&gt;</w:t>
      </w:r>
    </w:p>
    <w:p w14:paraId="384F51EC" w14:textId="77777777" w:rsidR="00132BA9" w:rsidRDefault="00132BA9" w:rsidP="00C051D1">
      <w:r>
        <w:t xml:space="preserve">            &lt;ProductionTestChokeSize&gt;123&lt;/ProductionTestChokeSize&gt;</w:t>
      </w:r>
    </w:p>
    <w:p w14:paraId="56069919" w14:textId="77777777" w:rsidR="00132BA9" w:rsidRDefault="00132BA9" w:rsidP="00C051D1">
      <w:r>
        <w:t xml:space="preserve">          &lt;/ProductionTest&gt;</w:t>
      </w:r>
    </w:p>
    <w:p w14:paraId="562C44D9" w14:textId="77777777" w:rsidR="00132BA9" w:rsidRDefault="00132BA9" w:rsidP="00C051D1">
      <w:r>
        <w:t xml:space="preserve">        &lt;/InitialProductionTests&gt;</w:t>
      </w:r>
    </w:p>
    <w:p w14:paraId="7B5A20D4" w14:textId="77777777" w:rsidR="00132BA9" w:rsidRDefault="00132BA9" w:rsidP="00C051D1">
      <w:r>
        <w:t xml:space="preserve">      &lt;/CompletionInterval&gt;</w:t>
      </w:r>
    </w:p>
    <w:p w14:paraId="4BAA69B7" w14:textId="77777777" w:rsidR="00132BA9" w:rsidRDefault="00132BA9" w:rsidP="00C051D1">
      <w:r>
        <w:t xml:space="preserve">    &lt;/CompletionIntervals&gt;</w:t>
      </w:r>
    </w:p>
    <w:p w14:paraId="63A65F54" w14:textId="77777777" w:rsidR="00132BA9" w:rsidRDefault="00132BA9" w:rsidP="00C051D1">
      <w:r>
        <w:t xml:space="preserve">    &lt;CompletionAndPerforationNotes&gt;str1234&lt;/CompletionAndPerforationNotes&gt;</w:t>
      </w:r>
    </w:p>
    <w:p w14:paraId="00A40F28" w14:textId="77777777" w:rsidR="00132BA9" w:rsidRDefault="00132BA9" w:rsidP="00C051D1">
      <w:r>
        <w:t xml:space="preserve">  &lt;/WellSummary&gt;</w:t>
      </w:r>
    </w:p>
    <w:p w14:paraId="37188130" w14:textId="57A80DAF" w:rsidR="00EB7578" w:rsidRPr="008D67E9" w:rsidRDefault="00132BA9" w:rsidP="00834DEC">
      <w:pPr>
        <w:rPr>
          <w:rFonts w:cstheme="minorHAnsi"/>
          <w:u w:val="single"/>
        </w:rPr>
      </w:pPr>
      <w:r>
        <w:t>&lt;/WellSummaries&gt;</w:t>
      </w:r>
    </w:p>
    <w:sectPr w:rsidR="00EB7578" w:rsidRPr="008D67E9" w:rsidSect="00946D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0728A" w14:textId="77777777" w:rsidR="001E0A7D" w:rsidRDefault="001E0A7D" w:rsidP="003D35E5">
      <w:r>
        <w:separator/>
      </w:r>
    </w:p>
  </w:endnote>
  <w:endnote w:type="continuationSeparator" w:id="0">
    <w:p w14:paraId="3A50B642" w14:textId="77777777" w:rsidR="001E0A7D" w:rsidRDefault="001E0A7D" w:rsidP="003D35E5">
      <w:r>
        <w:continuationSeparator/>
      </w:r>
    </w:p>
  </w:endnote>
  <w:endnote w:type="continuationNotice" w:id="1">
    <w:p w14:paraId="7CA12DF0" w14:textId="77777777" w:rsidR="001E0A7D" w:rsidRDefault="001E0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5E00E" w14:textId="77777777" w:rsidR="001E0A7D" w:rsidRDefault="001E0A7D" w:rsidP="003D35E5">
      <w:r>
        <w:separator/>
      </w:r>
    </w:p>
  </w:footnote>
  <w:footnote w:type="continuationSeparator" w:id="0">
    <w:p w14:paraId="6FD1A23E" w14:textId="77777777" w:rsidR="001E0A7D" w:rsidRDefault="001E0A7D" w:rsidP="003D35E5">
      <w:r>
        <w:continuationSeparator/>
      </w:r>
    </w:p>
  </w:footnote>
  <w:footnote w:type="continuationNotice" w:id="1">
    <w:p w14:paraId="2E4D7275" w14:textId="77777777" w:rsidR="001E0A7D" w:rsidRDefault="001E0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13C7C" w14:textId="0F9182E5" w:rsidR="00BC573C" w:rsidRDefault="00BC573C" w:rsidP="00BC573C">
    <w:pPr>
      <w:pStyle w:val="Header"/>
      <w:tabs>
        <w:tab w:val="clear" w:pos="4680"/>
        <w:tab w:val="clear" w:pos="9360"/>
        <w:tab w:val="right" w:pos="12960"/>
      </w:tabs>
    </w:pPr>
    <w:r>
      <w:t>WellSTAR</w:t>
    </w:r>
    <w:r>
      <w:tab/>
    </w:r>
    <w:sdt>
      <w:sdtPr>
        <w:alias w:val="Revision Date"/>
        <w:tag w:val=""/>
        <w:id w:val="711615376"/>
        <w:dataBinding w:prefixMappings="xmlns:ns0='http://schemas.microsoft.com/office/2006/coverPageProps' " w:xpath="/ns0:CoverPageProperties[1]/ns0:PublishDate[1]" w:storeItemID="{55AF091B-3C7A-41E3-B477-F2FDAA23CFDA}"/>
        <w:date w:fullDate="2020-07-0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0106C5">
          <w:t>7/2/2020</w:t>
        </w:r>
      </w:sdtContent>
    </w:sdt>
  </w:p>
  <w:p w14:paraId="3EC3C0EA" w14:textId="08457110" w:rsidR="00BC573C" w:rsidRDefault="006817D7" w:rsidP="0054544B">
    <w:pPr>
      <w:pStyle w:val="Header"/>
      <w:pBdr>
        <w:bottom w:val="single" w:sz="6" w:space="1" w:color="auto"/>
      </w:pBdr>
      <w:tabs>
        <w:tab w:val="clear" w:pos="4680"/>
        <w:tab w:val="clear" w:pos="9360"/>
        <w:tab w:val="right" w:pos="12960"/>
      </w:tabs>
    </w:pPr>
    <w:sdt>
      <w:sdtPr>
        <w:alias w:val="Document Title"/>
        <w:tag w:val=""/>
        <w:id w:val="-5626448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B2G Well Summary Template</w:t>
        </w:r>
      </w:sdtContent>
    </w:sdt>
    <w:r w:rsidR="00BC573C">
      <w:tab/>
    </w:r>
    <w:sdt>
      <w:sdtPr>
        <w:alias w:val="Version #"/>
        <w:tag w:val=""/>
        <w:id w:val="6961335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106C5">
          <w:t>v3.2 – R5.0 Approved Version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7B1F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A7BAA"/>
    <w:multiLevelType w:val="hybridMultilevel"/>
    <w:tmpl w:val="14FC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463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47FF5"/>
    <w:multiLevelType w:val="hybridMultilevel"/>
    <w:tmpl w:val="79BC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6159A"/>
    <w:multiLevelType w:val="hybridMultilevel"/>
    <w:tmpl w:val="D40C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10D9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D0191"/>
    <w:multiLevelType w:val="hybridMultilevel"/>
    <w:tmpl w:val="3468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4702A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20BC5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C72DD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13569C"/>
    <w:multiLevelType w:val="hybridMultilevel"/>
    <w:tmpl w:val="C320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75FF7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572D9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433E5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614C8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B75B9A"/>
    <w:multiLevelType w:val="hybridMultilevel"/>
    <w:tmpl w:val="55E47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92360"/>
    <w:multiLevelType w:val="hybridMultilevel"/>
    <w:tmpl w:val="8150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46C0D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A13CC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8288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90D4E"/>
    <w:multiLevelType w:val="hybridMultilevel"/>
    <w:tmpl w:val="C3CC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66916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292E3C"/>
    <w:multiLevelType w:val="hybridMultilevel"/>
    <w:tmpl w:val="E086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524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D8718B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A4CC4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BB36C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D65EE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016C1C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8E54F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201E9C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74A2D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99702F"/>
    <w:multiLevelType w:val="hybridMultilevel"/>
    <w:tmpl w:val="1A405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1D055F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997A0A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060E7A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65929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0C4716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A72438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1F15B5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9D32DD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138D7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544AB4"/>
    <w:multiLevelType w:val="hybridMultilevel"/>
    <w:tmpl w:val="19CA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D10B9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742475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AE682A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EF191C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A85145"/>
    <w:multiLevelType w:val="hybridMultilevel"/>
    <w:tmpl w:val="A4025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02F8F"/>
    <w:multiLevelType w:val="hybridMultilevel"/>
    <w:tmpl w:val="10DC3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C571E2"/>
    <w:multiLevelType w:val="hybridMultilevel"/>
    <w:tmpl w:val="F1A6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10"/>
  </w:num>
  <w:num w:numId="5">
    <w:abstractNumId w:val="19"/>
  </w:num>
  <w:num w:numId="6">
    <w:abstractNumId w:val="47"/>
  </w:num>
  <w:num w:numId="7">
    <w:abstractNumId w:val="4"/>
  </w:num>
  <w:num w:numId="8">
    <w:abstractNumId w:val="13"/>
  </w:num>
  <w:num w:numId="9">
    <w:abstractNumId w:val="43"/>
  </w:num>
  <w:num w:numId="10">
    <w:abstractNumId w:val="1"/>
  </w:num>
  <w:num w:numId="11">
    <w:abstractNumId w:val="48"/>
  </w:num>
  <w:num w:numId="12">
    <w:abstractNumId w:val="31"/>
  </w:num>
  <w:num w:numId="13">
    <w:abstractNumId w:val="0"/>
  </w:num>
  <w:num w:numId="14">
    <w:abstractNumId w:val="35"/>
  </w:num>
  <w:num w:numId="15">
    <w:abstractNumId w:val="17"/>
  </w:num>
  <w:num w:numId="16">
    <w:abstractNumId w:val="36"/>
  </w:num>
  <w:num w:numId="17">
    <w:abstractNumId w:val="49"/>
  </w:num>
  <w:num w:numId="18">
    <w:abstractNumId w:val="24"/>
  </w:num>
  <w:num w:numId="19">
    <w:abstractNumId w:val="11"/>
  </w:num>
  <w:num w:numId="20">
    <w:abstractNumId w:val="28"/>
  </w:num>
  <w:num w:numId="21">
    <w:abstractNumId w:val="2"/>
  </w:num>
  <w:num w:numId="22">
    <w:abstractNumId w:val="41"/>
  </w:num>
  <w:num w:numId="23">
    <w:abstractNumId w:val="37"/>
  </w:num>
  <w:num w:numId="24">
    <w:abstractNumId w:val="14"/>
  </w:num>
  <w:num w:numId="25">
    <w:abstractNumId w:val="5"/>
  </w:num>
  <w:num w:numId="26">
    <w:abstractNumId w:val="38"/>
  </w:num>
  <w:num w:numId="27">
    <w:abstractNumId w:val="26"/>
  </w:num>
  <w:num w:numId="28">
    <w:abstractNumId w:val="18"/>
  </w:num>
  <w:num w:numId="29">
    <w:abstractNumId w:val="15"/>
  </w:num>
  <w:num w:numId="30">
    <w:abstractNumId w:val="46"/>
  </w:num>
  <w:num w:numId="31">
    <w:abstractNumId w:val="25"/>
  </w:num>
  <w:num w:numId="32">
    <w:abstractNumId w:val="27"/>
  </w:num>
  <w:num w:numId="33">
    <w:abstractNumId w:val="12"/>
  </w:num>
  <w:num w:numId="34">
    <w:abstractNumId w:val="30"/>
  </w:num>
  <w:num w:numId="35">
    <w:abstractNumId w:val="3"/>
  </w:num>
  <w:num w:numId="36">
    <w:abstractNumId w:val="21"/>
  </w:num>
  <w:num w:numId="37">
    <w:abstractNumId w:val="7"/>
  </w:num>
  <w:num w:numId="38">
    <w:abstractNumId w:val="44"/>
  </w:num>
  <w:num w:numId="39">
    <w:abstractNumId w:val="9"/>
  </w:num>
  <w:num w:numId="40">
    <w:abstractNumId w:val="34"/>
  </w:num>
  <w:num w:numId="41">
    <w:abstractNumId w:val="39"/>
  </w:num>
  <w:num w:numId="42">
    <w:abstractNumId w:val="33"/>
  </w:num>
  <w:num w:numId="43">
    <w:abstractNumId w:val="40"/>
  </w:num>
  <w:num w:numId="44">
    <w:abstractNumId w:val="45"/>
  </w:num>
  <w:num w:numId="45">
    <w:abstractNumId w:val="8"/>
  </w:num>
  <w:num w:numId="46">
    <w:abstractNumId w:val="23"/>
  </w:num>
  <w:num w:numId="47">
    <w:abstractNumId w:val="42"/>
  </w:num>
  <w:num w:numId="48">
    <w:abstractNumId w:val="6"/>
  </w:num>
  <w:num w:numId="49">
    <w:abstractNumId w:val="16"/>
  </w:num>
  <w:num w:numId="50">
    <w:abstractNumId w:val="22"/>
  </w:num>
  <w:num w:numId="51">
    <w:abstractNumId w:val="29"/>
  </w:num>
  <w:num w:numId="5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E5"/>
    <w:rsid w:val="0000164B"/>
    <w:rsid w:val="00002402"/>
    <w:rsid w:val="000106C5"/>
    <w:rsid w:val="0001414F"/>
    <w:rsid w:val="0001694F"/>
    <w:rsid w:val="00022AC4"/>
    <w:rsid w:val="00025226"/>
    <w:rsid w:val="00025F9C"/>
    <w:rsid w:val="00027556"/>
    <w:rsid w:val="00032018"/>
    <w:rsid w:val="0003413C"/>
    <w:rsid w:val="00040D81"/>
    <w:rsid w:val="00052DBE"/>
    <w:rsid w:val="0005341B"/>
    <w:rsid w:val="00062241"/>
    <w:rsid w:val="00063E6B"/>
    <w:rsid w:val="00063E78"/>
    <w:rsid w:val="00071C76"/>
    <w:rsid w:val="000724A5"/>
    <w:rsid w:val="00074C3A"/>
    <w:rsid w:val="0008664F"/>
    <w:rsid w:val="00091DF4"/>
    <w:rsid w:val="00096380"/>
    <w:rsid w:val="000A082C"/>
    <w:rsid w:val="000A41A3"/>
    <w:rsid w:val="000B0F65"/>
    <w:rsid w:val="000B2C71"/>
    <w:rsid w:val="000C083E"/>
    <w:rsid w:val="000C1E77"/>
    <w:rsid w:val="000C307D"/>
    <w:rsid w:val="000C347F"/>
    <w:rsid w:val="000C35C9"/>
    <w:rsid w:val="000C448C"/>
    <w:rsid w:val="000C492C"/>
    <w:rsid w:val="000C615C"/>
    <w:rsid w:val="000C65DD"/>
    <w:rsid w:val="000D05F2"/>
    <w:rsid w:val="000D354B"/>
    <w:rsid w:val="000D6F42"/>
    <w:rsid w:val="000E38CE"/>
    <w:rsid w:val="000E50CA"/>
    <w:rsid w:val="000F3905"/>
    <w:rsid w:val="001020F5"/>
    <w:rsid w:val="00104D24"/>
    <w:rsid w:val="001153CF"/>
    <w:rsid w:val="00120B49"/>
    <w:rsid w:val="0013268B"/>
    <w:rsid w:val="00132BA9"/>
    <w:rsid w:val="001336BE"/>
    <w:rsid w:val="00141FD2"/>
    <w:rsid w:val="00146026"/>
    <w:rsid w:val="0015069C"/>
    <w:rsid w:val="00150977"/>
    <w:rsid w:val="00155951"/>
    <w:rsid w:val="0016249B"/>
    <w:rsid w:val="0016365A"/>
    <w:rsid w:val="00163ADA"/>
    <w:rsid w:val="0016449E"/>
    <w:rsid w:val="0017472C"/>
    <w:rsid w:val="0018208A"/>
    <w:rsid w:val="001848B4"/>
    <w:rsid w:val="001906BA"/>
    <w:rsid w:val="00194BE6"/>
    <w:rsid w:val="00197E02"/>
    <w:rsid w:val="001A1981"/>
    <w:rsid w:val="001A26F9"/>
    <w:rsid w:val="001A54E4"/>
    <w:rsid w:val="001A6F96"/>
    <w:rsid w:val="001B4377"/>
    <w:rsid w:val="001B5E1F"/>
    <w:rsid w:val="001B64BC"/>
    <w:rsid w:val="001B7F1A"/>
    <w:rsid w:val="001C6BFA"/>
    <w:rsid w:val="001D6FD5"/>
    <w:rsid w:val="001D70B1"/>
    <w:rsid w:val="001E0697"/>
    <w:rsid w:val="001E0A7D"/>
    <w:rsid w:val="001E2CE4"/>
    <w:rsid w:val="001E459E"/>
    <w:rsid w:val="001E665E"/>
    <w:rsid w:val="001E6F8E"/>
    <w:rsid w:val="001F52FB"/>
    <w:rsid w:val="0020452A"/>
    <w:rsid w:val="002073B6"/>
    <w:rsid w:val="00207BFD"/>
    <w:rsid w:val="002152D9"/>
    <w:rsid w:val="002174BC"/>
    <w:rsid w:val="00230F34"/>
    <w:rsid w:val="00231980"/>
    <w:rsid w:val="0023337C"/>
    <w:rsid w:val="00233E41"/>
    <w:rsid w:val="00234057"/>
    <w:rsid w:val="0025540B"/>
    <w:rsid w:val="00256BC6"/>
    <w:rsid w:val="0026082F"/>
    <w:rsid w:val="0027016D"/>
    <w:rsid w:val="00270781"/>
    <w:rsid w:val="00277BE6"/>
    <w:rsid w:val="00282BA8"/>
    <w:rsid w:val="002847BF"/>
    <w:rsid w:val="00286B28"/>
    <w:rsid w:val="00291174"/>
    <w:rsid w:val="00295833"/>
    <w:rsid w:val="00296361"/>
    <w:rsid w:val="002A250A"/>
    <w:rsid w:val="002A6CAB"/>
    <w:rsid w:val="002B3F5B"/>
    <w:rsid w:val="002B6A24"/>
    <w:rsid w:val="002C2B59"/>
    <w:rsid w:val="002C3167"/>
    <w:rsid w:val="002C3534"/>
    <w:rsid w:val="002C3804"/>
    <w:rsid w:val="002C5A75"/>
    <w:rsid w:val="002C7A81"/>
    <w:rsid w:val="002D2F2C"/>
    <w:rsid w:val="002D3439"/>
    <w:rsid w:val="002D5275"/>
    <w:rsid w:val="002D705C"/>
    <w:rsid w:val="002E5C85"/>
    <w:rsid w:val="002E7F71"/>
    <w:rsid w:val="002F4954"/>
    <w:rsid w:val="00301F21"/>
    <w:rsid w:val="00304546"/>
    <w:rsid w:val="00304E40"/>
    <w:rsid w:val="00307496"/>
    <w:rsid w:val="0031162B"/>
    <w:rsid w:val="00311762"/>
    <w:rsid w:val="00320A20"/>
    <w:rsid w:val="00320EFA"/>
    <w:rsid w:val="00324F78"/>
    <w:rsid w:val="0033267A"/>
    <w:rsid w:val="00333925"/>
    <w:rsid w:val="00341663"/>
    <w:rsid w:val="00344436"/>
    <w:rsid w:val="00355632"/>
    <w:rsid w:val="00357773"/>
    <w:rsid w:val="00357FD4"/>
    <w:rsid w:val="00362651"/>
    <w:rsid w:val="00370700"/>
    <w:rsid w:val="00371283"/>
    <w:rsid w:val="00372140"/>
    <w:rsid w:val="0037541F"/>
    <w:rsid w:val="00382C20"/>
    <w:rsid w:val="00383074"/>
    <w:rsid w:val="00390562"/>
    <w:rsid w:val="00397973"/>
    <w:rsid w:val="003B01A3"/>
    <w:rsid w:val="003B331B"/>
    <w:rsid w:val="003B3B95"/>
    <w:rsid w:val="003B755B"/>
    <w:rsid w:val="003B7A56"/>
    <w:rsid w:val="003C2FDC"/>
    <w:rsid w:val="003C44E8"/>
    <w:rsid w:val="003D2B58"/>
    <w:rsid w:val="003D35E5"/>
    <w:rsid w:val="003D50A6"/>
    <w:rsid w:val="003E2F7D"/>
    <w:rsid w:val="003E47FB"/>
    <w:rsid w:val="003E7F2D"/>
    <w:rsid w:val="003F190A"/>
    <w:rsid w:val="003F1CA7"/>
    <w:rsid w:val="004013FF"/>
    <w:rsid w:val="00403F37"/>
    <w:rsid w:val="004127F4"/>
    <w:rsid w:val="00416312"/>
    <w:rsid w:val="00423E99"/>
    <w:rsid w:val="004269CD"/>
    <w:rsid w:val="00426C64"/>
    <w:rsid w:val="00430A0C"/>
    <w:rsid w:val="00430CB0"/>
    <w:rsid w:val="00437401"/>
    <w:rsid w:val="00441E84"/>
    <w:rsid w:val="00443E98"/>
    <w:rsid w:val="00450439"/>
    <w:rsid w:val="00452DA3"/>
    <w:rsid w:val="004565C7"/>
    <w:rsid w:val="00456A85"/>
    <w:rsid w:val="00463118"/>
    <w:rsid w:val="00463615"/>
    <w:rsid w:val="004735F9"/>
    <w:rsid w:val="004743C4"/>
    <w:rsid w:val="0048136C"/>
    <w:rsid w:val="0048781F"/>
    <w:rsid w:val="00491693"/>
    <w:rsid w:val="00493573"/>
    <w:rsid w:val="00497DB3"/>
    <w:rsid w:val="004A29FA"/>
    <w:rsid w:val="004A31ED"/>
    <w:rsid w:val="004A4D07"/>
    <w:rsid w:val="004A6775"/>
    <w:rsid w:val="004B16E8"/>
    <w:rsid w:val="004B639D"/>
    <w:rsid w:val="004C1716"/>
    <w:rsid w:val="004C4DC0"/>
    <w:rsid w:val="004C7834"/>
    <w:rsid w:val="004D65D8"/>
    <w:rsid w:val="004E1F4E"/>
    <w:rsid w:val="004E2E16"/>
    <w:rsid w:val="004E4370"/>
    <w:rsid w:val="004E656E"/>
    <w:rsid w:val="004E685A"/>
    <w:rsid w:val="004F1CA2"/>
    <w:rsid w:val="004F5A1F"/>
    <w:rsid w:val="0050467A"/>
    <w:rsid w:val="005105BB"/>
    <w:rsid w:val="00527584"/>
    <w:rsid w:val="005328A7"/>
    <w:rsid w:val="00536EA7"/>
    <w:rsid w:val="00540FA2"/>
    <w:rsid w:val="00542158"/>
    <w:rsid w:val="00542310"/>
    <w:rsid w:val="0054544B"/>
    <w:rsid w:val="00547B56"/>
    <w:rsid w:val="00555C9D"/>
    <w:rsid w:val="00561000"/>
    <w:rsid w:val="005616E4"/>
    <w:rsid w:val="00566131"/>
    <w:rsid w:val="00571BE0"/>
    <w:rsid w:val="0058057B"/>
    <w:rsid w:val="00581FF5"/>
    <w:rsid w:val="00584AD6"/>
    <w:rsid w:val="0059763A"/>
    <w:rsid w:val="005A01F4"/>
    <w:rsid w:val="005A2A86"/>
    <w:rsid w:val="005A49FB"/>
    <w:rsid w:val="005B03D2"/>
    <w:rsid w:val="005B2ABC"/>
    <w:rsid w:val="005B3484"/>
    <w:rsid w:val="005B70F3"/>
    <w:rsid w:val="005C6DE0"/>
    <w:rsid w:val="005D0309"/>
    <w:rsid w:val="005D2DF8"/>
    <w:rsid w:val="005D5D98"/>
    <w:rsid w:val="005E1001"/>
    <w:rsid w:val="005E290E"/>
    <w:rsid w:val="005E51ED"/>
    <w:rsid w:val="006009AF"/>
    <w:rsid w:val="006127BF"/>
    <w:rsid w:val="00613AC4"/>
    <w:rsid w:val="00613F72"/>
    <w:rsid w:val="0062242D"/>
    <w:rsid w:val="00622C3E"/>
    <w:rsid w:val="00622E79"/>
    <w:rsid w:val="00623F30"/>
    <w:rsid w:val="0064198A"/>
    <w:rsid w:val="006433F6"/>
    <w:rsid w:val="00650040"/>
    <w:rsid w:val="006543BC"/>
    <w:rsid w:val="00661F29"/>
    <w:rsid w:val="006630AD"/>
    <w:rsid w:val="00665FF4"/>
    <w:rsid w:val="0067085B"/>
    <w:rsid w:val="00674765"/>
    <w:rsid w:val="006817D7"/>
    <w:rsid w:val="00685934"/>
    <w:rsid w:val="006A0F51"/>
    <w:rsid w:val="006A207A"/>
    <w:rsid w:val="006A42D4"/>
    <w:rsid w:val="006A66AD"/>
    <w:rsid w:val="006A781C"/>
    <w:rsid w:val="006B49B6"/>
    <w:rsid w:val="006B54FB"/>
    <w:rsid w:val="006C30A1"/>
    <w:rsid w:val="006C53B3"/>
    <w:rsid w:val="006C5539"/>
    <w:rsid w:val="006D4AE9"/>
    <w:rsid w:val="006D5853"/>
    <w:rsid w:val="006E1B71"/>
    <w:rsid w:val="006E6E22"/>
    <w:rsid w:val="006E748B"/>
    <w:rsid w:val="006F1BCD"/>
    <w:rsid w:val="006F2F43"/>
    <w:rsid w:val="006F7E18"/>
    <w:rsid w:val="007012FB"/>
    <w:rsid w:val="00702F3F"/>
    <w:rsid w:val="0070641D"/>
    <w:rsid w:val="00714732"/>
    <w:rsid w:val="00716292"/>
    <w:rsid w:val="007178C4"/>
    <w:rsid w:val="007204E0"/>
    <w:rsid w:val="0072421C"/>
    <w:rsid w:val="0072621F"/>
    <w:rsid w:val="00726B56"/>
    <w:rsid w:val="00732F2C"/>
    <w:rsid w:val="00736F30"/>
    <w:rsid w:val="007371EE"/>
    <w:rsid w:val="0073766B"/>
    <w:rsid w:val="0074334E"/>
    <w:rsid w:val="00744347"/>
    <w:rsid w:val="00746D18"/>
    <w:rsid w:val="00752263"/>
    <w:rsid w:val="007545AD"/>
    <w:rsid w:val="00754B79"/>
    <w:rsid w:val="007572E0"/>
    <w:rsid w:val="00762F3A"/>
    <w:rsid w:val="00764B77"/>
    <w:rsid w:val="0076717F"/>
    <w:rsid w:val="00775C3B"/>
    <w:rsid w:val="00776B53"/>
    <w:rsid w:val="00781D8F"/>
    <w:rsid w:val="0078715F"/>
    <w:rsid w:val="007900D0"/>
    <w:rsid w:val="00790296"/>
    <w:rsid w:val="0079222A"/>
    <w:rsid w:val="00792F1A"/>
    <w:rsid w:val="007A003C"/>
    <w:rsid w:val="007A269E"/>
    <w:rsid w:val="007A3E3D"/>
    <w:rsid w:val="007A44F5"/>
    <w:rsid w:val="007A4D76"/>
    <w:rsid w:val="007C489D"/>
    <w:rsid w:val="007D1FB6"/>
    <w:rsid w:val="007D4B31"/>
    <w:rsid w:val="007E3433"/>
    <w:rsid w:val="007F0677"/>
    <w:rsid w:val="007F0EBA"/>
    <w:rsid w:val="007F1D76"/>
    <w:rsid w:val="007F4795"/>
    <w:rsid w:val="007F7CC9"/>
    <w:rsid w:val="00802B83"/>
    <w:rsid w:val="008054D5"/>
    <w:rsid w:val="0080588A"/>
    <w:rsid w:val="008111CB"/>
    <w:rsid w:val="0081265D"/>
    <w:rsid w:val="00815493"/>
    <w:rsid w:val="0081612F"/>
    <w:rsid w:val="008224CB"/>
    <w:rsid w:val="008269DD"/>
    <w:rsid w:val="00834DEC"/>
    <w:rsid w:val="00835723"/>
    <w:rsid w:val="00842E94"/>
    <w:rsid w:val="008513F2"/>
    <w:rsid w:val="00860C18"/>
    <w:rsid w:val="008630FD"/>
    <w:rsid w:val="008643BB"/>
    <w:rsid w:val="00866C86"/>
    <w:rsid w:val="0086729E"/>
    <w:rsid w:val="00873E43"/>
    <w:rsid w:val="00877F76"/>
    <w:rsid w:val="008816E1"/>
    <w:rsid w:val="00882342"/>
    <w:rsid w:val="00883654"/>
    <w:rsid w:val="0089475E"/>
    <w:rsid w:val="00896108"/>
    <w:rsid w:val="008962C2"/>
    <w:rsid w:val="008A2823"/>
    <w:rsid w:val="008B14A4"/>
    <w:rsid w:val="008B1B81"/>
    <w:rsid w:val="008B360E"/>
    <w:rsid w:val="008B44F6"/>
    <w:rsid w:val="008B4956"/>
    <w:rsid w:val="008B6CB0"/>
    <w:rsid w:val="008C02C1"/>
    <w:rsid w:val="008C05DA"/>
    <w:rsid w:val="008C623A"/>
    <w:rsid w:val="008C6BB5"/>
    <w:rsid w:val="008C7606"/>
    <w:rsid w:val="008D0688"/>
    <w:rsid w:val="008D4700"/>
    <w:rsid w:val="008D4F33"/>
    <w:rsid w:val="008D67E9"/>
    <w:rsid w:val="008D6C2E"/>
    <w:rsid w:val="008E4F38"/>
    <w:rsid w:val="008E687C"/>
    <w:rsid w:val="008F0C45"/>
    <w:rsid w:val="008F0C97"/>
    <w:rsid w:val="008F21C1"/>
    <w:rsid w:val="008F378C"/>
    <w:rsid w:val="008F4B4A"/>
    <w:rsid w:val="00900BE5"/>
    <w:rsid w:val="009033A8"/>
    <w:rsid w:val="009125F6"/>
    <w:rsid w:val="00915EDB"/>
    <w:rsid w:val="009272A4"/>
    <w:rsid w:val="00931FD7"/>
    <w:rsid w:val="00935FA0"/>
    <w:rsid w:val="009362B1"/>
    <w:rsid w:val="00944DCC"/>
    <w:rsid w:val="00946DFB"/>
    <w:rsid w:val="0095448C"/>
    <w:rsid w:val="00954EDA"/>
    <w:rsid w:val="009579E6"/>
    <w:rsid w:val="00961BAC"/>
    <w:rsid w:val="0096346C"/>
    <w:rsid w:val="009649FC"/>
    <w:rsid w:val="00966E3C"/>
    <w:rsid w:val="00970CB9"/>
    <w:rsid w:val="009733BA"/>
    <w:rsid w:val="009751FE"/>
    <w:rsid w:val="00976AF8"/>
    <w:rsid w:val="00981570"/>
    <w:rsid w:val="009816FB"/>
    <w:rsid w:val="00984A37"/>
    <w:rsid w:val="00984C01"/>
    <w:rsid w:val="009857FA"/>
    <w:rsid w:val="009A0E54"/>
    <w:rsid w:val="009A15EF"/>
    <w:rsid w:val="009A688D"/>
    <w:rsid w:val="009A7491"/>
    <w:rsid w:val="009B5578"/>
    <w:rsid w:val="009B7250"/>
    <w:rsid w:val="009C3792"/>
    <w:rsid w:val="009E2374"/>
    <w:rsid w:val="009E48FE"/>
    <w:rsid w:val="009F167B"/>
    <w:rsid w:val="009F1EE0"/>
    <w:rsid w:val="009F7BE8"/>
    <w:rsid w:val="00A05A19"/>
    <w:rsid w:val="00A05A1F"/>
    <w:rsid w:val="00A11824"/>
    <w:rsid w:val="00A1258A"/>
    <w:rsid w:val="00A14A0D"/>
    <w:rsid w:val="00A22AC4"/>
    <w:rsid w:val="00A375DD"/>
    <w:rsid w:val="00A42877"/>
    <w:rsid w:val="00A42E65"/>
    <w:rsid w:val="00A44552"/>
    <w:rsid w:val="00A44853"/>
    <w:rsid w:val="00A53002"/>
    <w:rsid w:val="00A579F7"/>
    <w:rsid w:val="00A638A4"/>
    <w:rsid w:val="00A642CC"/>
    <w:rsid w:val="00A6653D"/>
    <w:rsid w:val="00A743C4"/>
    <w:rsid w:val="00A839BB"/>
    <w:rsid w:val="00A83D92"/>
    <w:rsid w:val="00A97A39"/>
    <w:rsid w:val="00AA11F7"/>
    <w:rsid w:val="00AA325D"/>
    <w:rsid w:val="00AA4523"/>
    <w:rsid w:val="00AA65DA"/>
    <w:rsid w:val="00AA6D3D"/>
    <w:rsid w:val="00AB13B6"/>
    <w:rsid w:val="00AB31FF"/>
    <w:rsid w:val="00AC1F70"/>
    <w:rsid w:val="00AC7109"/>
    <w:rsid w:val="00AC7159"/>
    <w:rsid w:val="00AD241A"/>
    <w:rsid w:val="00AD6784"/>
    <w:rsid w:val="00AD7A0A"/>
    <w:rsid w:val="00AE03B9"/>
    <w:rsid w:val="00AE04A0"/>
    <w:rsid w:val="00AE45A5"/>
    <w:rsid w:val="00AE5041"/>
    <w:rsid w:val="00AF13D6"/>
    <w:rsid w:val="00AF19D9"/>
    <w:rsid w:val="00AF5493"/>
    <w:rsid w:val="00B06389"/>
    <w:rsid w:val="00B0752F"/>
    <w:rsid w:val="00B07709"/>
    <w:rsid w:val="00B1217D"/>
    <w:rsid w:val="00B12DD6"/>
    <w:rsid w:val="00B13E1D"/>
    <w:rsid w:val="00B1625C"/>
    <w:rsid w:val="00B22AE8"/>
    <w:rsid w:val="00B22C30"/>
    <w:rsid w:val="00B31D3B"/>
    <w:rsid w:val="00B349CA"/>
    <w:rsid w:val="00B34FEC"/>
    <w:rsid w:val="00B403F8"/>
    <w:rsid w:val="00B40FAC"/>
    <w:rsid w:val="00B45DD5"/>
    <w:rsid w:val="00B5109C"/>
    <w:rsid w:val="00B51EC0"/>
    <w:rsid w:val="00B55BC9"/>
    <w:rsid w:val="00B63406"/>
    <w:rsid w:val="00B66F98"/>
    <w:rsid w:val="00B73B44"/>
    <w:rsid w:val="00BA4F70"/>
    <w:rsid w:val="00BA56F7"/>
    <w:rsid w:val="00BB0787"/>
    <w:rsid w:val="00BB6710"/>
    <w:rsid w:val="00BB7889"/>
    <w:rsid w:val="00BB7F94"/>
    <w:rsid w:val="00BC573C"/>
    <w:rsid w:val="00BC7248"/>
    <w:rsid w:val="00BD4AE2"/>
    <w:rsid w:val="00BD7A7D"/>
    <w:rsid w:val="00BE10A3"/>
    <w:rsid w:val="00BE47CA"/>
    <w:rsid w:val="00C051D1"/>
    <w:rsid w:val="00C06A09"/>
    <w:rsid w:val="00C13103"/>
    <w:rsid w:val="00C1348E"/>
    <w:rsid w:val="00C1491A"/>
    <w:rsid w:val="00C16FDE"/>
    <w:rsid w:val="00C23CF0"/>
    <w:rsid w:val="00C25B37"/>
    <w:rsid w:val="00C26DFB"/>
    <w:rsid w:val="00C30620"/>
    <w:rsid w:val="00C318A5"/>
    <w:rsid w:val="00C35C18"/>
    <w:rsid w:val="00C370B9"/>
    <w:rsid w:val="00C37D17"/>
    <w:rsid w:val="00C37E7C"/>
    <w:rsid w:val="00C42103"/>
    <w:rsid w:val="00C51A70"/>
    <w:rsid w:val="00C52C47"/>
    <w:rsid w:val="00C5392A"/>
    <w:rsid w:val="00C54AED"/>
    <w:rsid w:val="00C61888"/>
    <w:rsid w:val="00C62E1C"/>
    <w:rsid w:val="00C62FB6"/>
    <w:rsid w:val="00C637E5"/>
    <w:rsid w:val="00C71AF6"/>
    <w:rsid w:val="00C72EDC"/>
    <w:rsid w:val="00C746AD"/>
    <w:rsid w:val="00C76F65"/>
    <w:rsid w:val="00C82697"/>
    <w:rsid w:val="00C91435"/>
    <w:rsid w:val="00C9361B"/>
    <w:rsid w:val="00C95414"/>
    <w:rsid w:val="00C96340"/>
    <w:rsid w:val="00C97A7D"/>
    <w:rsid w:val="00CA0F08"/>
    <w:rsid w:val="00CA38B5"/>
    <w:rsid w:val="00CB1091"/>
    <w:rsid w:val="00CB5694"/>
    <w:rsid w:val="00CC19F1"/>
    <w:rsid w:val="00CC3C2F"/>
    <w:rsid w:val="00CC6E25"/>
    <w:rsid w:val="00CD2AB0"/>
    <w:rsid w:val="00CD49B9"/>
    <w:rsid w:val="00CD4E62"/>
    <w:rsid w:val="00CE2549"/>
    <w:rsid w:val="00CE31D8"/>
    <w:rsid w:val="00CE7AD4"/>
    <w:rsid w:val="00CF2226"/>
    <w:rsid w:val="00CF383D"/>
    <w:rsid w:val="00CF5B7B"/>
    <w:rsid w:val="00D0093A"/>
    <w:rsid w:val="00D00D08"/>
    <w:rsid w:val="00D01AFA"/>
    <w:rsid w:val="00D04796"/>
    <w:rsid w:val="00D15C9C"/>
    <w:rsid w:val="00D22B90"/>
    <w:rsid w:val="00D23F20"/>
    <w:rsid w:val="00D26B51"/>
    <w:rsid w:val="00D30C06"/>
    <w:rsid w:val="00D3372C"/>
    <w:rsid w:val="00D36F54"/>
    <w:rsid w:val="00D41807"/>
    <w:rsid w:val="00D41FFE"/>
    <w:rsid w:val="00D42E90"/>
    <w:rsid w:val="00D5018D"/>
    <w:rsid w:val="00D5125B"/>
    <w:rsid w:val="00D516D6"/>
    <w:rsid w:val="00D60F4F"/>
    <w:rsid w:val="00D612FE"/>
    <w:rsid w:val="00D720D5"/>
    <w:rsid w:val="00D72747"/>
    <w:rsid w:val="00D72AE0"/>
    <w:rsid w:val="00D72E9A"/>
    <w:rsid w:val="00D73FC9"/>
    <w:rsid w:val="00D7502F"/>
    <w:rsid w:val="00D85712"/>
    <w:rsid w:val="00D91B08"/>
    <w:rsid w:val="00D92D96"/>
    <w:rsid w:val="00D92EAF"/>
    <w:rsid w:val="00D94E16"/>
    <w:rsid w:val="00D96E7A"/>
    <w:rsid w:val="00D96E8F"/>
    <w:rsid w:val="00DA2607"/>
    <w:rsid w:val="00DA3FC9"/>
    <w:rsid w:val="00DB0BE4"/>
    <w:rsid w:val="00DB1563"/>
    <w:rsid w:val="00DB65A1"/>
    <w:rsid w:val="00DC0092"/>
    <w:rsid w:val="00DC2E91"/>
    <w:rsid w:val="00DC6AB5"/>
    <w:rsid w:val="00DC7979"/>
    <w:rsid w:val="00DC7E7A"/>
    <w:rsid w:val="00DD08A5"/>
    <w:rsid w:val="00DD570C"/>
    <w:rsid w:val="00DD6B55"/>
    <w:rsid w:val="00DE1331"/>
    <w:rsid w:val="00DE43E5"/>
    <w:rsid w:val="00DE4D20"/>
    <w:rsid w:val="00DE6C0B"/>
    <w:rsid w:val="00DF2807"/>
    <w:rsid w:val="00DF53F6"/>
    <w:rsid w:val="00DF6788"/>
    <w:rsid w:val="00E00288"/>
    <w:rsid w:val="00E00B60"/>
    <w:rsid w:val="00E013CE"/>
    <w:rsid w:val="00E021CF"/>
    <w:rsid w:val="00E07F84"/>
    <w:rsid w:val="00E12753"/>
    <w:rsid w:val="00E226E1"/>
    <w:rsid w:val="00E26773"/>
    <w:rsid w:val="00E31E28"/>
    <w:rsid w:val="00E37166"/>
    <w:rsid w:val="00E477E8"/>
    <w:rsid w:val="00E506E8"/>
    <w:rsid w:val="00E64F8D"/>
    <w:rsid w:val="00E66011"/>
    <w:rsid w:val="00E67DE6"/>
    <w:rsid w:val="00E72BCD"/>
    <w:rsid w:val="00E73A40"/>
    <w:rsid w:val="00E811FC"/>
    <w:rsid w:val="00E825FA"/>
    <w:rsid w:val="00E83704"/>
    <w:rsid w:val="00E86CB4"/>
    <w:rsid w:val="00E873AF"/>
    <w:rsid w:val="00EA257D"/>
    <w:rsid w:val="00EB00FA"/>
    <w:rsid w:val="00EB4101"/>
    <w:rsid w:val="00EB7578"/>
    <w:rsid w:val="00EC107E"/>
    <w:rsid w:val="00ED0AAA"/>
    <w:rsid w:val="00ED2EDB"/>
    <w:rsid w:val="00ED352F"/>
    <w:rsid w:val="00ED370B"/>
    <w:rsid w:val="00EE0A9E"/>
    <w:rsid w:val="00EE36A9"/>
    <w:rsid w:val="00EE513B"/>
    <w:rsid w:val="00EF2DF1"/>
    <w:rsid w:val="00EF31A4"/>
    <w:rsid w:val="00EF7BF0"/>
    <w:rsid w:val="00F0010B"/>
    <w:rsid w:val="00F063C5"/>
    <w:rsid w:val="00F06BE9"/>
    <w:rsid w:val="00F1699B"/>
    <w:rsid w:val="00F22C5B"/>
    <w:rsid w:val="00F25943"/>
    <w:rsid w:val="00F262C7"/>
    <w:rsid w:val="00F26B5F"/>
    <w:rsid w:val="00F2777D"/>
    <w:rsid w:val="00F30FA9"/>
    <w:rsid w:val="00F31EEA"/>
    <w:rsid w:val="00F36BD0"/>
    <w:rsid w:val="00F42A98"/>
    <w:rsid w:val="00F437F2"/>
    <w:rsid w:val="00F459B3"/>
    <w:rsid w:val="00F473EC"/>
    <w:rsid w:val="00F503FF"/>
    <w:rsid w:val="00F71FDF"/>
    <w:rsid w:val="00F749A7"/>
    <w:rsid w:val="00F75F0B"/>
    <w:rsid w:val="00F80F9C"/>
    <w:rsid w:val="00F82E62"/>
    <w:rsid w:val="00F87003"/>
    <w:rsid w:val="00F904AB"/>
    <w:rsid w:val="00F94172"/>
    <w:rsid w:val="00F9634E"/>
    <w:rsid w:val="00F964F4"/>
    <w:rsid w:val="00F96A8F"/>
    <w:rsid w:val="00FA0693"/>
    <w:rsid w:val="00FA1B0C"/>
    <w:rsid w:val="00FA2AF7"/>
    <w:rsid w:val="00FA4CE9"/>
    <w:rsid w:val="00FA4EBB"/>
    <w:rsid w:val="00FA5E0D"/>
    <w:rsid w:val="00FB0A82"/>
    <w:rsid w:val="00FB3D9A"/>
    <w:rsid w:val="00FB58CC"/>
    <w:rsid w:val="00FB590D"/>
    <w:rsid w:val="00FB5A13"/>
    <w:rsid w:val="00FB6304"/>
    <w:rsid w:val="00FC292D"/>
    <w:rsid w:val="00FD2CB0"/>
    <w:rsid w:val="00FD355F"/>
    <w:rsid w:val="00FD4C61"/>
    <w:rsid w:val="00FD7C88"/>
    <w:rsid w:val="00FE0263"/>
    <w:rsid w:val="00FE1B6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E99C46"/>
  <w15:chartTrackingRefBased/>
  <w15:docId w15:val="{4670D85F-71B1-42DB-8F3F-9AC3BA80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7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DCC"/>
    <w:pPr>
      <w:keepNext/>
      <w:keepLines/>
      <w:numPr>
        <w:numId w:val="1"/>
      </w:numPr>
      <w:pBdr>
        <w:bottom w:val="single" w:sz="12" w:space="1" w:color="auto"/>
      </w:pBdr>
      <w:spacing w:before="240"/>
      <w:outlineLvl w:val="0"/>
    </w:pPr>
    <w:rPr>
      <w:rFonts w:ascii="Calibri" w:eastAsiaTheme="majorEastAsia" w:hAnsi="Calibri" w:cstheme="majorBidi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DCC"/>
    <w:pPr>
      <w:keepNext/>
      <w:keepLines/>
      <w:numPr>
        <w:ilvl w:val="1"/>
        <w:numId w:val="1"/>
      </w:numPr>
      <w:spacing w:before="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DCC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DCC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4DCC"/>
    <w:pPr>
      <w:keepNext/>
      <w:keepLines/>
      <w:numPr>
        <w:ilvl w:val="4"/>
        <w:numId w:val="1"/>
      </w:numPr>
      <w:spacing w:before="40"/>
      <w:outlineLvl w:val="4"/>
    </w:pPr>
    <w:rPr>
      <w:rFonts w:ascii="Calibri" w:eastAsiaTheme="majorEastAsia" w:hAnsi="Calibr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35E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5E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5E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5E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E5"/>
    <w:pPr>
      <w:spacing w:after="0" w:line="240" w:lineRule="auto"/>
      <w:ind w:left="576" w:hanging="5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5E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3D35E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44DCC"/>
    <w:rPr>
      <w:rFonts w:ascii="Calibri" w:eastAsiaTheme="majorEastAsia" w:hAnsi="Calibri" w:cstheme="majorBidi"/>
      <w:b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4DCC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4DCC"/>
    <w:rPr>
      <w:rFonts w:ascii="Calibri" w:eastAsiaTheme="majorEastAsia" w:hAnsi="Calibr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4DCC"/>
    <w:rPr>
      <w:rFonts w:ascii="Calibri" w:eastAsiaTheme="majorEastAsia" w:hAnsi="Calibr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44DCC"/>
    <w:rPr>
      <w:rFonts w:ascii="Calibri" w:eastAsiaTheme="majorEastAsia" w:hAnsi="Calibr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D35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5E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5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5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D35E5"/>
    <w:pPr>
      <w:ind w:left="720" w:hanging="720"/>
      <w:contextualSpacing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D35E5"/>
    <w:pPr>
      <w:tabs>
        <w:tab w:val="center" w:pos="4680"/>
        <w:tab w:val="right" w:pos="9360"/>
      </w:tabs>
      <w:ind w:left="720" w:hanging="720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D35E5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24F78"/>
    <w:pPr>
      <w:tabs>
        <w:tab w:val="left" w:pos="480"/>
        <w:tab w:val="right" w:leader="dot" w:pos="935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D35E5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35E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3D35E5"/>
  </w:style>
  <w:style w:type="paragraph" w:styleId="EndnoteText">
    <w:name w:val="endnote text"/>
    <w:basedOn w:val="Normal"/>
    <w:link w:val="EndnoteTextChar"/>
    <w:uiPriority w:val="99"/>
    <w:semiHidden/>
    <w:unhideWhenUsed/>
    <w:rsid w:val="003D35E5"/>
    <w:pPr>
      <w:ind w:left="720" w:hanging="720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35E5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35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D35E5"/>
    <w:pPr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3D35E5"/>
  </w:style>
  <w:style w:type="paragraph" w:styleId="Caption">
    <w:name w:val="caption"/>
    <w:basedOn w:val="Normal"/>
    <w:next w:val="Normal"/>
    <w:uiPriority w:val="35"/>
    <w:unhideWhenUsed/>
    <w:qFormat/>
    <w:rsid w:val="00E72BCD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A97A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7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A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39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E837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A638A4"/>
    <w:pPr>
      <w:ind w:left="480"/>
    </w:pPr>
    <w:rPr>
      <w:rFonts w:cstheme="minorHAns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F190A"/>
    <w:pPr>
      <w:numPr>
        <w:numId w:val="0"/>
      </w:numPr>
      <w:pBdr>
        <w:bottom w:val="none" w:sz="0" w:space="0" w:color="auto"/>
      </w:pBdr>
      <w:spacing w:line="259" w:lineRule="auto"/>
      <w:jc w:val="center"/>
      <w:outlineLvl w:val="9"/>
    </w:pPr>
    <w:rPr>
      <w:rFonts w:asciiTheme="minorHAnsi" w:eastAsiaTheme="minorHAnsi" w:hAnsiTheme="minorHAnsi" w:cstheme="minorHAnsi"/>
      <w:smallCaps w:val="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638A4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638A4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638A4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638A4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638A4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638A4"/>
    <w:pPr>
      <w:ind w:left="1920"/>
    </w:pPr>
    <w:rPr>
      <w:rFonts w:cstheme="minorHAnsi"/>
      <w:sz w:val="18"/>
      <w:szCs w:val="18"/>
    </w:rPr>
  </w:style>
  <w:style w:type="character" w:customStyle="1" w:styleId="comment-copy">
    <w:name w:val="comment-copy"/>
    <w:basedOn w:val="DefaultParagraphFont"/>
    <w:rsid w:val="005A49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33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492C"/>
    <w:pPr>
      <w:spacing w:after="0" w:line="240" w:lineRule="auto"/>
    </w:pPr>
    <w:rPr>
      <w:sz w:val="24"/>
    </w:rPr>
  </w:style>
  <w:style w:type="paragraph" w:customStyle="1" w:styleId="AL1CellTxt">
    <w:name w:val="AL1 Cell Txt"/>
    <w:basedOn w:val="Normal"/>
    <w:link w:val="AL1CellTxtChar"/>
    <w:qFormat/>
    <w:rsid w:val="00C51A70"/>
    <w:pPr>
      <w:spacing w:before="20" w:after="20"/>
    </w:pPr>
    <w:rPr>
      <w:rFonts w:ascii="Calibri" w:eastAsia="Times New Roman" w:hAnsi="Calibri" w:cs="Times New Roman"/>
      <w:sz w:val="22"/>
    </w:rPr>
  </w:style>
  <w:style w:type="character" w:customStyle="1" w:styleId="AL1CellTxtChar">
    <w:name w:val="AL1 Cell Txt Char"/>
    <w:basedOn w:val="DefaultParagraphFont"/>
    <w:link w:val="AL1CellTxt"/>
    <w:rsid w:val="00C51A70"/>
    <w:rPr>
      <w:rFonts w:ascii="Calibri" w:eastAsia="Times New Roman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F3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image" Target="media/image2.png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FC3BDE238A4774B9B217B7DC1AD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9767-AE38-460D-9DC3-5AF9F0DB1F6C}"/>
      </w:docPartPr>
      <w:docPartBody>
        <w:p w:rsidR="00AC42EF" w:rsidRDefault="00AC42EF" w:rsidP="00AC42EF">
          <w:pPr>
            <w:pStyle w:val="A1FC3BDE238A4774B9B217B7DC1ADDE4"/>
          </w:pPr>
          <w:r w:rsidRPr="00530A9B">
            <w:rPr>
              <w:rStyle w:val="PlaceholderText"/>
            </w:rPr>
            <w:t>[</w:t>
          </w:r>
          <w:r>
            <w:rPr>
              <w:rStyle w:val="PlaceholderText"/>
            </w:rPr>
            <w:t>Revision Date</w:t>
          </w:r>
          <w:r w:rsidRPr="00530A9B">
            <w:rPr>
              <w:rStyle w:val="PlaceholderText"/>
            </w:rPr>
            <w:t>]</w:t>
          </w:r>
        </w:p>
      </w:docPartBody>
    </w:docPart>
    <w:docPart>
      <w:docPartPr>
        <w:name w:val="ABA143FF55CB4B91A383EE6885B2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C05A-7EF6-4E3E-AFF9-D7E4362CB14D}"/>
      </w:docPartPr>
      <w:docPartBody>
        <w:p w:rsidR="007528F0" w:rsidRDefault="00224F49" w:rsidP="00224F49">
          <w:pPr>
            <w:pStyle w:val="ABA143FF55CB4B91A383EE6885B25E23"/>
          </w:pPr>
          <w:r w:rsidRPr="00530A9B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Document </w:t>
          </w:r>
          <w:r w:rsidRPr="00530A9B">
            <w:rPr>
              <w:rStyle w:val="PlaceholderText"/>
            </w:rPr>
            <w:t>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31"/>
    <w:rsid w:val="000178A1"/>
    <w:rsid w:val="000453E9"/>
    <w:rsid w:val="00110942"/>
    <w:rsid w:val="001122F1"/>
    <w:rsid w:val="00123839"/>
    <w:rsid w:val="001328F7"/>
    <w:rsid w:val="0018000C"/>
    <w:rsid w:val="00182CDF"/>
    <w:rsid w:val="001927AB"/>
    <w:rsid w:val="0021521E"/>
    <w:rsid w:val="00224F49"/>
    <w:rsid w:val="0024729C"/>
    <w:rsid w:val="00256E62"/>
    <w:rsid w:val="00264F32"/>
    <w:rsid w:val="003331D1"/>
    <w:rsid w:val="00367939"/>
    <w:rsid w:val="00395785"/>
    <w:rsid w:val="003B2F68"/>
    <w:rsid w:val="003E1AD0"/>
    <w:rsid w:val="004614B0"/>
    <w:rsid w:val="004902B4"/>
    <w:rsid w:val="00494852"/>
    <w:rsid w:val="005074F7"/>
    <w:rsid w:val="00510331"/>
    <w:rsid w:val="00537E35"/>
    <w:rsid w:val="005419E9"/>
    <w:rsid w:val="005720BE"/>
    <w:rsid w:val="005B4472"/>
    <w:rsid w:val="005E5D39"/>
    <w:rsid w:val="006601ED"/>
    <w:rsid w:val="006B2D06"/>
    <w:rsid w:val="006C2A4F"/>
    <w:rsid w:val="007209B6"/>
    <w:rsid w:val="007528F0"/>
    <w:rsid w:val="007D0003"/>
    <w:rsid w:val="007F1045"/>
    <w:rsid w:val="00816CC1"/>
    <w:rsid w:val="00837F16"/>
    <w:rsid w:val="00841C1D"/>
    <w:rsid w:val="008A1379"/>
    <w:rsid w:val="008E0683"/>
    <w:rsid w:val="00A61CB0"/>
    <w:rsid w:val="00AC42EF"/>
    <w:rsid w:val="00B03499"/>
    <w:rsid w:val="00BF53F3"/>
    <w:rsid w:val="00C251FF"/>
    <w:rsid w:val="00CB52F2"/>
    <w:rsid w:val="00D04D3A"/>
    <w:rsid w:val="00DB7E26"/>
    <w:rsid w:val="00E147B9"/>
    <w:rsid w:val="00EC6CCC"/>
    <w:rsid w:val="00F05D78"/>
    <w:rsid w:val="00F846A8"/>
    <w:rsid w:val="00F876C8"/>
    <w:rsid w:val="00FB3805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805"/>
    <w:rPr>
      <w:color w:val="808080"/>
    </w:rPr>
  </w:style>
  <w:style w:type="paragraph" w:customStyle="1" w:styleId="11BFF0EED9DB4F48AEC7782CD70E2AFB">
    <w:name w:val="11BFF0EED9DB4F48AEC7782CD70E2AFB"/>
    <w:rsid w:val="00510331"/>
  </w:style>
  <w:style w:type="paragraph" w:customStyle="1" w:styleId="E4EAE6B776364B9B90D4843DDAA3758D">
    <w:name w:val="E4EAE6B776364B9B90D4843DDAA3758D"/>
    <w:rsid w:val="00510331"/>
  </w:style>
  <w:style w:type="paragraph" w:customStyle="1" w:styleId="4DF162DD96AD4ED693CCCA12F1D1AB89">
    <w:name w:val="4DF162DD96AD4ED693CCCA12F1D1AB89"/>
    <w:rsid w:val="00510331"/>
  </w:style>
  <w:style w:type="paragraph" w:customStyle="1" w:styleId="599B3817B4CF43CBA736CBBCB1AA6878">
    <w:name w:val="599B3817B4CF43CBA736CBBCB1AA6878"/>
    <w:rsid w:val="00510331"/>
  </w:style>
  <w:style w:type="paragraph" w:customStyle="1" w:styleId="2AA18C20339247BB80C9FBD0449DE641">
    <w:name w:val="2AA18C20339247BB80C9FBD0449DE641"/>
    <w:rsid w:val="00510331"/>
  </w:style>
  <w:style w:type="paragraph" w:customStyle="1" w:styleId="76FCAF945B124CE19D4377EB90586998">
    <w:name w:val="76FCAF945B124CE19D4377EB90586998"/>
    <w:rsid w:val="00510331"/>
  </w:style>
  <w:style w:type="paragraph" w:customStyle="1" w:styleId="75EBCCC120814051AB5B8897997C0908">
    <w:name w:val="75EBCCC120814051AB5B8897997C0908"/>
    <w:rsid w:val="00510331"/>
  </w:style>
  <w:style w:type="paragraph" w:customStyle="1" w:styleId="27AF62ECD4FB4B8684CF4ADDE1C126AA">
    <w:name w:val="27AF62ECD4FB4B8684CF4ADDE1C126AA"/>
    <w:rsid w:val="00510331"/>
  </w:style>
  <w:style w:type="paragraph" w:customStyle="1" w:styleId="CA398636B8034EAF966332F12A560653">
    <w:name w:val="CA398636B8034EAF966332F12A560653"/>
    <w:rsid w:val="00510331"/>
  </w:style>
  <w:style w:type="paragraph" w:customStyle="1" w:styleId="4AB22740CA3345E6A7EEB7C577FDA27C">
    <w:name w:val="4AB22740CA3345E6A7EEB7C577FDA27C"/>
    <w:rsid w:val="00510331"/>
  </w:style>
  <w:style w:type="paragraph" w:customStyle="1" w:styleId="3D8561A974D04D449B193AEEACA720C0">
    <w:name w:val="3D8561A974D04D449B193AEEACA720C0"/>
    <w:rsid w:val="00510331"/>
  </w:style>
  <w:style w:type="paragraph" w:customStyle="1" w:styleId="81411DF0AAB04274AC831DB079ADF65B">
    <w:name w:val="81411DF0AAB04274AC831DB079ADF65B"/>
    <w:rsid w:val="00510331"/>
  </w:style>
  <w:style w:type="paragraph" w:customStyle="1" w:styleId="B076B4039F604216B61E5BD96006ED9E">
    <w:name w:val="B076B4039F604216B61E5BD96006ED9E"/>
    <w:rsid w:val="006C2A4F"/>
  </w:style>
  <w:style w:type="paragraph" w:customStyle="1" w:styleId="A0F048AB94BC43358D086BE9235D097C">
    <w:name w:val="A0F048AB94BC43358D086BE9235D097C"/>
    <w:rsid w:val="006C2A4F"/>
  </w:style>
  <w:style w:type="paragraph" w:customStyle="1" w:styleId="E308D91F7F904964A99F88E4BCC75186">
    <w:name w:val="E308D91F7F904964A99F88E4BCC75186"/>
    <w:rsid w:val="006C2A4F"/>
  </w:style>
  <w:style w:type="paragraph" w:customStyle="1" w:styleId="6311A6BB6623465E8522015E3FBAB986">
    <w:name w:val="6311A6BB6623465E8522015E3FBAB986"/>
    <w:rsid w:val="00AC42EF"/>
  </w:style>
  <w:style w:type="paragraph" w:customStyle="1" w:styleId="3B3F0DD5A260452292EB4C99FF037405">
    <w:name w:val="3B3F0DD5A260452292EB4C99FF037405"/>
    <w:rsid w:val="00AC42EF"/>
  </w:style>
  <w:style w:type="paragraph" w:customStyle="1" w:styleId="A1FC3BDE238A4774B9B217B7DC1ADDE4">
    <w:name w:val="A1FC3BDE238A4774B9B217B7DC1ADDE4"/>
    <w:rsid w:val="00AC42EF"/>
  </w:style>
  <w:style w:type="paragraph" w:customStyle="1" w:styleId="AD10F830124B4308A9A4DA084CC967C2">
    <w:name w:val="AD10F830124B4308A9A4DA084CC967C2"/>
    <w:rsid w:val="00224F49"/>
  </w:style>
  <w:style w:type="paragraph" w:customStyle="1" w:styleId="93D8B8826FC645E2849723A279714A1D">
    <w:name w:val="93D8B8826FC645E2849723A279714A1D"/>
    <w:rsid w:val="00224F49"/>
  </w:style>
  <w:style w:type="paragraph" w:customStyle="1" w:styleId="ABA143FF55CB4B91A383EE6885B25E23">
    <w:name w:val="ABA143FF55CB4B91A383EE6885B25E23"/>
    <w:rsid w:val="00224F49"/>
  </w:style>
  <w:style w:type="paragraph" w:customStyle="1" w:styleId="81163AB70A0B4E61B3F93742F31F2D1C">
    <w:name w:val="81163AB70A0B4E61B3F93742F31F2D1C"/>
    <w:rsid w:val="00FB3805"/>
  </w:style>
  <w:style w:type="paragraph" w:customStyle="1" w:styleId="B1969E4D1BCF4F748A9D71F0201C7B75">
    <w:name w:val="B1969E4D1BCF4F748A9D71F0201C7B75"/>
    <w:rsid w:val="00FB3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2020-07-02T00:00:00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263A4A14260B31489BC62D24B65E879F" ma:contentTypeVersion="2" ma:contentTypeDescription="Used for general documents" ma:contentTypeScope="" ma:versionID="a00d36812a99727034f619077a9c4154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Oil, Gas ＆ Geothermal</TermName>
          <TermId xmlns="http://schemas.microsoft.com/office/infopath/2007/PartnerControls">448500ef-ab46-4466-bf33-d2f098a4e3df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＆ Risk Management</TermName>
          <TermId xmlns="http://schemas.microsoft.com/office/infopath/2007/PartnerControls">8d82c674-ef44-46b5-a19e-43409cc3f1b6</TermId>
        </TermInfo>
      </Terms>
    </j60a74bcc51d4f538b779647a2a71aa6>
    <d98a67cd2c02468ea6d4be1da43b717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WellSTAR</TermName>
          <TermId xmlns="http://schemas.microsoft.com/office/infopath/2007/PartnerControls">52f12664-2ea4-4d61-9004-ee74d29fc2d5</TermId>
        </TermInfo>
      </Terms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Operators - Oil/Gas</TermName>
          <TermId xmlns="http://schemas.microsoft.com/office/infopath/2007/PartnerControls">262710b4-ad34-488b-9464-e81177871262</TermId>
        </TermInfo>
      </Terms>
    </h477cce3d7f141d1945d07e5695f78ad>
    <TaxCatchAll xmlns="7a336278-0556-40dc-ad1f-738db1cf740b"/>
  </documentManagement>
</p:properties>
</file>

<file path=customXml/itemProps1.xml><?xml version="1.0" encoding="utf-8"?>
<ds:datastoreItem xmlns:ds="http://schemas.openxmlformats.org/officeDocument/2006/customXml" ds:itemID="{5BB1AE28-3D40-4A82-AD0C-B8F587436E35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73415ED-52E2-4D3B-AD24-35EA590290B7}"/>
</file>

<file path=customXml/itemProps4.xml><?xml version="1.0" encoding="utf-8"?>
<ds:datastoreItem xmlns:ds="http://schemas.openxmlformats.org/officeDocument/2006/customXml" ds:itemID="{AC5352BB-23C5-4944-8449-C11D0262CDE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84b2e002-6196-4613-b75d-064397dd44ed"/>
    <ds:schemaRef ds:uri="http://schemas.microsoft.com/office/2006/metadata/properties"/>
    <ds:schemaRef ds:uri="ec7b77e3-0522-418a-a26b-a4a8d2c0e963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424AD8F-DC9D-4FFF-A11F-33570EFB4247}"/>
</file>

<file path=customXml/itemProps6.xml><?xml version="1.0" encoding="utf-8"?>
<ds:datastoreItem xmlns:ds="http://schemas.openxmlformats.org/officeDocument/2006/customXml" ds:itemID="{AC5352BB-23C5-4944-8449-C11D0262C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B2G Well Summary Template, 7-22-20</vt:lpstr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B2G Well Summary Template</dc:title>
  <dc:subject/>
  <dc:creator>Scott Allen;Brandi Rhoads;Bryan Campbell</dc:creator>
  <cp:keywords/>
  <dc:description/>
  <cp:lastModifiedBy>Kavanaugh, Dylan@DOC</cp:lastModifiedBy>
  <cp:revision>6</cp:revision>
  <dcterms:created xsi:type="dcterms:W3CDTF">2020-07-23T02:48:00Z</dcterms:created>
  <dcterms:modified xsi:type="dcterms:W3CDTF">2020-08-15T00:50:00Z</dcterms:modified>
  <cp:category>v3.2 – R5.0 Approved Version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0x010100B5E723BB7F66412298F94789433FE2AA040100263A4A14260B31489BC62D24B65E879F</vt:lpwstr>
  </property>
  <property fmtid="{D5CDD505-2E9C-101B-9397-08002B2CF9AE}" pid="3" name="Order">
    <vt:r8>100</vt:r8>
  </property>
  <property fmtid="{D5CDD505-2E9C-101B-9397-08002B2CF9AE}" pid="4" name="AuthorIds_UIVersion_10">
    <vt:lpwstr>266</vt:lpwstr>
  </property>
  <property fmtid="{D5CDD505-2E9C-101B-9397-08002B2CF9AE}" pid="5" name="TaxKeyword">
    <vt:lpwstr/>
  </property>
  <property fmtid="{D5CDD505-2E9C-101B-9397-08002B2CF9AE}" pid="6" name="scTopics">
    <vt:lpwstr>713;#WellSTAR|52f12664-2ea4-4d61-9004-ee74d29fc2d5</vt:lpwstr>
  </property>
  <property fmtid="{D5CDD505-2E9C-101B-9397-08002B2CF9AE}" pid="7" name="scDivision">
    <vt:lpwstr>151;#Oil, Gas ＆ Geothermal|448500ef-ab46-4466-bf33-d2f098a4e3df</vt:lpwstr>
  </property>
  <property fmtid="{D5CDD505-2E9C-101B-9397-08002B2CF9AE}" pid="8" name="scInformationFor">
    <vt:lpwstr>136;#Compliance ＆ Risk Management|8d82c674-ef44-46b5-a19e-43409cc3f1b6</vt:lpwstr>
  </property>
  <property fmtid="{D5CDD505-2E9C-101B-9397-08002B2CF9AE}" pid="9" name="scSubAudiences">
    <vt:lpwstr>156;#Operators - Oil/Gas|262710b4-ad34-488b-9464-e81177871262</vt:lpwstr>
  </property>
</Properties>
</file>